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3707A" w14:textId="77777777" w:rsidR="00F65CEB" w:rsidRDefault="00F65CEB">
      <w:pPr>
        <w:pStyle w:val="Plattetekst"/>
        <w:spacing w:before="5"/>
        <w:rPr>
          <w:sz w:val="12"/>
        </w:rPr>
      </w:pPr>
    </w:p>
    <w:p w14:paraId="23DEBCE2" w14:textId="77777777" w:rsidR="00F65CEB" w:rsidRDefault="00890FB3">
      <w:pPr>
        <w:pStyle w:val="Titel"/>
      </w:pPr>
      <w:r>
        <w:t>CTX8010 MINIBAGGER</w:t>
      </w:r>
    </w:p>
    <w:p w14:paraId="3300FC4A" w14:textId="77777777" w:rsidR="00F65CEB" w:rsidRDefault="00890FB3">
      <w:pPr>
        <w:spacing w:before="257"/>
        <w:ind w:left="1529" w:right="1423"/>
        <w:jc w:val="center"/>
        <w:rPr>
          <w:b/>
          <w:sz w:val="36"/>
        </w:rPr>
      </w:pPr>
      <w:r>
        <w:rPr>
          <w:b/>
          <w:sz w:val="36"/>
        </w:rPr>
        <w:t>BEDIENUNGS- UND TEILEHANDBUCH</w:t>
      </w:r>
    </w:p>
    <w:p w14:paraId="47DB7770" w14:textId="77777777" w:rsidR="00F65CEB" w:rsidRDefault="00F65CEB">
      <w:pPr>
        <w:pStyle w:val="Plattetekst"/>
        <w:rPr>
          <w:b/>
          <w:sz w:val="20"/>
        </w:rPr>
      </w:pPr>
    </w:p>
    <w:p w14:paraId="4981EFFF" w14:textId="77777777" w:rsidR="00F65CEB" w:rsidRDefault="00F65CEB">
      <w:pPr>
        <w:pStyle w:val="Plattetekst"/>
        <w:rPr>
          <w:b/>
          <w:sz w:val="20"/>
        </w:rPr>
      </w:pPr>
    </w:p>
    <w:p w14:paraId="18E0E5CD" w14:textId="77777777" w:rsidR="00F65CEB" w:rsidRDefault="00F65CEB">
      <w:pPr>
        <w:pStyle w:val="Plattetekst"/>
        <w:rPr>
          <w:b/>
          <w:sz w:val="20"/>
        </w:rPr>
      </w:pPr>
    </w:p>
    <w:p w14:paraId="06DCACFD" w14:textId="77777777" w:rsidR="00F65CEB" w:rsidRDefault="00F65CEB">
      <w:pPr>
        <w:pStyle w:val="Plattetekst"/>
        <w:rPr>
          <w:b/>
          <w:sz w:val="20"/>
        </w:rPr>
      </w:pPr>
    </w:p>
    <w:p w14:paraId="5AE50C46" w14:textId="77777777" w:rsidR="00F65CEB" w:rsidRDefault="00F65CEB">
      <w:pPr>
        <w:pStyle w:val="Plattetekst"/>
        <w:rPr>
          <w:b/>
          <w:sz w:val="20"/>
        </w:rPr>
      </w:pPr>
    </w:p>
    <w:p w14:paraId="2014B345" w14:textId="77777777" w:rsidR="00F65CEB" w:rsidRDefault="00F65CEB">
      <w:pPr>
        <w:pStyle w:val="Plattetekst"/>
        <w:rPr>
          <w:b/>
          <w:sz w:val="20"/>
        </w:rPr>
      </w:pPr>
    </w:p>
    <w:p w14:paraId="552E2FBD" w14:textId="77777777" w:rsidR="00F65CEB" w:rsidRDefault="00F65CEB">
      <w:pPr>
        <w:pStyle w:val="Plattetekst"/>
        <w:rPr>
          <w:b/>
          <w:sz w:val="20"/>
        </w:rPr>
      </w:pPr>
    </w:p>
    <w:p w14:paraId="67EA3F0C" w14:textId="77777777" w:rsidR="00F65CEB" w:rsidRDefault="00890FB3">
      <w:pPr>
        <w:pStyle w:val="Plattetekst"/>
        <w:spacing w:before="3"/>
        <w:rPr>
          <w:b/>
          <w:sz w:val="27"/>
        </w:rPr>
      </w:pPr>
      <w:r>
        <w:rPr>
          <w:noProof/>
        </w:rPr>
        <w:drawing>
          <wp:anchor distT="0" distB="0" distL="0" distR="0" simplePos="0" relativeHeight="251658240" behindDoc="0" locked="0" layoutInCell="1" allowOverlap="1" wp14:anchorId="4C79CD3D" wp14:editId="77C36C22">
            <wp:simplePos x="0" y="0"/>
            <wp:positionH relativeFrom="page">
              <wp:posOffset>1352873</wp:posOffset>
            </wp:positionH>
            <wp:positionV relativeFrom="paragraph">
              <wp:posOffset>223973</wp:posOffset>
            </wp:positionV>
            <wp:extent cx="4660944" cy="501729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660944" cy="5017293"/>
                    </a:xfrm>
                    <a:prstGeom prst="rect">
                      <a:avLst/>
                    </a:prstGeom>
                  </pic:spPr>
                </pic:pic>
              </a:graphicData>
            </a:graphic>
          </wp:anchor>
        </w:drawing>
      </w:r>
    </w:p>
    <w:p w14:paraId="2081A3F3" w14:textId="77777777" w:rsidR="00F65CEB" w:rsidRDefault="00F65CEB">
      <w:pPr>
        <w:rPr>
          <w:sz w:val="27"/>
        </w:rPr>
        <w:sectPr w:rsidR="00F65CEB">
          <w:footerReference w:type="default" r:id="rId9"/>
          <w:type w:val="continuous"/>
          <w:pgSz w:w="11910" w:h="16840"/>
          <w:pgMar w:top="1600" w:right="300" w:bottom="880" w:left="440" w:header="720" w:footer="686" w:gutter="0"/>
          <w:pgNumType w:start="1"/>
          <w:cols w:space="720"/>
        </w:sectPr>
      </w:pPr>
    </w:p>
    <w:p w14:paraId="287B6D08" w14:textId="77777777" w:rsidR="00F65CEB" w:rsidRDefault="00890FB3">
      <w:pPr>
        <w:pStyle w:val="Kop1"/>
        <w:spacing w:before="78"/>
        <w:ind w:left="1512"/>
      </w:pPr>
      <w:bookmarkStart w:id="0" w:name="Preface"/>
      <w:bookmarkEnd w:id="0"/>
      <w:r>
        <w:lastRenderedPageBreak/>
        <w:t>Vorwort</w:t>
      </w:r>
    </w:p>
    <w:p w14:paraId="221297E3" w14:textId="77777777" w:rsidR="00F65CEB" w:rsidRDefault="00F65CEB">
      <w:pPr>
        <w:pStyle w:val="Plattetekst"/>
        <w:spacing w:before="11"/>
        <w:rPr>
          <w:b/>
          <w:sz w:val="30"/>
        </w:rPr>
      </w:pPr>
    </w:p>
    <w:p w14:paraId="3E5999FC" w14:textId="77777777" w:rsidR="00F65CEB" w:rsidRDefault="00890FB3">
      <w:pPr>
        <w:pStyle w:val="Kop5"/>
      </w:pPr>
      <w:bookmarkStart w:id="1" w:name="Chapter_I_Usage_Features_and_Performance"/>
      <w:bookmarkEnd w:id="1"/>
      <w:r>
        <w:t>Kapitel I Nutzungsmerkmale und Leistungsparameter des CTX8010-Baggers</w:t>
      </w:r>
    </w:p>
    <w:p w14:paraId="0E752D12" w14:textId="77777777" w:rsidR="00F65CEB" w:rsidRDefault="00F65CEB">
      <w:pPr>
        <w:pStyle w:val="Plattetekst"/>
        <w:spacing w:before="1"/>
        <w:rPr>
          <w:b/>
          <w:sz w:val="25"/>
        </w:rPr>
      </w:pPr>
    </w:p>
    <w:p w14:paraId="404EBAD2" w14:textId="77777777" w:rsidR="00F65CEB" w:rsidRDefault="00890FB3">
      <w:pPr>
        <w:pStyle w:val="Plattetekst"/>
        <w:ind w:left="1228"/>
      </w:pPr>
      <w:r>
        <w:t>Abschnitt I Verwendung und Merkmale</w:t>
      </w:r>
    </w:p>
    <w:p w14:paraId="2761D55E" w14:textId="77777777" w:rsidR="00F65CEB" w:rsidRDefault="00F65CEB">
      <w:pPr>
        <w:pStyle w:val="Plattetekst"/>
        <w:spacing w:before="11"/>
        <w:rPr>
          <w:sz w:val="24"/>
        </w:rPr>
      </w:pPr>
    </w:p>
    <w:p w14:paraId="6F435122" w14:textId="77777777" w:rsidR="00F65CEB" w:rsidRDefault="00890FB3">
      <w:pPr>
        <w:pStyle w:val="Plattetekst"/>
        <w:ind w:left="1228"/>
      </w:pPr>
      <w:r>
        <w:t>Abschnitt II Wichtigste Leistungsparameter</w:t>
      </w:r>
    </w:p>
    <w:p w14:paraId="048C8B54" w14:textId="77777777" w:rsidR="00F65CEB" w:rsidRDefault="00F65CEB">
      <w:pPr>
        <w:pStyle w:val="Plattetekst"/>
        <w:spacing w:before="4"/>
        <w:rPr>
          <w:sz w:val="25"/>
        </w:rPr>
      </w:pPr>
    </w:p>
    <w:p w14:paraId="1EC9C04D" w14:textId="77777777" w:rsidR="00F65CEB" w:rsidRDefault="00890FB3">
      <w:pPr>
        <w:pStyle w:val="Kop5"/>
      </w:pPr>
      <w:bookmarkStart w:id="2" w:name="Chapter_II_Basic_Structures_and_Work_pri"/>
      <w:bookmarkEnd w:id="2"/>
      <w:r>
        <w:t>Kapitel II Grundlegende Strukturen und Arbeitsprinzip des CTX8010-Baggers</w:t>
      </w:r>
    </w:p>
    <w:p w14:paraId="3CE318F3" w14:textId="77777777" w:rsidR="00F65CEB" w:rsidRDefault="00F65CEB">
      <w:pPr>
        <w:pStyle w:val="Plattetekst"/>
        <w:spacing w:before="1"/>
        <w:rPr>
          <w:b/>
          <w:sz w:val="25"/>
        </w:rPr>
      </w:pPr>
    </w:p>
    <w:p w14:paraId="6F40E6FC" w14:textId="77777777" w:rsidR="00F65CEB" w:rsidRDefault="00890FB3">
      <w:pPr>
        <w:pStyle w:val="Plattetekst"/>
        <w:spacing w:line="528" w:lineRule="auto"/>
        <w:ind w:left="1228" w:right="7770"/>
      </w:pPr>
      <w:r>
        <w:t>Abschnitt I Überblick</w:t>
      </w:r>
      <w:r>
        <w:br/>
        <w:t>Abschnitt II Arbeitsprinzip</w:t>
      </w:r>
    </w:p>
    <w:p w14:paraId="27EA410B" w14:textId="77777777" w:rsidR="00F65CEB" w:rsidRDefault="00890FB3" w:rsidP="00DA4B00">
      <w:pPr>
        <w:pStyle w:val="Plattetekst"/>
        <w:spacing w:before="8" w:line="528" w:lineRule="auto"/>
        <w:ind w:left="1228" w:right="3515"/>
      </w:pPr>
      <w:r>
        <w:t>Abschnitt III Grundlegende Struktur des mechanischen Systems</w:t>
      </w:r>
      <w:r>
        <w:br/>
        <w:t>Abschnitt IV Grundlegende Struktur des hydraulischen Systems</w:t>
      </w:r>
    </w:p>
    <w:p w14:paraId="60CE0143" w14:textId="77777777" w:rsidR="00F65CEB" w:rsidRDefault="00890FB3">
      <w:pPr>
        <w:pStyle w:val="Kop5"/>
        <w:spacing w:before="10"/>
      </w:pPr>
      <w:bookmarkStart w:id="3" w:name="Chapter_III_Service_Technologies_of_CTX8"/>
      <w:bookmarkEnd w:id="3"/>
      <w:r>
        <w:t>Kapitel III Servicetechniken des CTX8010-Baggers</w:t>
      </w:r>
    </w:p>
    <w:p w14:paraId="5A133F01" w14:textId="77777777" w:rsidR="00F65CEB" w:rsidRDefault="00F65CEB">
      <w:pPr>
        <w:pStyle w:val="Plattetekst"/>
        <w:spacing w:before="11"/>
        <w:rPr>
          <w:b/>
          <w:sz w:val="24"/>
        </w:rPr>
      </w:pPr>
    </w:p>
    <w:p w14:paraId="2F64F722" w14:textId="77777777" w:rsidR="00F65CEB" w:rsidRDefault="00890FB3">
      <w:pPr>
        <w:pStyle w:val="Plattetekst"/>
        <w:spacing w:line="525" w:lineRule="auto"/>
        <w:ind w:left="1228" w:right="6311"/>
      </w:pPr>
      <w:r>
        <w:t>Abschnitt I Grundlegende Baukenntnisse</w:t>
      </w:r>
      <w:r>
        <w:br/>
        <w:t>Abschnitt II Vorbereitung auf den Betrieb</w:t>
      </w:r>
    </w:p>
    <w:p w14:paraId="4F69B129" w14:textId="77777777" w:rsidR="00F65CEB" w:rsidRDefault="00890FB3" w:rsidP="00DA4B00">
      <w:pPr>
        <w:pStyle w:val="Plattetekst"/>
        <w:spacing w:before="13" w:line="525" w:lineRule="auto"/>
        <w:ind w:left="1228" w:right="4224"/>
      </w:pPr>
      <w:r>
        <w:t>Abschnitt III Betriebliche Grundlagen</w:t>
      </w:r>
      <w:r>
        <w:br/>
        <w:t>Abschnitt IV Betriebliche Sicherheitsvorkehrungen</w:t>
      </w:r>
    </w:p>
    <w:p w14:paraId="24BE5B9F" w14:textId="77777777" w:rsidR="00F65CEB" w:rsidRDefault="00890FB3">
      <w:pPr>
        <w:pStyle w:val="Kop5"/>
        <w:spacing w:before="12"/>
      </w:pPr>
      <w:r>
        <w:t>Kapitel VI Wartung des CTX8010-Baggers</w:t>
      </w:r>
    </w:p>
    <w:p w14:paraId="35CDA18D" w14:textId="77777777" w:rsidR="00F65CEB" w:rsidRDefault="00F65CEB">
      <w:pPr>
        <w:pStyle w:val="Plattetekst"/>
        <w:spacing w:before="2"/>
        <w:rPr>
          <w:b/>
          <w:sz w:val="25"/>
        </w:rPr>
      </w:pPr>
    </w:p>
    <w:p w14:paraId="2CBB804E" w14:textId="77777777" w:rsidR="00F65CEB" w:rsidRDefault="00890FB3">
      <w:pPr>
        <w:pStyle w:val="Plattetekst"/>
        <w:ind w:left="1228"/>
      </w:pPr>
      <w:r>
        <w:t>Abschnitt I Tägliche Inspektion</w:t>
      </w:r>
    </w:p>
    <w:p w14:paraId="30360143" w14:textId="77777777" w:rsidR="00F65CEB" w:rsidRDefault="00F65CEB">
      <w:pPr>
        <w:pStyle w:val="Plattetekst"/>
        <w:spacing w:before="1"/>
        <w:rPr>
          <w:sz w:val="25"/>
        </w:rPr>
      </w:pPr>
    </w:p>
    <w:p w14:paraId="22DB2169" w14:textId="77777777" w:rsidR="00F65CEB" w:rsidRDefault="00890FB3">
      <w:pPr>
        <w:pStyle w:val="Plattetekst"/>
        <w:ind w:left="1228"/>
      </w:pPr>
      <w:r>
        <w:t>Abschnitt II Fristen für die Überholung, mittlere und kleine Reparaturen</w:t>
      </w:r>
    </w:p>
    <w:p w14:paraId="4B9D8A37" w14:textId="77777777" w:rsidR="00F65CEB" w:rsidRDefault="00F65CEB">
      <w:pPr>
        <w:pStyle w:val="Plattetekst"/>
        <w:spacing w:before="1"/>
        <w:rPr>
          <w:sz w:val="25"/>
        </w:rPr>
      </w:pPr>
    </w:p>
    <w:p w14:paraId="75CC4E59" w14:textId="77777777" w:rsidR="00F65CEB" w:rsidRDefault="00890FB3">
      <w:pPr>
        <w:pStyle w:val="Kop5"/>
        <w:spacing w:before="1"/>
      </w:pPr>
      <w:bookmarkStart w:id="4" w:name="Chapter_VII_Troubleshooting_of_CTX8010_E"/>
      <w:bookmarkEnd w:id="4"/>
      <w:r>
        <w:t>Kapitel VII Fehlersuche am CTX8010-Bagger</w:t>
      </w:r>
    </w:p>
    <w:p w14:paraId="39E69B87" w14:textId="77777777" w:rsidR="00F65CEB" w:rsidRDefault="00F65CEB">
      <w:pPr>
        <w:pStyle w:val="Plattetekst"/>
        <w:spacing w:before="10"/>
        <w:rPr>
          <w:b/>
          <w:sz w:val="24"/>
        </w:rPr>
      </w:pPr>
    </w:p>
    <w:p w14:paraId="5EE952CC" w14:textId="77777777" w:rsidR="00F65CEB" w:rsidRDefault="00890FB3">
      <w:pPr>
        <w:pStyle w:val="Plattetekst"/>
        <w:ind w:left="1228"/>
      </w:pPr>
      <w:r>
        <w:t>Abschnitt I Allgemeines</w:t>
      </w:r>
    </w:p>
    <w:p w14:paraId="381A4443" w14:textId="77777777" w:rsidR="00F65CEB" w:rsidRDefault="00F65CEB">
      <w:pPr>
        <w:pStyle w:val="Plattetekst"/>
        <w:spacing w:before="4"/>
        <w:rPr>
          <w:sz w:val="25"/>
        </w:rPr>
      </w:pPr>
    </w:p>
    <w:p w14:paraId="62B9843F" w14:textId="77777777" w:rsidR="00F65CEB" w:rsidRDefault="00890FB3">
      <w:pPr>
        <w:pStyle w:val="Plattetekst"/>
        <w:spacing w:line="528" w:lineRule="auto"/>
        <w:ind w:left="1228" w:right="5265"/>
      </w:pPr>
      <w:r>
        <w:t>Abschnitt II Fehlersuche im mechanischen System</w:t>
      </w:r>
      <w:r>
        <w:br/>
        <w:t>Abschnitt III Fehlersuche im hydraulischen System</w:t>
      </w:r>
      <w:r>
        <w:br/>
        <w:t>Abschnitt IV Fehlersuche im elektrischen Steuerungssystem</w:t>
      </w:r>
      <w:r>
        <w:br/>
        <w:t>Abschnitt V Fehlersuche im Motor</w:t>
      </w:r>
    </w:p>
    <w:p w14:paraId="021350CA" w14:textId="77777777" w:rsidR="00F65CEB" w:rsidRDefault="00890FB3">
      <w:pPr>
        <w:pStyle w:val="Plattetekst"/>
        <w:spacing w:before="6"/>
        <w:ind w:left="1228"/>
      </w:pPr>
      <w:r>
        <w:t>Abschnitt VI Sonstiges</w:t>
      </w:r>
    </w:p>
    <w:p w14:paraId="3A0EF813" w14:textId="77777777" w:rsidR="00F65CEB" w:rsidRDefault="00F65CEB">
      <w:pPr>
        <w:sectPr w:rsidR="00F65CEB">
          <w:pgSz w:w="11910" w:h="16840"/>
          <w:pgMar w:top="1540" w:right="300" w:bottom="880" w:left="440" w:header="0" w:footer="686" w:gutter="0"/>
          <w:cols w:space="720"/>
        </w:sectPr>
      </w:pPr>
    </w:p>
    <w:p w14:paraId="6B4FCE90" w14:textId="77777777" w:rsidR="00F65CEB" w:rsidRDefault="00890FB3">
      <w:pPr>
        <w:pStyle w:val="Kop1"/>
        <w:spacing w:before="63"/>
      </w:pPr>
      <w:r>
        <w:lastRenderedPageBreak/>
        <w:t>Kapitel I Nutzungsmerkmale und Leistungsparameter des CTX8010-Baggers</w:t>
      </w:r>
    </w:p>
    <w:p w14:paraId="6FB45D1A" w14:textId="77777777" w:rsidR="00F65CEB" w:rsidRDefault="00F65CEB">
      <w:pPr>
        <w:pStyle w:val="Plattetekst"/>
        <w:rPr>
          <w:b/>
          <w:sz w:val="27"/>
        </w:rPr>
      </w:pPr>
    </w:p>
    <w:p w14:paraId="756492C5" w14:textId="77777777" w:rsidR="00F65CEB" w:rsidRDefault="00890FB3">
      <w:pPr>
        <w:pStyle w:val="Kop3"/>
        <w:ind w:left="1528"/>
      </w:pPr>
      <w:r>
        <w:t>Abschnitt I Verwendung und Merkmale</w:t>
      </w:r>
    </w:p>
    <w:p w14:paraId="2E5F9829" w14:textId="77777777" w:rsidR="00F65CEB" w:rsidRDefault="00F65CEB">
      <w:pPr>
        <w:pStyle w:val="Plattetekst"/>
        <w:spacing w:before="3"/>
        <w:rPr>
          <w:b/>
          <w:sz w:val="27"/>
        </w:rPr>
      </w:pPr>
    </w:p>
    <w:p w14:paraId="245D3BD5" w14:textId="77777777" w:rsidR="00F65CEB" w:rsidRDefault="00890FB3">
      <w:pPr>
        <w:pStyle w:val="Plattetekst"/>
        <w:ind w:left="808" w:right="653"/>
        <w:jc w:val="both"/>
      </w:pPr>
      <w:r>
        <w:t xml:space="preserve">Der </w:t>
      </w:r>
      <w:r>
        <w:rPr>
          <w:b/>
        </w:rPr>
        <w:t xml:space="preserve">CTX8010-Bagger </w:t>
      </w:r>
      <w:r>
        <w:t>verfügt über die Funktionen Baggern, Zerkleinern, Grabenreinigen, Bohren und Bulldozer, wobei die Anbaugeräte schnell angekoppelt werden können und somit die Auslastung stark erhöht wird. Darüber hinaus ist er leicht zu bedienen und zu transportieren und kann flexibel an engen Stellen eingesetzt werden.</w:t>
      </w:r>
    </w:p>
    <w:p w14:paraId="27CD132D" w14:textId="77777777" w:rsidR="00F65CEB" w:rsidRDefault="00890FB3">
      <w:pPr>
        <w:pStyle w:val="Kop5"/>
        <w:spacing w:before="157"/>
        <w:jc w:val="both"/>
      </w:pPr>
      <w:bookmarkStart w:id="5" w:name="CTX8010_Excavator,_hydraulic_type_with_s"/>
      <w:bookmarkEnd w:id="5"/>
      <w:r>
        <w:t>CTX8010-Bagger, hydraulisch mit Einzelschaufel</w:t>
      </w:r>
    </w:p>
    <w:p w14:paraId="0165730D" w14:textId="77777777" w:rsidR="00F65CEB" w:rsidRDefault="00890FB3">
      <w:pPr>
        <w:pStyle w:val="Plattetekst"/>
        <w:spacing w:before="10"/>
        <w:rPr>
          <w:b/>
          <w:sz w:val="23"/>
        </w:rPr>
      </w:pPr>
      <w:r>
        <w:rPr>
          <w:noProof/>
        </w:rPr>
        <w:drawing>
          <wp:anchor distT="0" distB="0" distL="0" distR="0" simplePos="0" relativeHeight="251659264" behindDoc="0" locked="0" layoutInCell="1" allowOverlap="1" wp14:anchorId="1F183F6D" wp14:editId="004601CF">
            <wp:simplePos x="0" y="0"/>
            <wp:positionH relativeFrom="page">
              <wp:posOffset>875009</wp:posOffset>
            </wp:positionH>
            <wp:positionV relativeFrom="paragraph">
              <wp:posOffset>199090</wp:posOffset>
            </wp:positionV>
            <wp:extent cx="6035565" cy="533095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035565" cy="5330952"/>
                    </a:xfrm>
                    <a:prstGeom prst="rect">
                      <a:avLst/>
                    </a:prstGeom>
                  </pic:spPr>
                </pic:pic>
              </a:graphicData>
            </a:graphic>
          </wp:anchor>
        </w:drawing>
      </w:r>
    </w:p>
    <w:p w14:paraId="2BFB7B10" w14:textId="77777777" w:rsidR="00F65CEB" w:rsidRDefault="00F65CEB">
      <w:pPr>
        <w:pStyle w:val="Plattetekst"/>
        <w:rPr>
          <w:b/>
          <w:sz w:val="22"/>
        </w:rPr>
      </w:pPr>
    </w:p>
    <w:p w14:paraId="69ACD746" w14:textId="77777777" w:rsidR="00F65CEB" w:rsidRDefault="00F65CEB">
      <w:pPr>
        <w:pStyle w:val="Plattetekst"/>
        <w:spacing w:before="7"/>
        <w:rPr>
          <w:b/>
        </w:rPr>
      </w:pPr>
    </w:p>
    <w:p w14:paraId="26CB8231" w14:textId="77777777" w:rsidR="00F65CEB" w:rsidRDefault="00890FB3">
      <w:pPr>
        <w:pStyle w:val="Plattetekst"/>
        <w:ind w:left="808" w:right="645"/>
        <w:jc w:val="both"/>
      </w:pPr>
      <w:r>
        <w:t>Diese Art von Baggern wird hauptsächlich in folgenden Bereichen eingesetzt: Landwirtschaft, Garten- und Landschaftsbau, Grabenaushub und Düngung im Garten, Gemüsegewächshaus, landwirtschaftliche Umwandlung, Abriss von Gebäuden, kleine Erdarbeiten, Tiefbau, Straßenbau, Keller- und Innenausbau, Betonabbruch, Verlegung von Kabeln, Verlegung von Wasserleitungen, Gartenbau, Entschlammung und andere.</w:t>
      </w:r>
    </w:p>
    <w:p w14:paraId="684E6738" w14:textId="77777777" w:rsidR="00F65CEB" w:rsidRDefault="00890FB3">
      <w:pPr>
        <w:pStyle w:val="Plattetekst"/>
        <w:spacing w:before="158"/>
        <w:ind w:left="808" w:right="657"/>
        <w:jc w:val="both"/>
      </w:pPr>
      <w:r>
        <w:t>Die Bagger sind mit Changchai-Dieselmotoren, Hauptpumpen und Drehmotoren sowie Fahrmotoren ausgestattet und zeichnen sich durch umfassende Garantie, Langlebigkeit und Flexibilität aus.</w:t>
      </w:r>
    </w:p>
    <w:p w14:paraId="22DAABE2" w14:textId="77777777" w:rsidR="00F65CEB" w:rsidRDefault="00890FB3">
      <w:pPr>
        <w:pStyle w:val="Plattetekst"/>
        <w:spacing w:before="153"/>
        <w:ind w:left="808" w:right="655"/>
        <w:jc w:val="both"/>
      </w:pPr>
      <w:r>
        <w:t>Die Bagger können mit einer Vielzahl von Ausrüstungen ausgestattet werden, wie z. B. Schnellwechsler, Holzgreifer, Aufreißer, Nivellierlöffel, Erdbohrer und Schmalspurlöffel, sowie mit einem optionalen Dach, Kühler und anderen, um Ihren Bedürfnissen gerecht zu werden.</w:t>
      </w:r>
    </w:p>
    <w:p w14:paraId="3A00BD17" w14:textId="77777777" w:rsidR="00F65CEB" w:rsidRDefault="00F65CEB">
      <w:pPr>
        <w:jc w:val="both"/>
        <w:sectPr w:rsidR="00F65CEB">
          <w:pgSz w:w="11910" w:h="16840"/>
          <w:pgMar w:top="1320" w:right="300" w:bottom="880" w:left="440" w:header="0" w:footer="686" w:gutter="0"/>
          <w:cols w:space="720"/>
        </w:sectPr>
      </w:pPr>
    </w:p>
    <w:p w14:paraId="4962F9D7" w14:textId="77777777" w:rsidR="00F65CEB" w:rsidRDefault="00890FB3">
      <w:pPr>
        <w:tabs>
          <w:tab w:val="left" w:pos="6712"/>
        </w:tabs>
        <w:ind w:left="1972"/>
        <w:rPr>
          <w:sz w:val="20"/>
        </w:rPr>
      </w:pPr>
      <w:r>
        <w:rPr>
          <w:noProof/>
          <w:sz w:val="20"/>
        </w:rPr>
        <w:lastRenderedPageBreak/>
        <w:drawing>
          <wp:inline distT="0" distB="0" distL="0" distR="0" wp14:anchorId="18C00113" wp14:editId="18F5E317">
            <wp:extent cx="2194560" cy="229209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194560" cy="2292096"/>
                    </a:xfrm>
                    <a:prstGeom prst="rect">
                      <a:avLst/>
                    </a:prstGeom>
                  </pic:spPr>
                </pic:pic>
              </a:graphicData>
            </a:graphic>
          </wp:inline>
        </w:drawing>
      </w:r>
      <w:r>
        <w:rPr>
          <w:sz w:val="20"/>
        </w:rPr>
        <w:tab/>
      </w:r>
      <w:r>
        <w:rPr>
          <w:noProof/>
        </w:rPr>
        <w:drawing>
          <wp:inline distT="0" distB="0" distL="0" distR="0" wp14:anchorId="2C159924" wp14:editId="53A0D76B">
            <wp:extent cx="1433195" cy="214884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433195" cy="2148840"/>
                    </a:xfrm>
                    <a:prstGeom prst="rect">
                      <a:avLst/>
                    </a:prstGeom>
                  </pic:spPr>
                </pic:pic>
              </a:graphicData>
            </a:graphic>
          </wp:inline>
        </w:drawing>
      </w:r>
    </w:p>
    <w:p w14:paraId="751788D1" w14:textId="77777777" w:rsidR="00F65CEB" w:rsidRDefault="00F65CEB">
      <w:pPr>
        <w:pStyle w:val="Plattetekst"/>
      </w:pPr>
    </w:p>
    <w:p w14:paraId="22E8A05B" w14:textId="77777777" w:rsidR="00F65CEB" w:rsidRDefault="00890FB3">
      <w:pPr>
        <w:pStyle w:val="Plattetekst"/>
        <w:tabs>
          <w:tab w:val="left" w:pos="4349"/>
        </w:tabs>
        <w:spacing w:before="91"/>
        <w:ind w:left="96"/>
        <w:jc w:val="center"/>
      </w:pPr>
      <w:r>
        <w:t>Schnellwechsler</w:t>
      </w:r>
      <w:r>
        <w:tab/>
        <w:t>Schmale Schaufel</w:t>
      </w:r>
    </w:p>
    <w:p w14:paraId="515C8239" w14:textId="77777777" w:rsidR="00F65CEB" w:rsidRDefault="00890FB3">
      <w:pPr>
        <w:pStyle w:val="Plattetekst"/>
        <w:spacing w:before="1"/>
        <w:rPr>
          <w:sz w:val="10"/>
        </w:rPr>
      </w:pPr>
      <w:r>
        <w:rPr>
          <w:noProof/>
        </w:rPr>
        <w:drawing>
          <wp:anchor distT="0" distB="0" distL="0" distR="0" simplePos="0" relativeHeight="2" behindDoc="0" locked="0" layoutInCell="1" allowOverlap="1" wp14:anchorId="5C751204" wp14:editId="1240FDBF">
            <wp:simplePos x="0" y="0"/>
            <wp:positionH relativeFrom="page">
              <wp:posOffset>1798096</wp:posOffset>
            </wp:positionH>
            <wp:positionV relativeFrom="paragraph">
              <wp:posOffset>209830</wp:posOffset>
            </wp:positionV>
            <wp:extent cx="1712489" cy="179527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712489" cy="1795272"/>
                    </a:xfrm>
                    <a:prstGeom prst="rect">
                      <a:avLst/>
                    </a:prstGeom>
                  </pic:spPr>
                </pic:pic>
              </a:graphicData>
            </a:graphic>
          </wp:anchor>
        </w:drawing>
      </w:r>
      <w:r>
        <w:rPr>
          <w:noProof/>
        </w:rPr>
        <w:drawing>
          <wp:anchor distT="0" distB="0" distL="0" distR="0" simplePos="0" relativeHeight="3" behindDoc="0" locked="0" layoutInCell="1" allowOverlap="1" wp14:anchorId="62533724" wp14:editId="2D77471B">
            <wp:simplePos x="0" y="0"/>
            <wp:positionH relativeFrom="page">
              <wp:posOffset>4266169</wp:posOffset>
            </wp:positionH>
            <wp:positionV relativeFrom="paragraph">
              <wp:posOffset>98578</wp:posOffset>
            </wp:positionV>
            <wp:extent cx="2095713" cy="1853183"/>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095713" cy="1853183"/>
                    </a:xfrm>
                    <a:prstGeom prst="rect">
                      <a:avLst/>
                    </a:prstGeom>
                  </pic:spPr>
                </pic:pic>
              </a:graphicData>
            </a:graphic>
          </wp:anchor>
        </w:drawing>
      </w:r>
    </w:p>
    <w:p w14:paraId="64FCA344" w14:textId="77777777" w:rsidR="00F65CEB" w:rsidRDefault="00890FB3">
      <w:pPr>
        <w:pStyle w:val="Plattetekst"/>
        <w:tabs>
          <w:tab w:val="left" w:pos="4328"/>
        </w:tabs>
        <w:spacing w:before="184"/>
        <w:ind w:left="76"/>
        <w:jc w:val="center"/>
      </w:pPr>
      <w:r>
        <w:t>Holzgreifer</w:t>
      </w:r>
      <w:r>
        <w:tab/>
        <w:t>Mechanischer Daumen</w:t>
      </w:r>
    </w:p>
    <w:p w14:paraId="4B104A62" w14:textId="77777777" w:rsidR="00F65CEB" w:rsidRDefault="00890FB3">
      <w:pPr>
        <w:pStyle w:val="Plattetekst"/>
        <w:spacing w:before="7"/>
        <w:rPr>
          <w:sz w:val="27"/>
        </w:rPr>
      </w:pPr>
      <w:r>
        <w:rPr>
          <w:noProof/>
        </w:rPr>
        <w:drawing>
          <wp:anchor distT="0" distB="0" distL="0" distR="0" simplePos="0" relativeHeight="4" behindDoc="0" locked="0" layoutInCell="1" allowOverlap="1" wp14:anchorId="53EFA748" wp14:editId="2BF15225">
            <wp:simplePos x="0" y="0"/>
            <wp:positionH relativeFrom="page">
              <wp:posOffset>1763267</wp:posOffset>
            </wp:positionH>
            <wp:positionV relativeFrom="paragraph">
              <wp:posOffset>226517</wp:posOffset>
            </wp:positionV>
            <wp:extent cx="633983" cy="214579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633983" cy="2145792"/>
                    </a:xfrm>
                    <a:prstGeom prst="rect">
                      <a:avLst/>
                    </a:prstGeom>
                  </pic:spPr>
                </pic:pic>
              </a:graphicData>
            </a:graphic>
          </wp:anchor>
        </w:drawing>
      </w:r>
      <w:r>
        <w:rPr>
          <w:noProof/>
        </w:rPr>
        <w:drawing>
          <wp:anchor distT="0" distB="0" distL="0" distR="0" simplePos="0" relativeHeight="5" behindDoc="0" locked="0" layoutInCell="1" allowOverlap="1" wp14:anchorId="63E918E0" wp14:editId="006C3580">
            <wp:simplePos x="0" y="0"/>
            <wp:positionH relativeFrom="page">
              <wp:posOffset>3133344</wp:posOffset>
            </wp:positionH>
            <wp:positionV relativeFrom="paragraph">
              <wp:posOffset>432257</wp:posOffset>
            </wp:positionV>
            <wp:extent cx="786384" cy="188976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786384" cy="1889760"/>
                    </a:xfrm>
                    <a:prstGeom prst="rect">
                      <a:avLst/>
                    </a:prstGeom>
                  </pic:spPr>
                </pic:pic>
              </a:graphicData>
            </a:graphic>
          </wp:anchor>
        </w:drawing>
      </w:r>
      <w:r>
        <w:rPr>
          <w:noProof/>
        </w:rPr>
        <w:drawing>
          <wp:anchor distT="0" distB="0" distL="0" distR="0" simplePos="0" relativeHeight="6" behindDoc="0" locked="0" layoutInCell="1" allowOverlap="1" wp14:anchorId="524D2719" wp14:editId="74E1BB61">
            <wp:simplePos x="0" y="0"/>
            <wp:positionH relativeFrom="page">
              <wp:posOffset>4453128</wp:posOffset>
            </wp:positionH>
            <wp:positionV relativeFrom="paragraph">
              <wp:posOffset>602945</wp:posOffset>
            </wp:positionV>
            <wp:extent cx="1731263" cy="1840992"/>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1731263" cy="1840992"/>
                    </a:xfrm>
                    <a:prstGeom prst="rect">
                      <a:avLst/>
                    </a:prstGeom>
                  </pic:spPr>
                </pic:pic>
              </a:graphicData>
            </a:graphic>
          </wp:anchor>
        </w:drawing>
      </w:r>
    </w:p>
    <w:p w14:paraId="4B0273E8" w14:textId="77777777" w:rsidR="00F65CEB" w:rsidRDefault="00890FB3">
      <w:pPr>
        <w:pStyle w:val="Plattetekst"/>
        <w:tabs>
          <w:tab w:val="left" w:pos="5007"/>
          <w:tab w:val="left" w:pos="7527"/>
        </w:tabs>
        <w:spacing w:before="28"/>
        <w:ind w:left="2696"/>
      </w:pPr>
      <w:r>
        <w:t>Schnecke</w:t>
      </w:r>
      <w:r>
        <w:tab/>
        <w:t>Aufreißer</w:t>
      </w:r>
      <w:r>
        <w:tab/>
        <w:t>Rechen</w:t>
      </w:r>
    </w:p>
    <w:p w14:paraId="3825711C" w14:textId="77777777" w:rsidR="00F65CEB" w:rsidRDefault="00F65CEB">
      <w:pPr>
        <w:sectPr w:rsidR="00F65CEB">
          <w:pgSz w:w="11910" w:h="16840"/>
          <w:pgMar w:top="1320" w:right="300" w:bottom="880" w:left="440" w:header="0" w:footer="686" w:gutter="0"/>
          <w:cols w:space="720"/>
        </w:sectPr>
      </w:pPr>
    </w:p>
    <w:p w14:paraId="0F71133F" w14:textId="77777777" w:rsidR="00F65CEB" w:rsidRDefault="00890FB3">
      <w:pPr>
        <w:pStyle w:val="Kop3"/>
        <w:spacing w:before="62"/>
        <w:ind w:left="1516"/>
      </w:pPr>
      <w:r>
        <w:lastRenderedPageBreak/>
        <w:t>Abschnitt II Wichtigste Leistungsparameter</w:t>
      </w:r>
    </w:p>
    <w:p w14:paraId="7FFC03B7" w14:textId="77777777" w:rsidR="00F65CEB" w:rsidRDefault="00F65CEB">
      <w:pPr>
        <w:pStyle w:val="Plattetekst"/>
        <w:rPr>
          <w:b/>
          <w:sz w:val="20"/>
        </w:rPr>
      </w:pPr>
    </w:p>
    <w:p w14:paraId="02278DA7" w14:textId="77777777" w:rsidR="00F65CEB" w:rsidRDefault="00F65CEB">
      <w:pPr>
        <w:pStyle w:val="Plattetekst"/>
        <w:rPr>
          <w:b/>
          <w:sz w:val="20"/>
        </w:rPr>
      </w:pPr>
    </w:p>
    <w:p w14:paraId="4271F10C" w14:textId="77777777" w:rsidR="00F65CEB" w:rsidRDefault="00890FB3">
      <w:pPr>
        <w:pStyle w:val="Plattetekst"/>
        <w:spacing w:before="9"/>
        <w:rPr>
          <w:b/>
          <w:sz w:val="29"/>
        </w:rPr>
      </w:pPr>
      <w:r>
        <w:rPr>
          <w:noProof/>
        </w:rPr>
        <w:drawing>
          <wp:anchor distT="0" distB="0" distL="0" distR="0" simplePos="0" relativeHeight="7" behindDoc="0" locked="0" layoutInCell="1" allowOverlap="1" wp14:anchorId="12DE609E" wp14:editId="782D41EC">
            <wp:simplePos x="0" y="0"/>
            <wp:positionH relativeFrom="page">
              <wp:posOffset>860920</wp:posOffset>
            </wp:positionH>
            <wp:positionV relativeFrom="paragraph">
              <wp:posOffset>242316</wp:posOffset>
            </wp:positionV>
            <wp:extent cx="6036791" cy="2849879"/>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6036791" cy="2849879"/>
                    </a:xfrm>
                    <a:prstGeom prst="rect">
                      <a:avLst/>
                    </a:prstGeom>
                  </pic:spPr>
                </pic:pic>
              </a:graphicData>
            </a:graphic>
          </wp:anchor>
        </w:drawing>
      </w:r>
    </w:p>
    <w:p w14:paraId="283927BD" w14:textId="77777777" w:rsidR="00F65CEB" w:rsidRDefault="00F65CEB">
      <w:pPr>
        <w:pStyle w:val="Plattetekst"/>
        <w:rPr>
          <w:b/>
          <w:sz w:val="20"/>
        </w:rPr>
      </w:pPr>
    </w:p>
    <w:p w14:paraId="33B647FD" w14:textId="77777777" w:rsidR="00F65CEB" w:rsidRDefault="00F65CEB">
      <w:pPr>
        <w:pStyle w:val="Plattetekst"/>
        <w:rPr>
          <w:b/>
          <w:sz w:val="20"/>
        </w:rPr>
      </w:pPr>
    </w:p>
    <w:p w14:paraId="72F495F1" w14:textId="77777777" w:rsidR="00F65CEB" w:rsidRDefault="00890FB3">
      <w:pPr>
        <w:pStyle w:val="Plattetekst"/>
        <w:spacing w:before="6"/>
        <w:rPr>
          <w:b/>
          <w:sz w:val="11"/>
        </w:rPr>
      </w:pPr>
      <w:r>
        <w:rPr>
          <w:noProof/>
        </w:rPr>
        <w:drawing>
          <wp:anchor distT="0" distB="0" distL="0" distR="0" simplePos="0" relativeHeight="8" behindDoc="0" locked="0" layoutInCell="1" allowOverlap="1" wp14:anchorId="7B46E13C" wp14:editId="693BA737">
            <wp:simplePos x="0" y="0"/>
            <wp:positionH relativeFrom="page">
              <wp:posOffset>1468155</wp:posOffset>
            </wp:positionH>
            <wp:positionV relativeFrom="paragraph">
              <wp:posOffset>108917</wp:posOffset>
            </wp:positionV>
            <wp:extent cx="4704961" cy="508863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4704961" cy="5088635"/>
                    </a:xfrm>
                    <a:prstGeom prst="rect">
                      <a:avLst/>
                    </a:prstGeom>
                  </pic:spPr>
                </pic:pic>
              </a:graphicData>
            </a:graphic>
          </wp:anchor>
        </w:drawing>
      </w:r>
    </w:p>
    <w:p w14:paraId="2C292102" w14:textId="77777777" w:rsidR="00F65CEB" w:rsidRDefault="00F65CEB">
      <w:pPr>
        <w:rPr>
          <w:sz w:val="11"/>
        </w:rPr>
        <w:sectPr w:rsidR="00F65CEB">
          <w:pgSz w:w="11910" w:h="16840"/>
          <w:pgMar w:top="1320" w:right="300" w:bottom="880" w:left="440" w:header="0" w:footer="686" w:gutter="0"/>
          <w:cols w:space="720"/>
        </w:sectPr>
      </w:pPr>
    </w:p>
    <w:p w14:paraId="40E41747" w14:textId="77777777" w:rsidR="00F65CEB" w:rsidRDefault="00F65CEB">
      <w:pPr>
        <w:pStyle w:val="Plattetekst"/>
        <w:spacing w:before="7"/>
        <w:rPr>
          <w:b/>
          <w:sz w:val="4"/>
        </w:rPr>
      </w:pPr>
    </w:p>
    <w:tbl>
      <w:tblPr>
        <w:tblStyle w:val="TableNormal"/>
        <w:tblW w:w="0" w:type="auto"/>
        <w:tblInd w:w="705" w:type="dxa"/>
        <w:tblLayout w:type="fixed"/>
        <w:tblLook w:val="01E0" w:firstRow="1" w:lastRow="1" w:firstColumn="1" w:lastColumn="1" w:noHBand="0" w:noVBand="0"/>
      </w:tblPr>
      <w:tblGrid>
        <w:gridCol w:w="5493"/>
        <w:gridCol w:w="4361"/>
      </w:tblGrid>
      <w:tr w:rsidR="00F65CEB" w14:paraId="560AD42D" w14:textId="77777777">
        <w:trPr>
          <w:trHeight w:val="343"/>
        </w:trPr>
        <w:tc>
          <w:tcPr>
            <w:tcW w:w="5493" w:type="dxa"/>
            <w:tcBorders>
              <w:bottom w:val="single" w:sz="2" w:space="0" w:color="000000"/>
            </w:tcBorders>
          </w:tcPr>
          <w:p w14:paraId="095DD890" w14:textId="77777777" w:rsidR="00F65CEB" w:rsidRDefault="00890FB3">
            <w:pPr>
              <w:pStyle w:val="TableParagraph"/>
              <w:spacing w:line="232" w:lineRule="exact"/>
              <w:ind w:left="895" w:right="1445"/>
              <w:jc w:val="center"/>
              <w:rPr>
                <w:b/>
                <w:sz w:val="21"/>
              </w:rPr>
            </w:pPr>
            <w:r>
              <w:rPr>
                <w:b/>
                <w:sz w:val="21"/>
              </w:rPr>
              <w:t>Gesamtabmessungen</w:t>
            </w:r>
          </w:p>
        </w:tc>
        <w:tc>
          <w:tcPr>
            <w:tcW w:w="4361" w:type="dxa"/>
            <w:tcBorders>
              <w:bottom w:val="single" w:sz="2" w:space="0" w:color="000000"/>
            </w:tcBorders>
          </w:tcPr>
          <w:p w14:paraId="7049B0A6" w14:textId="77777777" w:rsidR="00F65CEB" w:rsidRDefault="00890FB3">
            <w:pPr>
              <w:pStyle w:val="TableParagraph"/>
              <w:spacing w:line="232" w:lineRule="exact"/>
              <w:ind w:left="1469"/>
              <w:rPr>
                <w:b/>
                <w:sz w:val="21"/>
              </w:rPr>
            </w:pPr>
            <w:r>
              <w:rPr>
                <w:b/>
                <w:sz w:val="21"/>
              </w:rPr>
              <w:t>Einheit: mm</w:t>
            </w:r>
          </w:p>
        </w:tc>
      </w:tr>
      <w:tr w:rsidR="00F65CEB" w14:paraId="0C0A383A" w14:textId="77777777">
        <w:trPr>
          <w:trHeight w:val="453"/>
        </w:trPr>
        <w:tc>
          <w:tcPr>
            <w:tcW w:w="5493" w:type="dxa"/>
            <w:tcBorders>
              <w:top w:val="single" w:sz="2" w:space="0" w:color="000000"/>
              <w:bottom w:val="single" w:sz="2" w:space="0" w:color="000000"/>
            </w:tcBorders>
          </w:tcPr>
          <w:p w14:paraId="787AB68F" w14:textId="77777777" w:rsidR="00F65CEB" w:rsidRDefault="00890FB3">
            <w:pPr>
              <w:pStyle w:val="TableParagraph"/>
              <w:spacing w:before="104"/>
              <w:ind w:left="887" w:right="1445"/>
              <w:jc w:val="center"/>
              <w:rPr>
                <w:sz w:val="21"/>
              </w:rPr>
            </w:pPr>
            <w:r>
              <w:rPr>
                <w:sz w:val="21"/>
              </w:rPr>
              <w:t>A Kettenspur</w:t>
            </w:r>
          </w:p>
        </w:tc>
        <w:tc>
          <w:tcPr>
            <w:tcW w:w="4361" w:type="dxa"/>
            <w:tcBorders>
              <w:top w:val="single" w:sz="2" w:space="0" w:color="000000"/>
              <w:bottom w:val="single" w:sz="2" w:space="0" w:color="000000"/>
            </w:tcBorders>
          </w:tcPr>
          <w:p w14:paraId="16BA8197" w14:textId="77777777" w:rsidR="00F65CEB" w:rsidRDefault="00890FB3">
            <w:pPr>
              <w:pStyle w:val="TableParagraph"/>
              <w:spacing w:before="54"/>
              <w:ind w:left="1643" w:right="2205"/>
              <w:jc w:val="center"/>
              <w:rPr>
                <w:sz w:val="21"/>
              </w:rPr>
            </w:pPr>
            <w:r>
              <w:rPr>
                <w:sz w:val="21"/>
              </w:rPr>
              <w:t>962</w:t>
            </w:r>
          </w:p>
        </w:tc>
      </w:tr>
      <w:tr w:rsidR="00F65CEB" w14:paraId="5D666CFD" w14:textId="77777777">
        <w:trPr>
          <w:trHeight w:val="454"/>
        </w:trPr>
        <w:tc>
          <w:tcPr>
            <w:tcW w:w="5493" w:type="dxa"/>
            <w:tcBorders>
              <w:top w:val="single" w:sz="2" w:space="0" w:color="000000"/>
              <w:bottom w:val="single" w:sz="2" w:space="0" w:color="000000"/>
            </w:tcBorders>
          </w:tcPr>
          <w:p w14:paraId="7F1BCFA6" w14:textId="77777777" w:rsidR="00F65CEB" w:rsidRDefault="00890FB3">
            <w:pPr>
              <w:pStyle w:val="TableParagraph"/>
              <w:spacing w:before="104"/>
              <w:ind w:left="897" w:right="1445"/>
              <w:jc w:val="center"/>
              <w:rPr>
                <w:sz w:val="21"/>
              </w:rPr>
            </w:pPr>
            <w:r>
              <w:rPr>
                <w:sz w:val="21"/>
              </w:rPr>
              <w:t>B Gesamtlänge der Ketten</w:t>
            </w:r>
          </w:p>
        </w:tc>
        <w:tc>
          <w:tcPr>
            <w:tcW w:w="4361" w:type="dxa"/>
            <w:tcBorders>
              <w:top w:val="single" w:sz="2" w:space="0" w:color="000000"/>
              <w:bottom w:val="single" w:sz="2" w:space="0" w:color="000000"/>
            </w:tcBorders>
          </w:tcPr>
          <w:p w14:paraId="68FA178D" w14:textId="77777777" w:rsidR="00F65CEB" w:rsidRDefault="00890FB3">
            <w:pPr>
              <w:pStyle w:val="TableParagraph"/>
              <w:spacing w:before="53"/>
              <w:ind w:left="1643" w:right="2205"/>
              <w:jc w:val="center"/>
              <w:rPr>
                <w:sz w:val="21"/>
              </w:rPr>
            </w:pPr>
            <w:r>
              <w:rPr>
                <w:sz w:val="21"/>
              </w:rPr>
              <w:t>1282</w:t>
            </w:r>
          </w:p>
        </w:tc>
      </w:tr>
      <w:tr w:rsidR="00F65CEB" w14:paraId="3CD147F6" w14:textId="77777777">
        <w:trPr>
          <w:trHeight w:val="453"/>
        </w:trPr>
        <w:tc>
          <w:tcPr>
            <w:tcW w:w="5493" w:type="dxa"/>
            <w:tcBorders>
              <w:top w:val="single" w:sz="2" w:space="0" w:color="000000"/>
              <w:bottom w:val="single" w:sz="2" w:space="0" w:color="000000"/>
            </w:tcBorders>
          </w:tcPr>
          <w:p w14:paraId="3D700DE9" w14:textId="77777777" w:rsidR="00F65CEB" w:rsidRDefault="00890FB3">
            <w:pPr>
              <w:pStyle w:val="TableParagraph"/>
              <w:spacing w:before="106"/>
              <w:ind w:left="897" w:right="1445"/>
              <w:jc w:val="center"/>
              <w:rPr>
                <w:sz w:val="21"/>
              </w:rPr>
            </w:pPr>
            <w:r>
              <w:rPr>
                <w:sz w:val="21"/>
              </w:rPr>
              <w:t>C Bodenfreiheit der Plattform</w:t>
            </w:r>
          </w:p>
        </w:tc>
        <w:tc>
          <w:tcPr>
            <w:tcW w:w="4361" w:type="dxa"/>
            <w:tcBorders>
              <w:top w:val="single" w:sz="2" w:space="0" w:color="000000"/>
              <w:bottom w:val="single" w:sz="2" w:space="0" w:color="000000"/>
            </w:tcBorders>
          </w:tcPr>
          <w:p w14:paraId="0ED281FC" w14:textId="77777777" w:rsidR="00F65CEB" w:rsidRDefault="00890FB3">
            <w:pPr>
              <w:pStyle w:val="TableParagraph"/>
              <w:spacing w:before="55"/>
              <w:ind w:left="1643" w:right="2205"/>
              <w:jc w:val="center"/>
              <w:rPr>
                <w:sz w:val="21"/>
              </w:rPr>
            </w:pPr>
            <w:r>
              <w:rPr>
                <w:sz w:val="21"/>
              </w:rPr>
              <w:t>377,5</w:t>
            </w:r>
          </w:p>
        </w:tc>
      </w:tr>
      <w:tr w:rsidR="00F65CEB" w14:paraId="05DC1F13" w14:textId="77777777">
        <w:trPr>
          <w:trHeight w:val="454"/>
        </w:trPr>
        <w:tc>
          <w:tcPr>
            <w:tcW w:w="5493" w:type="dxa"/>
            <w:tcBorders>
              <w:top w:val="single" w:sz="2" w:space="0" w:color="000000"/>
              <w:bottom w:val="single" w:sz="2" w:space="0" w:color="000000"/>
            </w:tcBorders>
          </w:tcPr>
          <w:p w14:paraId="43C270AC" w14:textId="77777777" w:rsidR="00F65CEB" w:rsidRDefault="00890FB3">
            <w:pPr>
              <w:pStyle w:val="TableParagraph"/>
              <w:spacing w:before="105"/>
              <w:ind w:left="899" w:right="1441"/>
              <w:jc w:val="center"/>
              <w:rPr>
                <w:sz w:val="21"/>
              </w:rPr>
            </w:pPr>
            <w:r>
              <w:rPr>
                <w:sz w:val="21"/>
              </w:rPr>
              <w:t>D Bodenfreiheit des Plattformhecks</w:t>
            </w:r>
          </w:p>
        </w:tc>
        <w:tc>
          <w:tcPr>
            <w:tcW w:w="4361" w:type="dxa"/>
            <w:tcBorders>
              <w:top w:val="single" w:sz="2" w:space="0" w:color="000000"/>
              <w:bottom w:val="single" w:sz="2" w:space="0" w:color="000000"/>
            </w:tcBorders>
          </w:tcPr>
          <w:p w14:paraId="15695B31" w14:textId="77777777" w:rsidR="00F65CEB" w:rsidRDefault="00890FB3">
            <w:pPr>
              <w:pStyle w:val="TableParagraph"/>
              <w:spacing w:before="55"/>
              <w:ind w:left="1643" w:right="2205"/>
              <w:jc w:val="center"/>
              <w:rPr>
                <w:sz w:val="21"/>
              </w:rPr>
            </w:pPr>
            <w:r>
              <w:rPr>
                <w:sz w:val="21"/>
              </w:rPr>
              <w:t>843,5</w:t>
            </w:r>
          </w:p>
        </w:tc>
      </w:tr>
      <w:tr w:rsidR="00F65CEB" w14:paraId="379A43F7" w14:textId="77777777">
        <w:trPr>
          <w:trHeight w:val="454"/>
        </w:trPr>
        <w:tc>
          <w:tcPr>
            <w:tcW w:w="5493" w:type="dxa"/>
            <w:tcBorders>
              <w:top w:val="single" w:sz="2" w:space="0" w:color="000000"/>
              <w:bottom w:val="single" w:sz="2" w:space="0" w:color="000000"/>
            </w:tcBorders>
          </w:tcPr>
          <w:p w14:paraId="68A0DF30" w14:textId="77777777" w:rsidR="00F65CEB" w:rsidRDefault="00890FB3">
            <w:pPr>
              <w:pStyle w:val="TableParagraph"/>
              <w:spacing w:before="104"/>
              <w:ind w:left="889" w:right="1445"/>
              <w:jc w:val="center"/>
              <w:rPr>
                <w:sz w:val="21"/>
              </w:rPr>
            </w:pPr>
            <w:r>
              <w:rPr>
                <w:sz w:val="21"/>
              </w:rPr>
              <w:t>E Breite des Fahrgestells</w:t>
            </w:r>
          </w:p>
        </w:tc>
        <w:tc>
          <w:tcPr>
            <w:tcW w:w="4361" w:type="dxa"/>
            <w:tcBorders>
              <w:top w:val="single" w:sz="2" w:space="0" w:color="000000"/>
              <w:bottom w:val="single" w:sz="2" w:space="0" w:color="000000"/>
            </w:tcBorders>
          </w:tcPr>
          <w:p w14:paraId="7E9F129E" w14:textId="77777777" w:rsidR="00F65CEB" w:rsidRDefault="00890FB3">
            <w:pPr>
              <w:pStyle w:val="TableParagraph"/>
              <w:spacing w:before="54"/>
              <w:ind w:left="1643" w:right="2205"/>
              <w:jc w:val="center"/>
              <w:rPr>
                <w:sz w:val="21"/>
              </w:rPr>
            </w:pPr>
            <w:r>
              <w:rPr>
                <w:sz w:val="21"/>
              </w:rPr>
              <w:t>960</w:t>
            </w:r>
          </w:p>
        </w:tc>
      </w:tr>
      <w:tr w:rsidR="00F65CEB" w14:paraId="13BE5311" w14:textId="77777777">
        <w:trPr>
          <w:trHeight w:val="453"/>
        </w:trPr>
        <w:tc>
          <w:tcPr>
            <w:tcW w:w="5493" w:type="dxa"/>
            <w:tcBorders>
              <w:top w:val="single" w:sz="2" w:space="0" w:color="000000"/>
              <w:bottom w:val="single" w:sz="2" w:space="0" w:color="000000"/>
            </w:tcBorders>
          </w:tcPr>
          <w:p w14:paraId="342E2B48" w14:textId="77777777" w:rsidR="00F65CEB" w:rsidRDefault="00890FB3">
            <w:pPr>
              <w:pStyle w:val="TableParagraph"/>
              <w:spacing w:before="104"/>
              <w:ind w:left="889" w:right="1445"/>
              <w:jc w:val="center"/>
              <w:rPr>
                <w:sz w:val="21"/>
              </w:rPr>
            </w:pPr>
            <w:r>
              <w:rPr>
                <w:sz w:val="21"/>
              </w:rPr>
              <w:t>F Breite des Kettenfahrwerks</w:t>
            </w:r>
          </w:p>
        </w:tc>
        <w:tc>
          <w:tcPr>
            <w:tcW w:w="4361" w:type="dxa"/>
            <w:tcBorders>
              <w:top w:val="single" w:sz="2" w:space="0" w:color="000000"/>
              <w:bottom w:val="single" w:sz="2" w:space="0" w:color="000000"/>
            </w:tcBorders>
          </w:tcPr>
          <w:p w14:paraId="6A3F26BF" w14:textId="77777777" w:rsidR="00F65CEB" w:rsidRDefault="00890FB3">
            <w:pPr>
              <w:pStyle w:val="TableParagraph"/>
              <w:spacing w:before="53"/>
              <w:ind w:left="1608"/>
              <w:rPr>
                <w:sz w:val="21"/>
              </w:rPr>
            </w:pPr>
            <w:r>
              <w:rPr>
                <w:sz w:val="21"/>
              </w:rPr>
              <w:t>161,12</w:t>
            </w:r>
          </w:p>
        </w:tc>
      </w:tr>
      <w:tr w:rsidR="00F65CEB" w14:paraId="56716FC5" w14:textId="77777777">
        <w:trPr>
          <w:trHeight w:val="454"/>
        </w:trPr>
        <w:tc>
          <w:tcPr>
            <w:tcW w:w="5493" w:type="dxa"/>
            <w:tcBorders>
              <w:top w:val="single" w:sz="2" w:space="0" w:color="000000"/>
              <w:bottom w:val="single" w:sz="2" w:space="0" w:color="000000"/>
            </w:tcBorders>
          </w:tcPr>
          <w:p w14:paraId="07857950" w14:textId="77777777" w:rsidR="00F65CEB" w:rsidRDefault="00890FB3">
            <w:pPr>
              <w:pStyle w:val="TableParagraph"/>
              <w:spacing w:before="106"/>
              <w:ind w:left="891" w:right="1445"/>
              <w:jc w:val="center"/>
              <w:rPr>
                <w:sz w:val="21"/>
              </w:rPr>
            </w:pPr>
            <w:r>
              <w:rPr>
                <w:sz w:val="21"/>
              </w:rPr>
              <w:t>H Höhe des Kettenfahrwerks</w:t>
            </w:r>
          </w:p>
        </w:tc>
        <w:tc>
          <w:tcPr>
            <w:tcW w:w="4361" w:type="dxa"/>
            <w:tcBorders>
              <w:top w:val="single" w:sz="2" w:space="0" w:color="000000"/>
              <w:bottom w:val="single" w:sz="2" w:space="0" w:color="000000"/>
            </w:tcBorders>
          </w:tcPr>
          <w:p w14:paraId="268BA624" w14:textId="77777777" w:rsidR="00F65CEB" w:rsidRDefault="00890FB3">
            <w:pPr>
              <w:pStyle w:val="TableParagraph"/>
              <w:spacing w:before="55"/>
              <w:ind w:left="1608"/>
              <w:rPr>
                <w:sz w:val="21"/>
              </w:rPr>
            </w:pPr>
            <w:r>
              <w:rPr>
                <w:sz w:val="21"/>
              </w:rPr>
              <w:t>330,53</w:t>
            </w:r>
          </w:p>
        </w:tc>
      </w:tr>
      <w:tr w:rsidR="00F65CEB" w14:paraId="6337B550" w14:textId="77777777">
        <w:trPr>
          <w:trHeight w:val="453"/>
        </w:trPr>
        <w:tc>
          <w:tcPr>
            <w:tcW w:w="5493" w:type="dxa"/>
            <w:tcBorders>
              <w:top w:val="single" w:sz="2" w:space="0" w:color="000000"/>
              <w:bottom w:val="single" w:sz="2" w:space="0" w:color="000000"/>
            </w:tcBorders>
          </w:tcPr>
          <w:p w14:paraId="58D9B759" w14:textId="77777777" w:rsidR="00F65CEB" w:rsidRDefault="00890FB3">
            <w:pPr>
              <w:pStyle w:val="TableParagraph"/>
              <w:spacing w:before="105"/>
              <w:ind w:left="892" w:right="1445"/>
              <w:jc w:val="center"/>
              <w:rPr>
                <w:sz w:val="21"/>
              </w:rPr>
            </w:pPr>
            <w:r>
              <w:rPr>
                <w:sz w:val="21"/>
              </w:rPr>
              <w:t>I Transportlänge</w:t>
            </w:r>
          </w:p>
        </w:tc>
        <w:tc>
          <w:tcPr>
            <w:tcW w:w="4361" w:type="dxa"/>
            <w:tcBorders>
              <w:top w:val="single" w:sz="2" w:space="0" w:color="000000"/>
              <w:bottom w:val="single" w:sz="2" w:space="0" w:color="000000"/>
            </w:tcBorders>
          </w:tcPr>
          <w:p w14:paraId="335BC8EB" w14:textId="77777777" w:rsidR="00F65CEB" w:rsidRDefault="00890FB3">
            <w:pPr>
              <w:pStyle w:val="TableParagraph"/>
              <w:spacing w:before="55"/>
              <w:ind w:left="1557"/>
              <w:rPr>
                <w:sz w:val="21"/>
              </w:rPr>
            </w:pPr>
            <w:r>
              <w:rPr>
                <w:sz w:val="21"/>
              </w:rPr>
              <w:t>2796,48</w:t>
            </w:r>
          </w:p>
        </w:tc>
      </w:tr>
      <w:tr w:rsidR="00F65CEB" w14:paraId="52F7BF2F" w14:textId="77777777">
        <w:trPr>
          <w:trHeight w:val="732"/>
        </w:trPr>
        <w:tc>
          <w:tcPr>
            <w:tcW w:w="5493" w:type="dxa"/>
            <w:tcBorders>
              <w:top w:val="single" w:sz="2" w:space="0" w:color="000000"/>
            </w:tcBorders>
          </w:tcPr>
          <w:p w14:paraId="6B33A503" w14:textId="77777777" w:rsidR="00F65CEB" w:rsidRDefault="00890FB3">
            <w:pPr>
              <w:pStyle w:val="TableParagraph"/>
              <w:spacing w:before="104"/>
              <w:ind w:left="884" w:right="1445"/>
              <w:jc w:val="center"/>
              <w:rPr>
                <w:sz w:val="21"/>
              </w:rPr>
            </w:pPr>
            <w:r>
              <w:rPr>
                <w:sz w:val="21"/>
              </w:rPr>
              <w:t>J Gesamthöhe</w:t>
            </w:r>
          </w:p>
        </w:tc>
        <w:tc>
          <w:tcPr>
            <w:tcW w:w="4361" w:type="dxa"/>
            <w:tcBorders>
              <w:top w:val="single" w:sz="2" w:space="0" w:color="000000"/>
            </w:tcBorders>
          </w:tcPr>
          <w:p w14:paraId="374E53F5" w14:textId="77777777" w:rsidR="00F65CEB" w:rsidRDefault="00890FB3">
            <w:pPr>
              <w:pStyle w:val="TableParagraph"/>
              <w:spacing w:before="54"/>
              <w:ind w:left="1643" w:right="2205"/>
              <w:jc w:val="center"/>
              <w:rPr>
                <w:sz w:val="21"/>
              </w:rPr>
            </w:pPr>
            <w:r>
              <w:rPr>
                <w:sz w:val="21"/>
              </w:rPr>
              <w:t>1155</w:t>
            </w:r>
          </w:p>
        </w:tc>
      </w:tr>
      <w:tr w:rsidR="00F65CEB" w14:paraId="1BAF248C" w14:textId="77777777">
        <w:trPr>
          <w:trHeight w:val="728"/>
        </w:trPr>
        <w:tc>
          <w:tcPr>
            <w:tcW w:w="5493" w:type="dxa"/>
            <w:tcBorders>
              <w:bottom w:val="single" w:sz="2" w:space="0" w:color="000000"/>
            </w:tcBorders>
          </w:tcPr>
          <w:p w14:paraId="056E5E78" w14:textId="77777777" w:rsidR="00F65CEB" w:rsidRDefault="00F65CEB">
            <w:pPr>
              <w:pStyle w:val="TableParagraph"/>
              <w:spacing w:before="9"/>
              <w:rPr>
                <w:b/>
                <w:sz w:val="32"/>
              </w:rPr>
            </w:pPr>
          </w:p>
          <w:p w14:paraId="762AE6C0" w14:textId="77777777" w:rsidR="00F65CEB" w:rsidRDefault="00890FB3">
            <w:pPr>
              <w:pStyle w:val="TableParagraph"/>
              <w:ind w:left="887" w:right="1445"/>
              <w:jc w:val="center"/>
              <w:rPr>
                <w:b/>
                <w:sz w:val="21"/>
              </w:rPr>
            </w:pPr>
            <w:r>
              <w:rPr>
                <w:b/>
                <w:sz w:val="21"/>
              </w:rPr>
              <w:t>Arbeitsbereich</w:t>
            </w:r>
          </w:p>
        </w:tc>
        <w:tc>
          <w:tcPr>
            <w:tcW w:w="4361" w:type="dxa"/>
            <w:tcBorders>
              <w:bottom w:val="single" w:sz="2" w:space="0" w:color="000000"/>
            </w:tcBorders>
          </w:tcPr>
          <w:p w14:paraId="66E346B0" w14:textId="77777777" w:rsidR="00F65CEB" w:rsidRDefault="00F65CEB">
            <w:pPr>
              <w:pStyle w:val="TableParagraph"/>
              <w:spacing w:before="9"/>
              <w:rPr>
                <w:b/>
                <w:sz w:val="32"/>
              </w:rPr>
            </w:pPr>
          </w:p>
          <w:p w14:paraId="381BC05B" w14:textId="77777777" w:rsidR="00F65CEB" w:rsidRDefault="00890FB3">
            <w:pPr>
              <w:pStyle w:val="TableParagraph"/>
              <w:ind w:left="1466"/>
              <w:rPr>
                <w:b/>
                <w:sz w:val="21"/>
              </w:rPr>
            </w:pPr>
            <w:r>
              <w:rPr>
                <w:b/>
                <w:sz w:val="21"/>
              </w:rPr>
              <w:t>Einheit: mm</w:t>
            </w:r>
          </w:p>
        </w:tc>
      </w:tr>
      <w:tr w:rsidR="00F65CEB" w14:paraId="11DD4A32" w14:textId="77777777">
        <w:trPr>
          <w:trHeight w:val="453"/>
        </w:trPr>
        <w:tc>
          <w:tcPr>
            <w:tcW w:w="5493" w:type="dxa"/>
            <w:tcBorders>
              <w:top w:val="single" w:sz="2" w:space="0" w:color="000000"/>
              <w:bottom w:val="single" w:sz="2" w:space="0" w:color="000000"/>
            </w:tcBorders>
          </w:tcPr>
          <w:p w14:paraId="2919DF42" w14:textId="77777777" w:rsidR="00F65CEB" w:rsidRDefault="00890FB3">
            <w:pPr>
              <w:pStyle w:val="TableParagraph"/>
              <w:spacing w:before="105"/>
              <w:ind w:left="892" w:right="1445"/>
              <w:jc w:val="center"/>
              <w:rPr>
                <w:sz w:val="21"/>
              </w:rPr>
            </w:pPr>
            <w:r>
              <w:rPr>
                <w:sz w:val="21"/>
              </w:rPr>
              <w:t>A Max. Grabungsradius am Boden</w:t>
            </w:r>
          </w:p>
        </w:tc>
        <w:tc>
          <w:tcPr>
            <w:tcW w:w="4361" w:type="dxa"/>
            <w:tcBorders>
              <w:top w:val="single" w:sz="2" w:space="0" w:color="000000"/>
              <w:bottom w:val="single" w:sz="2" w:space="0" w:color="000000"/>
            </w:tcBorders>
          </w:tcPr>
          <w:p w14:paraId="6096BCFE" w14:textId="77777777" w:rsidR="00F65CEB" w:rsidRDefault="00890FB3">
            <w:pPr>
              <w:pStyle w:val="TableParagraph"/>
              <w:spacing w:before="57"/>
              <w:ind w:left="1557"/>
              <w:rPr>
                <w:sz w:val="21"/>
              </w:rPr>
            </w:pPr>
            <w:r>
              <w:rPr>
                <w:sz w:val="21"/>
              </w:rPr>
              <w:t>3017,16</w:t>
            </w:r>
          </w:p>
        </w:tc>
      </w:tr>
      <w:tr w:rsidR="00F65CEB" w14:paraId="6B90E895" w14:textId="77777777">
        <w:trPr>
          <w:trHeight w:val="453"/>
        </w:trPr>
        <w:tc>
          <w:tcPr>
            <w:tcW w:w="5493" w:type="dxa"/>
            <w:tcBorders>
              <w:top w:val="single" w:sz="2" w:space="0" w:color="000000"/>
              <w:bottom w:val="single" w:sz="2" w:space="0" w:color="000000"/>
            </w:tcBorders>
          </w:tcPr>
          <w:p w14:paraId="7174258C" w14:textId="77777777" w:rsidR="00F65CEB" w:rsidRDefault="00890FB3">
            <w:pPr>
              <w:pStyle w:val="TableParagraph"/>
              <w:spacing w:before="104"/>
              <w:ind w:left="889" w:right="1445"/>
              <w:jc w:val="center"/>
              <w:rPr>
                <w:sz w:val="21"/>
              </w:rPr>
            </w:pPr>
            <w:r>
              <w:rPr>
                <w:sz w:val="21"/>
              </w:rPr>
              <w:t>B Max. Grabtiefe</w:t>
            </w:r>
          </w:p>
        </w:tc>
        <w:tc>
          <w:tcPr>
            <w:tcW w:w="4361" w:type="dxa"/>
            <w:tcBorders>
              <w:top w:val="single" w:sz="2" w:space="0" w:color="000000"/>
              <w:bottom w:val="single" w:sz="2" w:space="0" w:color="000000"/>
            </w:tcBorders>
          </w:tcPr>
          <w:p w14:paraId="0FD14D58" w14:textId="77777777" w:rsidR="00F65CEB" w:rsidRDefault="00890FB3">
            <w:pPr>
              <w:pStyle w:val="TableParagraph"/>
              <w:spacing w:before="56"/>
              <w:ind w:left="1557"/>
              <w:rPr>
                <w:sz w:val="21"/>
              </w:rPr>
            </w:pPr>
            <w:r>
              <w:rPr>
                <w:sz w:val="21"/>
              </w:rPr>
              <w:t>1745,55</w:t>
            </w:r>
          </w:p>
        </w:tc>
      </w:tr>
      <w:tr w:rsidR="00F65CEB" w14:paraId="3C7B5AAD" w14:textId="77777777">
        <w:trPr>
          <w:trHeight w:val="454"/>
        </w:trPr>
        <w:tc>
          <w:tcPr>
            <w:tcW w:w="5493" w:type="dxa"/>
            <w:tcBorders>
              <w:top w:val="single" w:sz="2" w:space="0" w:color="000000"/>
              <w:bottom w:val="single" w:sz="2" w:space="0" w:color="000000"/>
            </w:tcBorders>
          </w:tcPr>
          <w:p w14:paraId="31377E23" w14:textId="77777777" w:rsidR="00F65CEB" w:rsidRDefault="00890FB3">
            <w:pPr>
              <w:pStyle w:val="TableParagraph"/>
              <w:spacing w:before="106"/>
              <w:ind w:left="889" w:right="1445"/>
              <w:jc w:val="center"/>
              <w:rPr>
                <w:sz w:val="21"/>
              </w:rPr>
            </w:pPr>
            <w:r>
              <w:rPr>
                <w:sz w:val="21"/>
              </w:rPr>
              <w:t>C Max. Grabhöhe</w:t>
            </w:r>
          </w:p>
        </w:tc>
        <w:tc>
          <w:tcPr>
            <w:tcW w:w="4361" w:type="dxa"/>
            <w:tcBorders>
              <w:top w:val="single" w:sz="2" w:space="0" w:color="000000"/>
              <w:bottom w:val="single" w:sz="2" w:space="0" w:color="000000"/>
            </w:tcBorders>
          </w:tcPr>
          <w:p w14:paraId="38EECEAB" w14:textId="77777777" w:rsidR="00F65CEB" w:rsidRDefault="00890FB3">
            <w:pPr>
              <w:pStyle w:val="TableParagraph"/>
              <w:spacing w:before="58"/>
              <w:ind w:left="1643" w:right="2205"/>
              <w:jc w:val="center"/>
              <w:rPr>
                <w:sz w:val="21"/>
              </w:rPr>
            </w:pPr>
            <w:r>
              <w:rPr>
                <w:sz w:val="21"/>
              </w:rPr>
              <w:t>2842</w:t>
            </w:r>
          </w:p>
        </w:tc>
      </w:tr>
      <w:tr w:rsidR="00F65CEB" w14:paraId="2270C867" w14:textId="77777777">
        <w:trPr>
          <w:trHeight w:val="453"/>
        </w:trPr>
        <w:tc>
          <w:tcPr>
            <w:tcW w:w="5493" w:type="dxa"/>
            <w:tcBorders>
              <w:top w:val="single" w:sz="2" w:space="0" w:color="000000"/>
              <w:bottom w:val="single" w:sz="2" w:space="0" w:color="000000"/>
            </w:tcBorders>
          </w:tcPr>
          <w:p w14:paraId="63526F8B" w14:textId="77777777" w:rsidR="00F65CEB" w:rsidRDefault="00890FB3">
            <w:pPr>
              <w:pStyle w:val="TableParagraph"/>
              <w:spacing w:before="105"/>
              <w:ind w:left="886" w:right="1445"/>
              <w:jc w:val="center"/>
              <w:rPr>
                <w:sz w:val="21"/>
              </w:rPr>
            </w:pPr>
            <w:r>
              <w:rPr>
                <w:sz w:val="21"/>
              </w:rPr>
              <w:t>D Max. Entladehöhe</w:t>
            </w:r>
          </w:p>
        </w:tc>
        <w:tc>
          <w:tcPr>
            <w:tcW w:w="4361" w:type="dxa"/>
            <w:tcBorders>
              <w:top w:val="single" w:sz="2" w:space="0" w:color="000000"/>
              <w:bottom w:val="single" w:sz="2" w:space="0" w:color="000000"/>
            </w:tcBorders>
          </w:tcPr>
          <w:p w14:paraId="6C8E1962" w14:textId="77777777" w:rsidR="00F65CEB" w:rsidRDefault="00890FB3">
            <w:pPr>
              <w:pStyle w:val="TableParagraph"/>
              <w:spacing w:before="57"/>
              <w:ind w:left="1557"/>
              <w:rPr>
                <w:sz w:val="21"/>
              </w:rPr>
            </w:pPr>
            <w:r>
              <w:rPr>
                <w:sz w:val="21"/>
              </w:rPr>
              <w:t>1919,82</w:t>
            </w:r>
          </w:p>
        </w:tc>
      </w:tr>
      <w:tr w:rsidR="00F65CEB" w14:paraId="06817740" w14:textId="77777777">
        <w:trPr>
          <w:trHeight w:val="453"/>
        </w:trPr>
        <w:tc>
          <w:tcPr>
            <w:tcW w:w="5493" w:type="dxa"/>
            <w:tcBorders>
              <w:top w:val="single" w:sz="2" w:space="0" w:color="000000"/>
              <w:bottom w:val="single" w:sz="2" w:space="0" w:color="000000"/>
            </w:tcBorders>
          </w:tcPr>
          <w:p w14:paraId="5BC4DE60" w14:textId="77777777" w:rsidR="00F65CEB" w:rsidRDefault="00890FB3">
            <w:pPr>
              <w:pStyle w:val="TableParagraph"/>
              <w:spacing w:before="105"/>
              <w:ind w:left="894" w:right="1445"/>
              <w:jc w:val="center"/>
              <w:rPr>
                <w:sz w:val="21"/>
              </w:rPr>
            </w:pPr>
            <w:r>
              <w:rPr>
                <w:sz w:val="21"/>
              </w:rPr>
              <w:t>E Max. vertikale Grabtiefe</w:t>
            </w:r>
          </w:p>
        </w:tc>
        <w:tc>
          <w:tcPr>
            <w:tcW w:w="4361" w:type="dxa"/>
            <w:tcBorders>
              <w:top w:val="single" w:sz="2" w:space="0" w:color="000000"/>
              <w:bottom w:val="single" w:sz="2" w:space="0" w:color="000000"/>
            </w:tcBorders>
          </w:tcPr>
          <w:p w14:paraId="2A93E33D" w14:textId="77777777" w:rsidR="00F65CEB" w:rsidRDefault="00890FB3">
            <w:pPr>
              <w:pStyle w:val="TableParagraph"/>
              <w:spacing w:before="57"/>
              <w:ind w:left="1557"/>
              <w:rPr>
                <w:sz w:val="21"/>
              </w:rPr>
            </w:pPr>
            <w:r>
              <w:rPr>
                <w:sz w:val="21"/>
              </w:rPr>
              <w:t>1371,51</w:t>
            </w:r>
          </w:p>
        </w:tc>
      </w:tr>
      <w:tr w:rsidR="00F65CEB" w14:paraId="6C0DEAAE" w14:textId="77777777">
        <w:trPr>
          <w:trHeight w:val="453"/>
        </w:trPr>
        <w:tc>
          <w:tcPr>
            <w:tcW w:w="5493" w:type="dxa"/>
            <w:tcBorders>
              <w:top w:val="single" w:sz="2" w:space="0" w:color="000000"/>
              <w:bottom w:val="single" w:sz="2" w:space="0" w:color="000000"/>
            </w:tcBorders>
          </w:tcPr>
          <w:p w14:paraId="2FC88ECB" w14:textId="77777777" w:rsidR="00F65CEB" w:rsidRDefault="00890FB3">
            <w:pPr>
              <w:pStyle w:val="TableParagraph"/>
              <w:spacing w:before="104"/>
              <w:ind w:left="897" w:right="1445"/>
              <w:jc w:val="center"/>
              <w:rPr>
                <w:sz w:val="21"/>
              </w:rPr>
            </w:pPr>
            <w:r>
              <w:rPr>
                <w:sz w:val="21"/>
              </w:rPr>
              <w:t>F Min. Schwenkradius</w:t>
            </w:r>
          </w:p>
        </w:tc>
        <w:tc>
          <w:tcPr>
            <w:tcW w:w="4361" w:type="dxa"/>
            <w:tcBorders>
              <w:top w:val="single" w:sz="2" w:space="0" w:color="000000"/>
              <w:bottom w:val="single" w:sz="2" w:space="0" w:color="000000"/>
            </w:tcBorders>
          </w:tcPr>
          <w:p w14:paraId="3C1AD298" w14:textId="77777777" w:rsidR="00F65CEB" w:rsidRDefault="00890FB3">
            <w:pPr>
              <w:pStyle w:val="TableParagraph"/>
              <w:spacing w:before="56"/>
              <w:ind w:left="1557"/>
              <w:rPr>
                <w:sz w:val="21"/>
              </w:rPr>
            </w:pPr>
            <w:r>
              <w:rPr>
                <w:sz w:val="21"/>
              </w:rPr>
              <w:t>1292,67</w:t>
            </w:r>
          </w:p>
        </w:tc>
      </w:tr>
      <w:tr w:rsidR="00F65CEB" w14:paraId="32F8D9D3" w14:textId="77777777">
        <w:trPr>
          <w:trHeight w:val="453"/>
        </w:trPr>
        <w:tc>
          <w:tcPr>
            <w:tcW w:w="5493" w:type="dxa"/>
            <w:tcBorders>
              <w:top w:val="single" w:sz="2" w:space="0" w:color="000000"/>
              <w:bottom w:val="single" w:sz="2" w:space="0" w:color="000000"/>
            </w:tcBorders>
          </w:tcPr>
          <w:p w14:paraId="6CF110C4" w14:textId="77777777" w:rsidR="00F65CEB" w:rsidRDefault="00890FB3">
            <w:pPr>
              <w:pStyle w:val="TableParagraph"/>
              <w:spacing w:before="106"/>
              <w:ind w:left="899" w:right="1440"/>
              <w:jc w:val="center"/>
              <w:rPr>
                <w:sz w:val="21"/>
              </w:rPr>
            </w:pPr>
            <w:r>
              <w:rPr>
                <w:sz w:val="21"/>
              </w:rPr>
              <w:t>G Max. Hubhöhe des Planierschilds</w:t>
            </w:r>
          </w:p>
        </w:tc>
        <w:tc>
          <w:tcPr>
            <w:tcW w:w="4361" w:type="dxa"/>
            <w:tcBorders>
              <w:top w:val="single" w:sz="2" w:space="0" w:color="000000"/>
              <w:bottom w:val="single" w:sz="2" w:space="0" w:color="000000"/>
            </w:tcBorders>
          </w:tcPr>
          <w:p w14:paraId="771D1D45" w14:textId="77777777" w:rsidR="00F65CEB" w:rsidRDefault="00890FB3">
            <w:pPr>
              <w:pStyle w:val="TableParagraph"/>
              <w:spacing w:before="58"/>
              <w:ind w:left="1640" w:right="2205"/>
              <w:jc w:val="center"/>
              <w:rPr>
                <w:sz w:val="21"/>
              </w:rPr>
            </w:pPr>
            <w:r>
              <w:rPr>
                <w:sz w:val="21"/>
              </w:rPr>
              <w:t>347</w:t>
            </w:r>
          </w:p>
        </w:tc>
      </w:tr>
      <w:tr w:rsidR="00F65CEB" w14:paraId="2BC1FD67" w14:textId="77777777">
        <w:trPr>
          <w:trHeight w:val="346"/>
        </w:trPr>
        <w:tc>
          <w:tcPr>
            <w:tcW w:w="5493" w:type="dxa"/>
            <w:tcBorders>
              <w:top w:val="single" w:sz="2" w:space="0" w:color="000000"/>
            </w:tcBorders>
          </w:tcPr>
          <w:p w14:paraId="0FC953F0" w14:textId="77777777" w:rsidR="00F65CEB" w:rsidRDefault="00890FB3">
            <w:pPr>
              <w:pStyle w:val="TableParagraph"/>
              <w:spacing w:before="105" w:line="221" w:lineRule="exact"/>
              <w:ind w:left="899" w:right="1445"/>
              <w:jc w:val="center"/>
              <w:rPr>
                <w:sz w:val="21"/>
              </w:rPr>
            </w:pPr>
            <w:r>
              <w:rPr>
                <w:sz w:val="21"/>
              </w:rPr>
              <w:t>H Max. Grabtiefe des Planierschilds</w:t>
            </w:r>
          </w:p>
        </w:tc>
        <w:tc>
          <w:tcPr>
            <w:tcW w:w="4361" w:type="dxa"/>
            <w:tcBorders>
              <w:top w:val="single" w:sz="2" w:space="0" w:color="000000"/>
            </w:tcBorders>
          </w:tcPr>
          <w:p w14:paraId="39A5E153" w14:textId="77777777" w:rsidR="00F65CEB" w:rsidRDefault="00890FB3">
            <w:pPr>
              <w:pStyle w:val="TableParagraph"/>
              <w:spacing w:before="57"/>
              <w:ind w:left="1643" w:right="2205"/>
              <w:jc w:val="center"/>
              <w:rPr>
                <w:sz w:val="21"/>
              </w:rPr>
            </w:pPr>
            <w:r>
              <w:rPr>
                <w:sz w:val="21"/>
              </w:rPr>
              <w:t>255</w:t>
            </w:r>
          </w:p>
        </w:tc>
      </w:tr>
    </w:tbl>
    <w:p w14:paraId="4C232080" w14:textId="77777777" w:rsidR="00F65CEB" w:rsidRDefault="00F65CEB">
      <w:pPr>
        <w:pStyle w:val="Plattetekst"/>
        <w:rPr>
          <w:b/>
          <w:sz w:val="20"/>
        </w:rPr>
      </w:pPr>
    </w:p>
    <w:p w14:paraId="7AA29E4C" w14:textId="77777777" w:rsidR="00F65CEB" w:rsidRDefault="00F65CEB">
      <w:pPr>
        <w:pStyle w:val="Plattetekst"/>
        <w:rPr>
          <w:b/>
          <w:sz w:val="20"/>
        </w:rPr>
      </w:pPr>
    </w:p>
    <w:p w14:paraId="4B9FB49B" w14:textId="77777777" w:rsidR="00F65CEB" w:rsidRDefault="00F65CEB">
      <w:pPr>
        <w:pStyle w:val="Plattetekst"/>
        <w:spacing w:before="4"/>
        <w:rPr>
          <w:b/>
          <w:sz w:val="18"/>
        </w:rPr>
      </w:pPr>
    </w:p>
    <w:p w14:paraId="48E086D5" w14:textId="77777777" w:rsidR="00F65CEB" w:rsidRDefault="00890FB3">
      <w:pPr>
        <w:pStyle w:val="Kop5"/>
        <w:spacing w:before="91"/>
        <w:ind w:left="1521" w:right="1423"/>
        <w:jc w:val="center"/>
      </w:pPr>
      <w:bookmarkStart w:id="6" w:name="Performance_parameters"/>
      <w:bookmarkEnd w:id="6"/>
      <w:r>
        <w:t>Leistungsparameter</w:t>
      </w:r>
    </w:p>
    <w:p w14:paraId="68A18220" w14:textId="77777777" w:rsidR="00F65CEB" w:rsidRDefault="00F65CEB">
      <w:pPr>
        <w:pStyle w:val="Plattetekst"/>
        <w:spacing w:before="9" w:after="1"/>
        <w:rPr>
          <w:b/>
          <w:sz w:val="9"/>
        </w:rPr>
      </w:pPr>
    </w:p>
    <w:tbl>
      <w:tblPr>
        <w:tblStyle w:val="TableNormal"/>
        <w:tblW w:w="0" w:type="auto"/>
        <w:tblInd w:w="705" w:type="dxa"/>
        <w:tblLayout w:type="fixed"/>
        <w:tblLook w:val="01E0" w:firstRow="1" w:lastRow="1" w:firstColumn="1" w:lastColumn="1" w:noHBand="0" w:noVBand="0"/>
      </w:tblPr>
      <w:tblGrid>
        <w:gridCol w:w="5485"/>
        <w:gridCol w:w="4368"/>
      </w:tblGrid>
      <w:tr w:rsidR="00F65CEB" w14:paraId="2AD2940C" w14:textId="77777777">
        <w:trPr>
          <w:trHeight w:val="453"/>
        </w:trPr>
        <w:tc>
          <w:tcPr>
            <w:tcW w:w="5485" w:type="dxa"/>
            <w:tcBorders>
              <w:top w:val="single" w:sz="2" w:space="0" w:color="000000"/>
              <w:bottom w:val="single" w:sz="2" w:space="0" w:color="000000"/>
            </w:tcBorders>
          </w:tcPr>
          <w:p w14:paraId="170A0348" w14:textId="77777777" w:rsidR="00F65CEB" w:rsidRDefault="00890FB3">
            <w:pPr>
              <w:pStyle w:val="TableParagraph"/>
              <w:spacing w:before="106"/>
              <w:ind w:left="1103" w:right="1648"/>
              <w:jc w:val="center"/>
              <w:rPr>
                <w:sz w:val="21"/>
              </w:rPr>
            </w:pPr>
            <w:r>
              <w:rPr>
                <w:sz w:val="21"/>
              </w:rPr>
              <w:t>Gewicht der gesamten Maschine in kg</w:t>
            </w:r>
          </w:p>
        </w:tc>
        <w:tc>
          <w:tcPr>
            <w:tcW w:w="4368" w:type="dxa"/>
            <w:tcBorders>
              <w:top w:val="single" w:sz="2" w:space="0" w:color="000000"/>
              <w:bottom w:val="single" w:sz="2" w:space="0" w:color="000000"/>
            </w:tcBorders>
          </w:tcPr>
          <w:p w14:paraId="762CAC15" w14:textId="77777777" w:rsidR="00F65CEB" w:rsidRDefault="00890FB3">
            <w:pPr>
              <w:pStyle w:val="TableParagraph"/>
              <w:spacing w:before="55"/>
              <w:ind w:left="1695"/>
              <w:rPr>
                <w:sz w:val="21"/>
              </w:rPr>
            </w:pPr>
            <w:r>
              <w:rPr>
                <w:sz w:val="21"/>
              </w:rPr>
              <w:t>1000</w:t>
            </w:r>
          </w:p>
        </w:tc>
      </w:tr>
      <w:tr w:rsidR="00F65CEB" w14:paraId="28B4917E" w14:textId="77777777">
        <w:trPr>
          <w:trHeight w:val="454"/>
        </w:trPr>
        <w:tc>
          <w:tcPr>
            <w:tcW w:w="5485" w:type="dxa"/>
            <w:tcBorders>
              <w:top w:val="single" w:sz="2" w:space="0" w:color="000000"/>
              <w:bottom w:val="single" w:sz="2" w:space="0" w:color="000000"/>
            </w:tcBorders>
          </w:tcPr>
          <w:p w14:paraId="6B8651EB" w14:textId="77777777" w:rsidR="00F65CEB" w:rsidRDefault="00890FB3">
            <w:pPr>
              <w:pStyle w:val="TableParagraph"/>
              <w:spacing w:before="105"/>
              <w:ind w:left="1103" w:right="1644"/>
              <w:jc w:val="center"/>
              <w:rPr>
                <w:sz w:val="21"/>
              </w:rPr>
            </w:pPr>
            <w:r>
              <w:rPr>
                <w:sz w:val="21"/>
              </w:rPr>
              <w:t>Standard-Schaufelkapazität in m³</w:t>
            </w:r>
          </w:p>
        </w:tc>
        <w:tc>
          <w:tcPr>
            <w:tcW w:w="4368" w:type="dxa"/>
            <w:tcBorders>
              <w:top w:val="single" w:sz="2" w:space="0" w:color="000000"/>
              <w:bottom w:val="single" w:sz="2" w:space="0" w:color="000000"/>
            </w:tcBorders>
          </w:tcPr>
          <w:p w14:paraId="1B01A21A" w14:textId="77777777" w:rsidR="00F65CEB" w:rsidRDefault="00890FB3">
            <w:pPr>
              <w:pStyle w:val="TableParagraph"/>
              <w:spacing w:before="55"/>
              <w:ind w:left="1671"/>
              <w:rPr>
                <w:sz w:val="21"/>
              </w:rPr>
            </w:pPr>
            <w:r>
              <w:rPr>
                <w:sz w:val="21"/>
              </w:rPr>
              <w:t>0,025</w:t>
            </w:r>
          </w:p>
        </w:tc>
      </w:tr>
      <w:tr w:rsidR="00F65CEB" w14:paraId="259FACF1" w14:textId="77777777">
        <w:trPr>
          <w:trHeight w:val="346"/>
        </w:trPr>
        <w:tc>
          <w:tcPr>
            <w:tcW w:w="5485" w:type="dxa"/>
            <w:tcBorders>
              <w:top w:val="single" w:sz="2" w:space="0" w:color="000000"/>
            </w:tcBorders>
          </w:tcPr>
          <w:p w14:paraId="323E64A4" w14:textId="77777777" w:rsidR="00F65CEB" w:rsidRDefault="00890FB3">
            <w:pPr>
              <w:pStyle w:val="TableParagraph"/>
              <w:spacing w:before="105" w:line="221" w:lineRule="exact"/>
              <w:ind w:left="1094" w:right="1648"/>
              <w:jc w:val="center"/>
              <w:rPr>
                <w:sz w:val="21"/>
              </w:rPr>
            </w:pPr>
            <w:r>
              <w:rPr>
                <w:sz w:val="21"/>
              </w:rPr>
              <w:t>Nennleistung in kW</w:t>
            </w:r>
          </w:p>
        </w:tc>
        <w:tc>
          <w:tcPr>
            <w:tcW w:w="4368" w:type="dxa"/>
            <w:tcBorders>
              <w:top w:val="single" w:sz="2" w:space="0" w:color="000000"/>
            </w:tcBorders>
          </w:tcPr>
          <w:p w14:paraId="1EA7C790" w14:textId="77777777" w:rsidR="00F65CEB" w:rsidRDefault="00890FB3">
            <w:pPr>
              <w:pStyle w:val="TableParagraph"/>
              <w:spacing w:before="54"/>
              <w:ind w:left="1774"/>
              <w:rPr>
                <w:sz w:val="21"/>
              </w:rPr>
            </w:pPr>
            <w:r>
              <w:rPr>
                <w:sz w:val="21"/>
              </w:rPr>
              <w:t>7,5</w:t>
            </w:r>
          </w:p>
        </w:tc>
      </w:tr>
    </w:tbl>
    <w:p w14:paraId="79BA53EB" w14:textId="77777777" w:rsidR="00F65CEB" w:rsidRDefault="00F65CEB">
      <w:pPr>
        <w:rPr>
          <w:sz w:val="21"/>
        </w:rPr>
        <w:sectPr w:rsidR="00F65CEB">
          <w:pgSz w:w="11910" w:h="16840"/>
          <w:pgMar w:top="1600" w:right="300" w:bottom="880" w:left="440" w:header="0" w:footer="686" w:gutter="0"/>
          <w:cols w:space="720"/>
        </w:sectPr>
      </w:pPr>
    </w:p>
    <w:p w14:paraId="7C324B50" w14:textId="77777777" w:rsidR="00F65CEB" w:rsidRDefault="00890FB3">
      <w:pPr>
        <w:spacing w:before="67"/>
        <w:ind w:left="882"/>
        <w:jc w:val="both"/>
        <w:rPr>
          <w:b/>
          <w:sz w:val="28"/>
        </w:rPr>
      </w:pPr>
      <w:r>
        <w:rPr>
          <w:b/>
          <w:sz w:val="28"/>
        </w:rPr>
        <w:lastRenderedPageBreak/>
        <w:t>Kapitel II Grundlegende Strukturen und Arbeitsprinzip des CTX8010-Baggers</w:t>
      </w:r>
    </w:p>
    <w:p w14:paraId="30804076" w14:textId="77777777" w:rsidR="00F65CEB" w:rsidRDefault="00F65CEB">
      <w:pPr>
        <w:pStyle w:val="Plattetekst"/>
        <w:rPr>
          <w:b/>
          <w:sz w:val="27"/>
        </w:rPr>
      </w:pPr>
    </w:p>
    <w:p w14:paraId="4335C735" w14:textId="77777777" w:rsidR="00F65CEB" w:rsidRDefault="00890FB3">
      <w:pPr>
        <w:ind w:left="1534" w:right="1423"/>
        <w:jc w:val="center"/>
        <w:rPr>
          <w:b/>
          <w:sz w:val="24"/>
        </w:rPr>
      </w:pPr>
      <w:r>
        <w:rPr>
          <w:b/>
          <w:sz w:val="24"/>
        </w:rPr>
        <w:t>Abschnitt I Überblick über den CTX8010-Bagger</w:t>
      </w:r>
    </w:p>
    <w:p w14:paraId="01281C04" w14:textId="77777777" w:rsidR="00F65CEB" w:rsidRDefault="00F65CEB">
      <w:pPr>
        <w:pStyle w:val="Plattetekst"/>
        <w:spacing w:before="3"/>
        <w:rPr>
          <w:b/>
          <w:sz w:val="27"/>
        </w:rPr>
      </w:pPr>
    </w:p>
    <w:p w14:paraId="7AC77E2C" w14:textId="77777777" w:rsidR="00F65CEB" w:rsidRDefault="00890FB3">
      <w:pPr>
        <w:pStyle w:val="Plattetekst"/>
        <w:spacing w:before="1"/>
        <w:ind w:left="808" w:right="645"/>
        <w:jc w:val="both"/>
      </w:pPr>
      <w:r>
        <w:t>Der CTX8010-Bagger besteht aus dem Antriebsstrang, der Arbeitsausrüstung, dem Schwenkmechanismus, dem Steuermechanismus, dem Antriebssystem, dem Fahrmechanismus und der Zusatzausrüstung, wie in Abb. 1-1 dargestellt. Auf dem Drehtisch sind die regulären Vollschwenk-Hydraulikbagger montiert, deren Hauptbestandteile das Antriebssystem, der Schwenkmechanismus und die Zusatzgeräte sind, die als Oberschwenk bezeichnet werden. Daher ist ein CTX8010-Bagger in Arbeitsgerät, Oberwagen und Fahrwerk unterteilt.</w:t>
      </w:r>
    </w:p>
    <w:p w14:paraId="52404B15" w14:textId="77777777" w:rsidR="00F65CEB" w:rsidRDefault="00890FB3">
      <w:pPr>
        <w:pStyle w:val="Plattetekst"/>
        <w:spacing w:before="8"/>
        <w:rPr>
          <w:sz w:val="23"/>
        </w:rPr>
      </w:pPr>
      <w:r>
        <w:rPr>
          <w:noProof/>
        </w:rPr>
        <w:drawing>
          <wp:anchor distT="0" distB="0" distL="0" distR="0" simplePos="0" relativeHeight="9" behindDoc="0" locked="0" layoutInCell="1" allowOverlap="1" wp14:anchorId="308AE2E4" wp14:editId="5B2F0C9C">
            <wp:simplePos x="0" y="0"/>
            <wp:positionH relativeFrom="page">
              <wp:posOffset>875009</wp:posOffset>
            </wp:positionH>
            <wp:positionV relativeFrom="paragraph">
              <wp:posOffset>198387</wp:posOffset>
            </wp:positionV>
            <wp:extent cx="6035565" cy="5330952"/>
            <wp:effectExtent l="0" t="0" r="0" b="0"/>
            <wp:wrapTopAndBottom/>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10" cstate="print"/>
                    <a:stretch>
                      <a:fillRect/>
                    </a:stretch>
                  </pic:blipFill>
                  <pic:spPr>
                    <a:xfrm>
                      <a:off x="0" y="0"/>
                      <a:ext cx="6035565" cy="5330952"/>
                    </a:xfrm>
                    <a:prstGeom prst="rect">
                      <a:avLst/>
                    </a:prstGeom>
                  </pic:spPr>
                </pic:pic>
              </a:graphicData>
            </a:graphic>
          </wp:anchor>
        </w:drawing>
      </w:r>
    </w:p>
    <w:p w14:paraId="078D35A1" w14:textId="77777777" w:rsidR="00F65CEB" w:rsidRDefault="00F65CEB">
      <w:pPr>
        <w:rPr>
          <w:sz w:val="23"/>
        </w:rPr>
        <w:sectPr w:rsidR="00F65CEB">
          <w:pgSz w:w="11910" w:h="16840"/>
          <w:pgMar w:top="1160" w:right="300" w:bottom="880" w:left="440" w:header="0" w:footer="686" w:gutter="0"/>
          <w:cols w:space="720"/>
        </w:sectPr>
      </w:pPr>
    </w:p>
    <w:p w14:paraId="4F4F2287" w14:textId="77777777" w:rsidR="00F65CEB" w:rsidRDefault="00890FB3">
      <w:pPr>
        <w:pStyle w:val="Kop3"/>
        <w:spacing w:before="62"/>
        <w:ind w:left="1533"/>
      </w:pPr>
      <w:bookmarkStart w:id="7" w:name="Section_II_Work_principle_of_excavators"/>
      <w:bookmarkEnd w:id="7"/>
      <w:r>
        <w:lastRenderedPageBreak/>
        <w:t>Abschnitt II Arbeitsprinzip des Baggers</w:t>
      </w:r>
    </w:p>
    <w:p w14:paraId="29EC61FF" w14:textId="77777777" w:rsidR="00F65CEB" w:rsidRDefault="00F65CEB">
      <w:pPr>
        <w:pStyle w:val="Plattetekst"/>
        <w:spacing w:before="1"/>
        <w:rPr>
          <w:b/>
          <w:sz w:val="27"/>
        </w:rPr>
      </w:pPr>
    </w:p>
    <w:p w14:paraId="6C783C04" w14:textId="77777777" w:rsidR="00F65CEB" w:rsidRDefault="00890FB3">
      <w:pPr>
        <w:pStyle w:val="Plattetekst"/>
        <w:tabs>
          <w:tab w:val="left" w:pos="2043"/>
          <w:tab w:val="left" w:pos="3263"/>
          <w:tab w:val="left" w:pos="4131"/>
          <w:tab w:val="left" w:pos="5175"/>
          <w:tab w:val="left" w:pos="6675"/>
          <w:tab w:val="left" w:pos="7592"/>
          <w:tab w:val="left" w:pos="8859"/>
          <w:tab w:val="left" w:pos="9728"/>
        </w:tabs>
        <w:ind w:left="808" w:right="649"/>
        <w:jc w:val="both"/>
      </w:pPr>
      <w:r>
        <w:t>Der Dieselmotor wandelt die chemische Energie des Diesels in mechanische Energie um, die dann mit einer hydraulischen Zahnradpumpe in hydraulische Energie umgewandelt wird, die an die einzelnen Betätigungselemente (wie Hydraulikzylinder, Schwenkmotor und Fahrmotor) verteilt wird. Danach wandelt jedes Betätigungselement die hydraulische Energie wieder in mechanische Energie um und treibt die Arbeitsgeräte und die gesamte Maschine an.</w:t>
      </w:r>
    </w:p>
    <w:p w14:paraId="5BA35120" w14:textId="77777777" w:rsidR="00F65CEB" w:rsidRDefault="00890FB3">
      <w:pPr>
        <w:pStyle w:val="Plattetekst"/>
        <w:ind w:left="808"/>
        <w:rPr>
          <w:sz w:val="20"/>
        </w:rPr>
      </w:pPr>
      <w:r>
        <w:rPr>
          <w:noProof/>
          <w:sz w:val="20"/>
        </w:rPr>
        <w:drawing>
          <wp:inline distT="0" distB="0" distL="0" distR="0" wp14:anchorId="370396F6" wp14:editId="1FC3307D">
            <wp:extent cx="5994043" cy="5047488"/>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0" cstate="print"/>
                    <a:stretch>
                      <a:fillRect/>
                    </a:stretch>
                  </pic:blipFill>
                  <pic:spPr>
                    <a:xfrm>
                      <a:off x="0" y="0"/>
                      <a:ext cx="5994043" cy="5047488"/>
                    </a:xfrm>
                    <a:prstGeom prst="rect">
                      <a:avLst/>
                    </a:prstGeom>
                  </pic:spPr>
                </pic:pic>
              </a:graphicData>
            </a:graphic>
          </wp:inline>
        </w:drawing>
      </w:r>
    </w:p>
    <w:p w14:paraId="236C1337" w14:textId="77777777" w:rsidR="00F65CEB" w:rsidRDefault="00F65CEB">
      <w:pPr>
        <w:pStyle w:val="Plattetekst"/>
        <w:spacing w:before="9"/>
        <w:rPr>
          <w:sz w:val="23"/>
        </w:rPr>
      </w:pPr>
    </w:p>
    <w:p w14:paraId="0429EF9D" w14:textId="77777777" w:rsidR="00F65CEB" w:rsidRDefault="00890FB3">
      <w:pPr>
        <w:pStyle w:val="Kop5"/>
        <w:ind w:left="1540" w:right="1423"/>
        <w:jc w:val="center"/>
      </w:pPr>
      <w:bookmarkStart w:id="8" w:name="Movement_and_power_transmission_route_of"/>
      <w:bookmarkEnd w:id="8"/>
      <w:r>
        <w:t>Bewegung und Kraftübertragung des Baggers, siehe unten:</w:t>
      </w:r>
    </w:p>
    <w:p w14:paraId="57DA0A37" w14:textId="77777777" w:rsidR="00F65CEB" w:rsidRDefault="00890FB3">
      <w:pPr>
        <w:pStyle w:val="Lijstalinea"/>
        <w:numPr>
          <w:ilvl w:val="0"/>
          <w:numId w:val="43"/>
        </w:numPr>
        <w:tabs>
          <w:tab w:val="left" w:pos="1228"/>
        </w:tabs>
        <w:ind w:right="665"/>
        <w:jc w:val="both"/>
        <w:rPr>
          <w:sz w:val="21"/>
        </w:rPr>
      </w:pPr>
      <w:r>
        <w:rPr>
          <w:sz w:val="21"/>
        </w:rPr>
        <w:t>Bewegungs-Antriebsweg: Dieselmotor – Kupplung – Hydraulikpumpe (mechanische Energie in hydraulische Energie umgewandelt) – Verteilerventil – zentrales Drehgelenk – Fahrmotor (hydraulische Energie in mechanische Energie umgewandelt) – Kettenrad – Gummikettenfahrzeug – Beginn der Fahrt</w:t>
      </w:r>
    </w:p>
    <w:p w14:paraId="62C6B1F3" w14:textId="77777777" w:rsidR="00F65CEB" w:rsidRDefault="00890FB3">
      <w:pPr>
        <w:pStyle w:val="Lijstalinea"/>
        <w:numPr>
          <w:ilvl w:val="0"/>
          <w:numId w:val="43"/>
        </w:numPr>
        <w:tabs>
          <w:tab w:val="left" w:pos="1228"/>
        </w:tabs>
        <w:spacing w:before="158"/>
        <w:ind w:right="668"/>
        <w:jc w:val="both"/>
        <w:rPr>
          <w:sz w:val="21"/>
        </w:rPr>
      </w:pPr>
      <w:r>
        <w:rPr>
          <w:sz w:val="21"/>
        </w:rPr>
        <w:t>Erweiterungs-Antriebsweg: Dieselmotor – Kupplung – Hydraulikpumpe (mechanische Energie in hydraulische Energie umgewandelt) – Verteilerventil – elektromagnetisches Ventil – zentrales Drehgelenk – Teleskop-Ölzylinder (hydraulische Energie in mechanische Energie umgewandelt) – Fahrgestell expandiert nach außen</w:t>
      </w:r>
    </w:p>
    <w:p w14:paraId="7BA5AC89" w14:textId="77777777" w:rsidR="00F65CEB" w:rsidRPr="00DA4B00" w:rsidRDefault="00890FB3" w:rsidP="00DA4B00">
      <w:pPr>
        <w:pStyle w:val="Lijstalinea"/>
        <w:numPr>
          <w:ilvl w:val="0"/>
          <w:numId w:val="43"/>
        </w:numPr>
        <w:tabs>
          <w:tab w:val="left" w:pos="1228"/>
        </w:tabs>
        <w:spacing w:before="158"/>
        <w:ind w:right="668"/>
        <w:jc w:val="both"/>
        <w:rPr>
          <w:sz w:val="21"/>
        </w:rPr>
      </w:pPr>
      <w:r>
        <w:rPr>
          <w:sz w:val="21"/>
        </w:rPr>
        <w:t xml:space="preserve">Schwenk-Antriebsweg: Dieselmotor – Kupplung – Hydraulikpumpe (mechanische Energie in hydraulische Energie umgewandelt) – Verteilerventil – Schwenkmotor (hydraulische Energie in mechanische Energie umgewandelt) – </w:t>
      </w:r>
      <w:r w:rsidRPr="00DA4B00">
        <w:rPr>
          <w:sz w:val="21"/>
        </w:rPr>
        <w:t>Großwälzlager – Verwirklichung des Flügels</w:t>
      </w:r>
    </w:p>
    <w:p w14:paraId="1DD90E3D" w14:textId="77777777" w:rsidR="00F65CEB" w:rsidRDefault="00890FB3" w:rsidP="00DA4B00">
      <w:pPr>
        <w:pStyle w:val="Lijstalinea"/>
        <w:numPr>
          <w:ilvl w:val="0"/>
          <w:numId w:val="43"/>
        </w:numPr>
        <w:tabs>
          <w:tab w:val="left" w:pos="1228"/>
        </w:tabs>
        <w:spacing w:before="158"/>
        <w:ind w:right="668"/>
        <w:jc w:val="both"/>
        <w:rPr>
          <w:sz w:val="21"/>
        </w:rPr>
      </w:pPr>
      <w:r>
        <w:rPr>
          <w:sz w:val="21"/>
        </w:rPr>
        <w:t>Ausleger-Antriebsweg: Dieselmotor – Kupplung – Hydraulikpumpe (mechanische Energie in hydraulische Energie umgewandelt) – Verteilerventil – Auslegerzylinder (hydraulische Energie in mechanische Energie umgewandelt)-- Auslegerbewegung</w:t>
      </w:r>
    </w:p>
    <w:p w14:paraId="2B04076A" w14:textId="77777777" w:rsidR="00F65CEB" w:rsidRDefault="00890FB3">
      <w:pPr>
        <w:pStyle w:val="Lijstalinea"/>
        <w:numPr>
          <w:ilvl w:val="0"/>
          <w:numId w:val="43"/>
        </w:numPr>
        <w:tabs>
          <w:tab w:val="left" w:pos="1227"/>
          <w:tab w:val="left" w:pos="1228"/>
        </w:tabs>
        <w:spacing w:before="156"/>
        <w:rPr>
          <w:sz w:val="21"/>
        </w:rPr>
      </w:pPr>
      <w:r>
        <w:rPr>
          <w:sz w:val="21"/>
        </w:rPr>
        <w:t>Schwenkarm-Antriebsweg: Dieselmotor – Kupplung – Hydraulikpumpe (mechanische Energie wird in</w:t>
      </w:r>
    </w:p>
    <w:p w14:paraId="549D2B66" w14:textId="77777777" w:rsidR="00F65CEB" w:rsidRDefault="00F65CEB">
      <w:pPr>
        <w:rPr>
          <w:sz w:val="21"/>
        </w:rPr>
        <w:sectPr w:rsidR="00F65CEB">
          <w:pgSz w:w="11910" w:h="16840"/>
          <w:pgMar w:top="1320" w:right="300" w:bottom="880" w:left="440" w:header="0" w:footer="686" w:gutter="0"/>
          <w:cols w:space="720"/>
        </w:sectPr>
      </w:pPr>
    </w:p>
    <w:p w14:paraId="2C96C33E" w14:textId="77777777" w:rsidR="00F65CEB" w:rsidRDefault="00890FB3">
      <w:pPr>
        <w:pStyle w:val="Plattetekst"/>
        <w:spacing w:before="79"/>
        <w:ind w:left="1228" w:right="715"/>
      </w:pPr>
      <w:r>
        <w:lastRenderedPageBreak/>
        <w:t>hydraulische umgewandelt) – Verteilerventil – elektromagnetisches Ventil – Schwenkarmzylinder – Der Schwenkarm, der sich bewegen soll</w:t>
      </w:r>
    </w:p>
    <w:p w14:paraId="2ECCFD89" w14:textId="77777777" w:rsidR="00F65CEB" w:rsidRDefault="00890FB3">
      <w:pPr>
        <w:pStyle w:val="Lijstalinea"/>
        <w:numPr>
          <w:ilvl w:val="0"/>
          <w:numId w:val="43"/>
        </w:numPr>
        <w:tabs>
          <w:tab w:val="left" w:pos="1228"/>
        </w:tabs>
        <w:spacing w:before="155"/>
        <w:ind w:right="664"/>
        <w:jc w:val="both"/>
        <w:rPr>
          <w:sz w:val="21"/>
        </w:rPr>
      </w:pPr>
      <w:r>
        <w:rPr>
          <w:sz w:val="21"/>
        </w:rPr>
        <w:t>Arm-Antriebsweg: Dieselmotor – Kupplung – Hydraulikpumpe (mechanische Energie in hydraulische Energie umgewandelt) – Verteilerventil – Armzylinder (hydraulische Energie in mechanische Energie umgewandelt) – Armbewegung</w:t>
      </w:r>
    </w:p>
    <w:p w14:paraId="09274CB6" w14:textId="77777777" w:rsidR="00F65CEB" w:rsidRDefault="00890FB3">
      <w:pPr>
        <w:pStyle w:val="Lijstalinea"/>
        <w:numPr>
          <w:ilvl w:val="0"/>
          <w:numId w:val="43"/>
        </w:numPr>
        <w:tabs>
          <w:tab w:val="left" w:pos="1228"/>
        </w:tabs>
        <w:spacing w:before="159"/>
        <w:ind w:right="667"/>
        <w:jc w:val="both"/>
        <w:rPr>
          <w:sz w:val="21"/>
        </w:rPr>
      </w:pPr>
      <w:r>
        <w:rPr>
          <w:sz w:val="21"/>
        </w:rPr>
        <w:t>Schaufel-Antriebsweg: Dieselmotor --Kupplung – Hydraulikpumpe (mechanische Energie in hydraulische Energie umgewandelt) – Verteilerventil – Schaufelzylinder (hydraulische Energie in mechanische Energie umgewandelt) – Schaufelbewegung</w:t>
      </w:r>
    </w:p>
    <w:p w14:paraId="43B690B9" w14:textId="77777777" w:rsidR="00F65CEB" w:rsidRDefault="00F65CEB">
      <w:pPr>
        <w:jc w:val="both"/>
        <w:rPr>
          <w:sz w:val="21"/>
        </w:rPr>
        <w:sectPr w:rsidR="00F65CEB">
          <w:pgSz w:w="11910" w:h="16840"/>
          <w:pgMar w:top="1240" w:right="300" w:bottom="880" w:left="440" w:header="0" w:footer="686" w:gutter="0"/>
          <w:cols w:space="720"/>
        </w:sectPr>
      </w:pPr>
    </w:p>
    <w:p w14:paraId="4DDAE24C" w14:textId="77777777" w:rsidR="00F65CEB" w:rsidRDefault="00890FB3">
      <w:pPr>
        <w:pStyle w:val="Kop3"/>
        <w:spacing w:before="62"/>
        <w:ind w:left="1732" w:right="0"/>
        <w:jc w:val="left"/>
      </w:pPr>
      <w:bookmarkStart w:id="9" w:name="Section_III_Basic_structure_of_CTX8010_E"/>
      <w:bookmarkEnd w:id="9"/>
      <w:r>
        <w:lastRenderedPageBreak/>
        <w:t>Abschnitt III Grundlegender Aufbau der Mechanik des CTX8010-Baggers</w:t>
      </w:r>
    </w:p>
    <w:p w14:paraId="61285653" w14:textId="77777777" w:rsidR="00F65CEB" w:rsidRDefault="00F65CEB">
      <w:pPr>
        <w:pStyle w:val="Plattetekst"/>
        <w:spacing w:before="1"/>
        <w:rPr>
          <w:b/>
          <w:sz w:val="27"/>
        </w:rPr>
      </w:pPr>
    </w:p>
    <w:p w14:paraId="63848A63" w14:textId="77777777" w:rsidR="00F65CEB" w:rsidRDefault="00890FB3">
      <w:pPr>
        <w:pStyle w:val="Kop5"/>
        <w:numPr>
          <w:ilvl w:val="0"/>
          <w:numId w:val="42"/>
        </w:numPr>
        <w:tabs>
          <w:tab w:val="left" w:pos="964"/>
        </w:tabs>
      </w:pPr>
      <w:bookmarkStart w:id="10" w:name="1Power_system"/>
      <w:bookmarkEnd w:id="10"/>
      <w:r>
        <w:t>Energiesystem</w:t>
      </w:r>
    </w:p>
    <w:p w14:paraId="6EBDE8CE" w14:textId="77777777" w:rsidR="00F65CEB" w:rsidRDefault="00890FB3">
      <w:pPr>
        <w:pStyle w:val="Plattetekst"/>
        <w:spacing w:before="155"/>
        <w:ind w:left="808"/>
      </w:pPr>
      <w:r>
        <w:t>Der CTX8010-Bagger ist mit einem luftgekühlten Einzylinder-Dieselmotor ausgestattet.</w:t>
      </w:r>
    </w:p>
    <w:p w14:paraId="069915CF" w14:textId="77777777" w:rsidR="00F65CEB" w:rsidRDefault="00890FB3">
      <w:pPr>
        <w:pStyle w:val="Kop5"/>
        <w:numPr>
          <w:ilvl w:val="0"/>
          <w:numId w:val="42"/>
        </w:numPr>
        <w:tabs>
          <w:tab w:val="left" w:pos="964"/>
        </w:tabs>
        <w:spacing w:before="159"/>
      </w:pPr>
      <w:bookmarkStart w:id="11" w:name="2Drive_system"/>
      <w:bookmarkEnd w:id="11"/>
      <w:r>
        <w:t>Antriebssystem</w:t>
      </w:r>
    </w:p>
    <w:p w14:paraId="39E65A20" w14:textId="77777777" w:rsidR="00F65CEB" w:rsidRDefault="00890FB3">
      <w:pPr>
        <w:pStyle w:val="Plattetekst"/>
        <w:spacing w:before="152"/>
        <w:ind w:left="808" w:right="715"/>
      </w:pPr>
      <w:r>
        <w:t>Das Antriebssystem des CTX8010-Baggers kann die Leistung des Dieselmotors über das Hydrauliksystem auf die Arbeitsausrüstung, den Schwenkmechanismus und den Fahrmechanismus übertragen.</w:t>
      </w:r>
    </w:p>
    <w:p w14:paraId="551C52BE" w14:textId="77777777" w:rsidR="00F65CEB" w:rsidRDefault="00890FB3">
      <w:pPr>
        <w:pStyle w:val="Kop5"/>
        <w:numPr>
          <w:ilvl w:val="0"/>
          <w:numId w:val="42"/>
        </w:numPr>
        <w:tabs>
          <w:tab w:val="left" w:pos="964"/>
        </w:tabs>
        <w:spacing w:before="158"/>
      </w:pPr>
      <w:bookmarkStart w:id="12" w:name="3Swing_mechanism"/>
      <w:bookmarkEnd w:id="12"/>
      <w:r>
        <w:t>Schwenkmechanismus</w:t>
      </w:r>
    </w:p>
    <w:p w14:paraId="3A9F2A0D" w14:textId="77777777" w:rsidR="00F65CEB" w:rsidRDefault="00890FB3">
      <w:pPr>
        <w:pStyle w:val="Plattetekst"/>
        <w:spacing w:before="154"/>
        <w:ind w:left="808" w:right="641"/>
        <w:jc w:val="both"/>
      </w:pPr>
      <w:r>
        <w:t>Der Schwenkmechanismus kann die Arbeitsausrüstung und den oberen Kreisel nach links und rechts drehen, um den Aushub und die Entladung durchzuführen. Der Schwenkmechanismus des CTX8010-Baggers fixiert den Drehtisch am Rahmen und lässt ihn flexibel schwenken, ohne dass die Gefahr einer Neigung besteht. Daher ist der CTX8010-Bagger mit einer Schwenkstütze (Stützen) und einem Schwenkantrieb (Kraft für die Drehung des Drehtellers) ausgestattet, die gemeinsam als Schwenkmechanismus bezeichnet werden.</w:t>
      </w:r>
    </w:p>
    <w:p w14:paraId="071D0533" w14:textId="77777777" w:rsidR="00F65CEB" w:rsidRDefault="00890FB3">
      <w:pPr>
        <w:pStyle w:val="Lijstalinea"/>
        <w:numPr>
          <w:ilvl w:val="1"/>
          <w:numId w:val="42"/>
        </w:numPr>
        <w:tabs>
          <w:tab w:val="left" w:pos="1228"/>
        </w:tabs>
        <w:spacing w:before="154"/>
        <w:rPr>
          <w:sz w:val="21"/>
        </w:rPr>
      </w:pPr>
      <w:r>
        <w:rPr>
          <w:sz w:val="21"/>
        </w:rPr>
        <w:t>Drehbare Stütze</w:t>
      </w:r>
    </w:p>
    <w:p w14:paraId="7F5D2C26" w14:textId="77777777" w:rsidR="00F65CEB" w:rsidRDefault="00890FB3">
      <w:pPr>
        <w:pStyle w:val="Plattetekst"/>
        <w:spacing w:before="157"/>
        <w:ind w:left="1228" w:right="1104"/>
      </w:pPr>
      <w:r>
        <w:t>Der Drehteller des CTX8010-Baggers ist mit einem Wälzlager ausgestattet, das das Schwenken des oberen Drehtellers ermöglicht.</w:t>
      </w:r>
    </w:p>
    <w:p w14:paraId="3473979B" w14:textId="77777777" w:rsidR="00F65CEB" w:rsidRDefault="00890FB3">
      <w:pPr>
        <w:pStyle w:val="Lijstalinea"/>
        <w:numPr>
          <w:ilvl w:val="1"/>
          <w:numId w:val="42"/>
        </w:numPr>
        <w:tabs>
          <w:tab w:val="left" w:pos="1228"/>
        </w:tabs>
        <w:spacing w:before="155"/>
        <w:rPr>
          <w:sz w:val="21"/>
        </w:rPr>
      </w:pPr>
      <w:r>
        <w:rPr>
          <w:sz w:val="21"/>
        </w:rPr>
        <w:t>Drehantrieb</w:t>
      </w:r>
    </w:p>
    <w:p w14:paraId="518BDB11" w14:textId="77777777" w:rsidR="00F65CEB" w:rsidRDefault="00890FB3">
      <w:pPr>
        <w:pStyle w:val="Plattetekst"/>
        <w:spacing w:before="157"/>
        <w:ind w:left="1228" w:right="637"/>
      </w:pPr>
      <w:r>
        <w:t>Der CTX8010-Bagger verfügt über einen Direktantrieb. Die Abtriebswelle des langsam laufenden Hydraulikmotors mit hohem Drehmoment ist mit einem Antriebsritzel versehen, das in den Drehkranz eingreift. .</w:t>
      </w:r>
    </w:p>
    <w:p w14:paraId="7D5FF922" w14:textId="77777777" w:rsidR="00F65CEB" w:rsidRDefault="00890FB3">
      <w:pPr>
        <w:pStyle w:val="Kop5"/>
        <w:numPr>
          <w:ilvl w:val="0"/>
          <w:numId w:val="42"/>
        </w:numPr>
        <w:tabs>
          <w:tab w:val="left" w:pos="960"/>
        </w:tabs>
        <w:spacing w:before="155"/>
        <w:ind w:left="959" w:hanging="152"/>
        <w:jc w:val="both"/>
      </w:pPr>
      <w:bookmarkStart w:id="13" w:name="4Traveling_mechanism"/>
      <w:bookmarkEnd w:id="13"/>
      <w:r>
        <w:t>Fahrmechanismus</w:t>
      </w:r>
    </w:p>
    <w:p w14:paraId="65E58503" w14:textId="77777777" w:rsidR="00F65CEB" w:rsidRDefault="00890FB3">
      <w:pPr>
        <w:pStyle w:val="Plattetekst"/>
        <w:spacing w:before="157"/>
        <w:ind w:left="808"/>
        <w:jc w:val="both"/>
      </w:pPr>
      <w:r>
        <w:t>Der Fahrmechanismus trägt das gesamte Gewicht des Baggers und treibt ihn an.</w:t>
      </w:r>
    </w:p>
    <w:p w14:paraId="312CA114" w14:textId="77777777" w:rsidR="00F65CEB" w:rsidRDefault="00890FB3">
      <w:pPr>
        <w:pStyle w:val="Plattetekst"/>
        <w:spacing w:before="155"/>
        <w:ind w:left="808" w:right="645"/>
        <w:jc w:val="both"/>
      </w:pPr>
      <w:r>
        <w:t>Der CTX8010-Bagger verfügt über einen Kettenfahrmechanismus, der dem anderer Kettenfahrzeuge ähnelt. Ein Hydraulikmotor treibt eine Kette an. Dieser Bagger ist mit einem langsam laufenden Motor mit hohem Drehmoment ausgestattet. Wenn zwei Hydraulikmotoren in die gleiche Richtung laufen, fährt diese Maschine geradeaus; wenn ein Motor mit Öl versorgt wird und der andere gebremst ist, lenkt der Bagger um die gebremste Kette; wenn zwei Motoren in umgekehrter Richtung laufen, dreht sich der Bagger in seiner Position.</w:t>
      </w:r>
    </w:p>
    <w:p w14:paraId="182C3FB4" w14:textId="77777777" w:rsidR="00F65CEB" w:rsidRDefault="00890FB3">
      <w:pPr>
        <w:pStyle w:val="Plattetekst"/>
        <w:spacing w:before="157"/>
        <w:ind w:left="808" w:right="650"/>
        <w:jc w:val="both"/>
      </w:pPr>
      <w:r>
        <w:t>Jeder Teil des Fahrmechanismus ist auf einem integrierten Fahrrahmen montiert. Das Drucköl von der Hydraulikpumpe gelangt über das Mehrwegeventil und das zentrale Drehgelenk in den hydraulischen Fahrmotor, der die Druckenergie in ein Ausgangsdrehmoment umwandelt, das dann auf das Kettenrad übertragen wird und den Bagger antreibt.</w:t>
      </w:r>
    </w:p>
    <w:p w14:paraId="7494A225" w14:textId="77777777" w:rsidR="00F65CEB" w:rsidRDefault="00890FB3">
      <w:pPr>
        <w:pStyle w:val="Plattetekst"/>
        <w:spacing w:before="157"/>
        <w:ind w:left="808" w:right="645"/>
        <w:jc w:val="both"/>
      </w:pPr>
      <w:r>
        <w:t>Die Kettenräder des CTX8010-Baggers sind aus einem Stück gegossen und greifen korrekt in die Kette ein, so dass der Antrieb ausgeglichen ist. Die Kettenräder befinden sich im hinteren Teil des Baggers. Dadurch wird die Spannvorrichtung verkürzt und die Abnutzung der Ketten, der Verschleiß und der Stromverbrauch verringert. Jede Kette ist mit einem Spanner ausgestattet, der die Spannung der Kette reguliert und Vibrationsgeräusche, Abrieb, Verschleiß und Leistungsverluste der Kette reduziert.</w:t>
      </w:r>
    </w:p>
    <w:p w14:paraId="051D69C5" w14:textId="77777777" w:rsidR="00F65CEB" w:rsidRDefault="00890FB3">
      <w:pPr>
        <w:pStyle w:val="Kop5"/>
        <w:numPr>
          <w:ilvl w:val="0"/>
          <w:numId w:val="42"/>
        </w:numPr>
        <w:tabs>
          <w:tab w:val="left" w:pos="960"/>
        </w:tabs>
        <w:spacing w:before="157"/>
        <w:ind w:left="959" w:hanging="152"/>
        <w:jc w:val="both"/>
      </w:pPr>
      <w:bookmarkStart w:id="14" w:name="5Work_equipment"/>
      <w:bookmarkEnd w:id="14"/>
      <w:r>
        <w:t>Arbeitsgeräte</w:t>
      </w:r>
    </w:p>
    <w:p w14:paraId="546F55A6" w14:textId="77777777" w:rsidR="00F65CEB" w:rsidRDefault="00890FB3">
      <w:pPr>
        <w:pStyle w:val="Plattetekst"/>
        <w:spacing w:before="157"/>
        <w:ind w:left="808" w:right="656"/>
        <w:jc w:val="both"/>
      </w:pPr>
      <w:r>
        <w:t>Der Hydraulikbagger kann verschiedene Arbeitsgeräte in Dutzenden von Varianten haben, wobei Schaufel und Aufreißer am beliebtesten sind.</w:t>
      </w:r>
    </w:p>
    <w:p w14:paraId="4E35AC27" w14:textId="77777777" w:rsidR="00F65CEB" w:rsidRDefault="00890FB3">
      <w:pPr>
        <w:pStyle w:val="Plattetekst"/>
        <w:spacing w:before="158"/>
        <w:ind w:left="808" w:right="650"/>
        <w:jc w:val="both"/>
      </w:pPr>
      <w:r>
        <w:t>Der CTX8010-Bagger hat einen Ausleger, einen Arm und eine Schaufel, die, wie in der Abbildung gezeigt, gelenkig miteinander verbunden sind und mit Hilfe des Hydraulikzylinders um ihre jeweiligen Gelenkpunkte schwenken, um den Aushub, das Heben und Entladen zu beenden.</w:t>
      </w:r>
    </w:p>
    <w:p w14:paraId="7C1A2EC1" w14:textId="77777777" w:rsidR="00F65CEB" w:rsidRDefault="00890FB3">
      <w:pPr>
        <w:pStyle w:val="Lijstalinea"/>
        <w:numPr>
          <w:ilvl w:val="1"/>
          <w:numId w:val="42"/>
        </w:numPr>
        <w:tabs>
          <w:tab w:val="left" w:pos="1228"/>
        </w:tabs>
        <w:spacing w:before="156"/>
        <w:rPr>
          <w:sz w:val="21"/>
        </w:rPr>
      </w:pPr>
      <w:r>
        <w:rPr>
          <w:sz w:val="21"/>
        </w:rPr>
        <w:t>Ausleger</w:t>
      </w:r>
    </w:p>
    <w:p w14:paraId="1380931C" w14:textId="77777777" w:rsidR="00F65CEB" w:rsidRDefault="00890FB3">
      <w:pPr>
        <w:pStyle w:val="Plattetekst"/>
        <w:spacing w:before="154"/>
        <w:ind w:left="808" w:right="662"/>
        <w:jc w:val="both"/>
      </w:pPr>
      <w:r>
        <w:t>Der integrierte Schrägausleger als Hauptbestandteil der Baggerausrüstung wird beim CTX8010-Bagger eingesetzt.</w:t>
      </w:r>
    </w:p>
    <w:p w14:paraId="4698495A" w14:textId="77777777" w:rsidR="00F65CEB" w:rsidRDefault="00890FB3">
      <w:pPr>
        <w:pStyle w:val="Plattetekst"/>
        <w:spacing w:before="158"/>
        <w:ind w:left="808" w:right="657"/>
        <w:jc w:val="both"/>
      </w:pPr>
      <w:r>
        <w:t>Der derzeit beliebteste Typ ist der Schrägausleger, der es dem Bagger ermöglicht, tiefer einzutauchen und die Abladetiefe zu verringern, was den Anforderungen der Baggerschaufel entspricht.</w:t>
      </w:r>
    </w:p>
    <w:p w14:paraId="5B42D3AA" w14:textId="77777777" w:rsidR="00F65CEB" w:rsidRDefault="00F65CEB">
      <w:pPr>
        <w:jc w:val="both"/>
        <w:sectPr w:rsidR="00F65CEB">
          <w:footerReference w:type="default" r:id="rId21"/>
          <w:pgSz w:w="11910" w:h="16840"/>
          <w:pgMar w:top="1320" w:right="300" w:bottom="880" w:left="440" w:header="0" w:footer="686" w:gutter="0"/>
          <w:cols w:space="720"/>
        </w:sectPr>
      </w:pPr>
    </w:p>
    <w:p w14:paraId="2DBF1606" w14:textId="77777777" w:rsidR="00F65CEB" w:rsidRDefault="00890FB3">
      <w:pPr>
        <w:pStyle w:val="Plattetekst"/>
        <w:ind w:left="760"/>
        <w:rPr>
          <w:sz w:val="20"/>
        </w:rPr>
      </w:pPr>
      <w:r>
        <w:rPr>
          <w:noProof/>
          <w:sz w:val="20"/>
        </w:rPr>
        <w:lastRenderedPageBreak/>
        <w:drawing>
          <wp:inline distT="0" distB="0" distL="0" distR="0" wp14:anchorId="1E27EC13" wp14:editId="7C98655F">
            <wp:extent cx="6210056" cy="3626167"/>
            <wp:effectExtent l="0" t="0" r="0" b="0"/>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2" cstate="print"/>
                    <a:stretch>
                      <a:fillRect/>
                    </a:stretch>
                  </pic:blipFill>
                  <pic:spPr>
                    <a:xfrm>
                      <a:off x="0" y="0"/>
                      <a:ext cx="6210056" cy="3626167"/>
                    </a:xfrm>
                    <a:prstGeom prst="rect">
                      <a:avLst/>
                    </a:prstGeom>
                  </pic:spPr>
                </pic:pic>
              </a:graphicData>
            </a:graphic>
          </wp:inline>
        </w:drawing>
      </w:r>
    </w:p>
    <w:p w14:paraId="16BCA1EC" w14:textId="77777777" w:rsidR="00F65CEB" w:rsidRDefault="00F65CEB">
      <w:pPr>
        <w:pStyle w:val="Plattetekst"/>
        <w:rPr>
          <w:sz w:val="20"/>
        </w:rPr>
      </w:pPr>
    </w:p>
    <w:p w14:paraId="5D9CA7FC" w14:textId="77777777" w:rsidR="00F65CEB" w:rsidRDefault="00F65CEB">
      <w:pPr>
        <w:pStyle w:val="Plattetekst"/>
        <w:spacing w:before="3"/>
        <w:rPr>
          <w:sz w:val="22"/>
        </w:rPr>
      </w:pPr>
    </w:p>
    <w:p w14:paraId="5DE552CD" w14:textId="77777777" w:rsidR="00F65CEB" w:rsidRDefault="00890FB3">
      <w:pPr>
        <w:pStyle w:val="Lijstalinea"/>
        <w:numPr>
          <w:ilvl w:val="1"/>
          <w:numId w:val="42"/>
        </w:numPr>
        <w:tabs>
          <w:tab w:val="left" w:pos="1228"/>
        </w:tabs>
        <w:spacing w:before="0"/>
        <w:ind w:hanging="423"/>
        <w:rPr>
          <w:sz w:val="21"/>
        </w:rPr>
      </w:pPr>
      <w:r>
        <w:rPr>
          <w:sz w:val="21"/>
        </w:rPr>
        <w:t>Schaufel</w:t>
      </w:r>
    </w:p>
    <w:p w14:paraId="41A65DA9" w14:textId="77777777" w:rsidR="00F65CEB" w:rsidRDefault="00890FB3">
      <w:pPr>
        <w:pStyle w:val="Lijstalinea"/>
        <w:numPr>
          <w:ilvl w:val="2"/>
          <w:numId w:val="42"/>
        </w:numPr>
        <w:tabs>
          <w:tab w:val="left" w:pos="1699"/>
        </w:tabs>
        <w:rPr>
          <w:sz w:val="21"/>
        </w:rPr>
      </w:pPr>
      <w:r>
        <w:rPr>
          <w:sz w:val="21"/>
        </w:rPr>
        <w:t>Grundlegende Anforderungen</w:t>
      </w:r>
    </w:p>
    <w:p w14:paraId="2663F869" w14:textId="77777777" w:rsidR="00F65CEB" w:rsidRDefault="00890FB3">
      <w:pPr>
        <w:pStyle w:val="Lijstalinea"/>
        <w:numPr>
          <w:ilvl w:val="3"/>
          <w:numId w:val="42"/>
        </w:numPr>
        <w:tabs>
          <w:tab w:val="left" w:pos="2068"/>
        </w:tabs>
        <w:spacing w:before="155"/>
        <w:ind w:right="657"/>
        <w:jc w:val="both"/>
        <w:rPr>
          <w:sz w:val="21"/>
        </w:rPr>
      </w:pPr>
      <w:r>
        <w:rPr>
          <w:sz w:val="21"/>
        </w:rPr>
        <w:t>Das Längsprofil der Schaufel entspricht den Bewegungsgesetzen der verschiedenen Materialien im Inneren der Schaufel, wodurch der Materialfluss erleichtert und der Ladewiderstand minimiert wird, wodurch die Schaufel ihre Aufgabe erfüllt.</w:t>
      </w:r>
    </w:p>
    <w:p w14:paraId="643D89B7" w14:textId="77777777" w:rsidR="00F65CEB" w:rsidRDefault="00890FB3">
      <w:pPr>
        <w:pStyle w:val="Lijstalinea"/>
        <w:numPr>
          <w:ilvl w:val="3"/>
          <w:numId w:val="42"/>
        </w:numPr>
        <w:tabs>
          <w:tab w:val="left" w:pos="2068"/>
        </w:tabs>
        <w:spacing w:before="155"/>
        <w:ind w:right="656"/>
        <w:jc w:val="both"/>
        <w:rPr>
          <w:sz w:val="21"/>
        </w:rPr>
      </w:pPr>
      <w:r>
        <w:rPr>
          <w:sz w:val="21"/>
        </w:rPr>
        <w:t>Die Schaufelzähne sind so angebracht, dass der lineare spezifische Druck der Schaufel auf das Material erhöht wird, wobei der Schneidwiderstand der Einheit relativ gering ist und das Einschneiden und Aufbrechen des Bodens erleichtert wird. Darüber hinaus sind die Zähne verschleißfest und leicht zu ersetzen.</w:t>
      </w:r>
    </w:p>
    <w:p w14:paraId="27D92CD0" w14:textId="77777777" w:rsidR="00F65CEB" w:rsidRDefault="00890FB3">
      <w:pPr>
        <w:pStyle w:val="Lijstalinea"/>
        <w:numPr>
          <w:ilvl w:val="3"/>
          <w:numId w:val="42"/>
        </w:numPr>
        <w:tabs>
          <w:tab w:val="left" w:pos="2068"/>
        </w:tabs>
        <w:spacing w:before="154"/>
        <w:ind w:right="659"/>
        <w:jc w:val="both"/>
        <w:rPr>
          <w:sz w:val="21"/>
        </w:rPr>
      </w:pPr>
      <w:r>
        <w:rPr>
          <w:sz w:val="21"/>
        </w:rPr>
        <w:t>Die Ladung lässt sich leicht abnehmen, was die Entladezeit verkürzt und die effektive Kapazität der Schaufel erhöht.</w:t>
      </w:r>
    </w:p>
    <w:p w14:paraId="519900A7" w14:textId="77777777" w:rsidR="00F65CEB" w:rsidRDefault="00890FB3">
      <w:pPr>
        <w:pStyle w:val="Lijstalinea"/>
        <w:numPr>
          <w:ilvl w:val="2"/>
          <w:numId w:val="42"/>
        </w:numPr>
        <w:tabs>
          <w:tab w:val="left" w:pos="1699"/>
        </w:tabs>
        <w:spacing w:before="156"/>
        <w:rPr>
          <w:sz w:val="21"/>
        </w:rPr>
      </w:pPr>
      <w:r>
        <w:rPr>
          <w:sz w:val="21"/>
        </w:rPr>
        <w:t>Aufbau</w:t>
      </w:r>
    </w:p>
    <w:p w14:paraId="75BADF61" w14:textId="77777777" w:rsidR="00F65CEB" w:rsidRDefault="00890FB3">
      <w:pPr>
        <w:pStyle w:val="Plattetekst"/>
        <w:spacing w:before="154"/>
        <w:ind w:left="1648" w:right="609"/>
        <w:jc w:val="both"/>
      </w:pPr>
      <w:r>
        <w:t>Schaufelform und -größe für Bagger sind stark von den Arbeitsobjekten abhängig. Um den verschiedenen Aushubarbeiten gerecht zu werden, kann ein Bagger mit mehreren Löffeltypen ausgestattet werden, wobei der Tieflöffel am beliebtesten ist. Baggerzähne können mit Gummistiften und Bolzen befestigt werden</w:t>
      </w:r>
    </w:p>
    <w:p w14:paraId="1D188ED7" w14:textId="77777777" w:rsidR="00F65CEB" w:rsidRDefault="00890FB3">
      <w:pPr>
        <w:pStyle w:val="Plattetekst"/>
        <w:spacing w:before="157"/>
        <w:ind w:left="1648" w:right="657"/>
        <w:jc w:val="both"/>
      </w:pPr>
      <w:r>
        <w:t>Die Verbindung zwischen der Schaufel und dem Hydraulikzylinder besteht aus einem Gestänge, bei dem die Schaufel direkt mit dem Hydraulikzylinder verbunden ist. Dadurch sinkt der Drehwinkel der Schaufel, aber das Arbeitsdrehmoment kann stark verändert werden. .</w:t>
      </w:r>
    </w:p>
    <w:p w14:paraId="522C98A9" w14:textId="77777777" w:rsidR="00F65CEB" w:rsidRDefault="00F65CEB">
      <w:pPr>
        <w:jc w:val="both"/>
        <w:sectPr w:rsidR="00F65CEB">
          <w:footerReference w:type="default" r:id="rId23"/>
          <w:pgSz w:w="11910" w:h="16840"/>
          <w:pgMar w:top="1280" w:right="300" w:bottom="880" w:left="440" w:header="0" w:footer="686" w:gutter="0"/>
          <w:pgNumType w:start="10"/>
          <w:cols w:space="720"/>
        </w:sectPr>
      </w:pPr>
    </w:p>
    <w:p w14:paraId="13E95AF9" w14:textId="77777777" w:rsidR="00F65CEB" w:rsidRDefault="00890FB3">
      <w:pPr>
        <w:pStyle w:val="Plattetekst"/>
        <w:ind w:left="2771"/>
        <w:rPr>
          <w:sz w:val="20"/>
        </w:rPr>
      </w:pPr>
      <w:r>
        <w:rPr>
          <w:noProof/>
          <w:sz w:val="20"/>
        </w:rPr>
        <w:lastRenderedPageBreak/>
        <w:drawing>
          <wp:inline distT="0" distB="0" distL="0" distR="0" wp14:anchorId="7D75F0DC" wp14:editId="30A611CC">
            <wp:extent cx="4242816" cy="3852672"/>
            <wp:effectExtent l="0" t="0" r="0" b="0"/>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4" cstate="print"/>
                    <a:stretch>
                      <a:fillRect/>
                    </a:stretch>
                  </pic:blipFill>
                  <pic:spPr>
                    <a:xfrm>
                      <a:off x="0" y="0"/>
                      <a:ext cx="4242816" cy="3852672"/>
                    </a:xfrm>
                    <a:prstGeom prst="rect">
                      <a:avLst/>
                    </a:prstGeom>
                  </pic:spPr>
                </pic:pic>
              </a:graphicData>
            </a:graphic>
          </wp:inline>
        </w:drawing>
      </w:r>
    </w:p>
    <w:p w14:paraId="7A53B22F" w14:textId="77777777" w:rsidR="00F65CEB" w:rsidRDefault="00F65CEB">
      <w:pPr>
        <w:pStyle w:val="Plattetekst"/>
        <w:rPr>
          <w:sz w:val="20"/>
        </w:rPr>
      </w:pPr>
    </w:p>
    <w:p w14:paraId="77E7A9F6" w14:textId="77777777" w:rsidR="00F65CEB" w:rsidRDefault="00F65CEB">
      <w:pPr>
        <w:pStyle w:val="Plattetekst"/>
        <w:spacing w:before="1"/>
        <w:rPr>
          <w:sz w:val="22"/>
        </w:rPr>
      </w:pPr>
    </w:p>
    <w:p w14:paraId="0D7029FF" w14:textId="77777777" w:rsidR="00F65CEB" w:rsidRDefault="00890FB3">
      <w:pPr>
        <w:pStyle w:val="Kop5"/>
        <w:spacing w:before="1"/>
        <w:ind w:left="1348"/>
      </w:pPr>
      <w:bookmarkStart w:id="15" w:name="Hydraulic_system_structure_of_CTX8010_Ex"/>
      <w:bookmarkEnd w:id="15"/>
      <w:r>
        <w:t>Aufbau des Hydrauliksystems des CTX8010-Baggers</w:t>
      </w:r>
    </w:p>
    <w:p w14:paraId="2307D735" w14:textId="77777777" w:rsidR="00F65CEB" w:rsidRDefault="00890FB3">
      <w:pPr>
        <w:pStyle w:val="Plattetekst"/>
        <w:spacing w:before="154"/>
        <w:ind w:left="1348"/>
      </w:pPr>
      <w:r>
        <w:t>I. Rotierender Motor</w:t>
      </w:r>
    </w:p>
    <w:p w14:paraId="7ED7CF3C" w14:textId="77777777" w:rsidR="00F65CEB" w:rsidRDefault="00890FB3">
      <w:pPr>
        <w:pStyle w:val="Plattetekst"/>
        <w:spacing w:before="7"/>
        <w:rPr>
          <w:sz w:val="17"/>
        </w:rPr>
      </w:pPr>
      <w:r>
        <w:rPr>
          <w:noProof/>
        </w:rPr>
        <w:drawing>
          <wp:anchor distT="0" distB="0" distL="0" distR="0" simplePos="0" relativeHeight="10" behindDoc="0" locked="0" layoutInCell="1" allowOverlap="1" wp14:anchorId="6E058BE9" wp14:editId="65D54A73">
            <wp:simplePos x="0" y="0"/>
            <wp:positionH relativeFrom="page">
              <wp:posOffset>1245108</wp:posOffset>
            </wp:positionH>
            <wp:positionV relativeFrom="paragraph">
              <wp:posOffset>153722</wp:posOffset>
            </wp:positionV>
            <wp:extent cx="5860567" cy="2198846"/>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5" cstate="print"/>
                    <a:stretch>
                      <a:fillRect/>
                    </a:stretch>
                  </pic:blipFill>
                  <pic:spPr>
                    <a:xfrm>
                      <a:off x="0" y="0"/>
                      <a:ext cx="5860567" cy="2198846"/>
                    </a:xfrm>
                    <a:prstGeom prst="rect">
                      <a:avLst/>
                    </a:prstGeom>
                  </pic:spPr>
                </pic:pic>
              </a:graphicData>
            </a:graphic>
          </wp:anchor>
        </w:drawing>
      </w:r>
    </w:p>
    <w:tbl>
      <w:tblPr>
        <w:tblStyle w:val="TableNormal"/>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1227"/>
        <w:gridCol w:w="1076"/>
        <w:gridCol w:w="1228"/>
        <w:gridCol w:w="1078"/>
        <w:gridCol w:w="1227"/>
        <w:gridCol w:w="1078"/>
        <w:gridCol w:w="1227"/>
      </w:tblGrid>
      <w:tr w:rsidR="00F65CEB" w14:paraId="15FC32F7" w14:textId="77777777">
        <w:trPr>
          <w:trHeight w:val="517"/>
        </w:trPr>
        <w:tc>
          <w:tcPr>
            <w:tcW w:w="2303" w:type="dxa"/>
            <w:gridSpan w:val="2"/>
          </w:tcPr>
          <w:p w14:paraId="38363FD6" w14:textId="77777777" w:rsidR="00F65CEB" w:rsidRDefault="00890FB3">
            <w:pPr>
              <w:pStyle w:val="TableParagraph"/>
              <w:spacing w:before="53"/>
              <w:ind w:left="290"/>
              <w:rPr>
                <w:rFonts w:ascii="Verdana"/>
                <w:sz w:val="21"/>
              </w:rPr>
            </w:pPr>
            <w:r>
              <w:rPr>
                <w:rFonts w:ascii="Verdana"/>
                <w:sz w:val="21"/>
              </w:rPr>
              <w:t>Durchflussrate (LPM)</w:t>
            </w:r>
          </w:p>
        </w:tc>
        <w:tc>
          <w:tcPr>
            <w:tcW w:w="2304" w:type="dxa"/>
            <w:gridSpan w:val="2"/>
          </w:tcPr>
          <w:p w14:paraId="143BC525" w14:textId="77777777" w:rsidR="00F65CEB" w:rsidRDefault="00890FB3">
            <w:pPr>
              <w:pStyle w:val="TableParagraph"/>
              <w:spacing w:before="53"/>
              <w:ind w:left="151"/>
              <w:rPr>
                <w:rFonts w:ascii="Verdana"/>
                <w:sz w:val="21"/>
              </w:rPr>
            </w:pPr>
            <w:r>
              <w:rPr>
                <w:rFonts w:ascii="Verdana"/>
                <w:sz w:val="21"/>
              </w:rPr>
              <w:t>Rotationsgeschwindigkeit (RPM)</w:t>
            </w:r>
          </w:p>
        </w:tc>
        <w:tc>
          <w:tcPr>
            <w:tcW w:w="2305" w:type="dxa"/>
            <w:gridSpan w:val="2"/>
          </w:tcPr>
          <w:p w14:paraId="5406CC18" w14:textId="77777777" w:rsidR="00F65CEB" w:rsidRDefault="00890FB3">
            <w:pPr>
              <w:pStyle w:val="TableParagraph"/>
              <w:spacing w:before="53"/>
              <w:ind w:left="492"/>
              <w:rPr>
                <w:rFonts w:ascii="Verdana"/>
                <w:sz w:val="21"/>
              </w:rPr>
            </w:pPr>
            <w:r>
              <w:rPr>
                <w:rFonts w:ascii="Verdana"/>
                <w:sz w:val="21"/>
              </w:rPr>
              <w:t>Druck (Bar)</w:t>
            </w:r>
          </w:p>
        </w:tc>
        <w:tc>
          <w:tcPr>
            <w:tcW w:w="2305" w:type="dxa"/>
            <w:gridSpan w:val="2"/>
          </w:tcPr>
          <w:p w14:paraId="23D0A2A4" w14:textId="77777777" w:rsidR="00F65CEB" w:rsidRDefault="00890FB3">
            <w:pPr>
              <w:pStyle w:val="TableParagraph"/>
              <w:spacing w:before="53"/>
              <w:ind w:left="542"/>
              <w:rPr>
                <w:rFonts w:ascii="Verdana"/>
                <w:sz w:val="21"/>
              </w:rPr>
            </w:pPr>
            <w:r>
              <w:rPr>
                <w:rFonts w:ascii="Verdana"/>
                <w:sz w:val="21"/>
              </w:rPr>
              <w:t>Drehmoment (Nm)</w:t>
            </w:r>
          </w:p>
        </w:tc>
      </w:tr>
      <w:tr w:rsidR="00F65CEB" w14:paraId="6C28AE22" w14:textId="77777777">
        <w:trPr>
          <w:trHeight w:val="1002"/>
        </w:trPr>
        <w:tc>
          <w:tcPr>
            <w:tcW w:w="1076" w:type="dxa"/>
          </w:tcPr>
          <w:p w14:paraId="073BE8DA" w14:textId="77777777" w:rsidR="00F65CEB" w:rsidRDefault="00890FB3">
            <w:pPr>
              <w:pStyle w:val="TableParagraph"/>
              <w:spacing w:before="53" w:line="338" w:lineRule="auto"/>
              <w:ind w:left="357" w:hanging="200"/>
              <w:rPr>
                <w:rFonts w:ascii="Verdana"/>
                <w:sz w:val="21"/>
              </w:rPr>
            </w:pPr>
            <w:r>
              <w:rPr>
                <w:rFonts w:ascii="Verdana"/>
                <w:sz w:val="21"/>
              </w:rPr>
              <w:t>kontinuierlich</w:t>
            </w:r>
          </w:p>
        </w:tc>
        <w:tc>
          <w:tcPr>
            <w:tcW w:w="1227" w:type="dxa"/>
          </w:tcPr>
          <w:p w14:paraId="2060B2BD" w14:textId="77777777" w:rsidR="00F65CEB" w:rsidRDefault="00890FB3">
            <w:pPr>
              <w:pStyle w:val="TableParagraph"/>
              <w:spacing w:before="53" w:line="338" w:lineRule="auto"/>
              <w:ind w:left="426" w:hanging="284"/>
              <w:rPr>
                <w:rFonts w:ascii="Verdana"/>
                <w:sz w:val="21"/>
              </w:rPr>
            </w:pPr>
            <w:r>
              <w:rPr>
                <w:rFonts w:ascii="Verdana"/>
                <w:sz w:val="21"/>
              </w:rPr>
              <w:t>Abk</w:t>
            </w:r>
            <w:r>
              <w:rPr>
                <w:rFonts w:ascii="Verdana"/>
                <w:sz w:val="21"/>
              </w:rPr>
              <w:t>ü</w:t>
            </w:r>
            <w:r>
              <w:rPr>
                <w:rFonts w:ascii="Verdana"/>
                <w:sz w:val="21"/>
              </w:rPr>
              <w:t>ndigung</w:t>
            </w:r>
          </w:p>
        </w:tc>
        <w:tc>
          <w:tcPr>
            <w:tcW w:w="1076" w:type="dxa"/>
          </w:tcPr>
          <w:p w14:paraId="38B5B156" w14:textId="77777777" w:rsidR="00F65CEB" w:rsidRDefault="00890FB3">
            <w:pPr>
              <w:pStyle w:val="TableParagraph"/>
              <w:spacing w:before="53" w:line="338" w:lineRule="auto"/>
              <w:ind w:left="358" w:hanging="200"/>
              <w:rPr>
                <w:rFonts w:ascii="Verdana"/>
                <w:sz w:val="21"/>
              </w:rPr>
            </w:pPr>
            <w:r>
              <w:rPr>
                <w:rFonts w:ascii="Verdana"/>
                <w:sz w:val="21"/>
              </w:rPr>
              <w:t>kontinuierlich</w:t>
            </w:r>
          </w:p>
        </w:tc>
        <w:tc>
          <w:tcPr>
            <w:tcW w:w="1228" w:type="dxa"/>
          </w:tcPr>
          <w:p w14:paraId="2D60FE52" w14:textId="77777777" w:rsidR="00F65CEB" w:rsidRDefault="00890FB3">
            <w:pPr>
              <w:pStyle w:val="TableParagraph"/>
              <w:spacing w:before="53" w:line="338" w:lineRule="auto"/>
              <w:ind w:left="427" w:hanging="284"/>
              <w:rPr>
                <w:rFonts w:ascii="Verdana"/>
                <w:sz w:val="21"/>
              </w:rPr>
            </w:pPr>
            <w:r>
              <w:rPr>
                <w:rFonts w:ascii="Verdana"/>
                <w:sz w:val="21"/>
              </w:rPr>
              <w:t>Abk</w:t>
            </w:r>
            <w:r>
              <w:rPr>
                <w:rFonts w:ascii="Verdana"/>
                <w:sz w:val="21"/>
              </w:rPr>
              <w:t>ü</w:t>
            </w:r>
            <w:r>
              <w:rPr>
                <w:rFonts w:ascii="Verdana"/>
                <w:sz w:val="21"/>
              </w:rPr>
              <w:t>ndigung</w:t>
            </w:r>
          </w:p>
        </w:tc>
        <w:tc>
          <w:tcPr>
            <w:tcW w:w="1078" w:type="dxa"/>
          </w:tcPr>
          <w:p w14:paraId="7D094D9A" w14:textId="77777777" w:rsidR="00F65CEB" w:rsidRDefault="00890FB3">
            <w:pPr>
              <w:pStyle w:val="TableParagraph"/>
              <w:spacing w:before="53" w:line="338" w:lineRule="auto"/>
              <w:ind w:left="358" w:hanging="200"/>
              <w:rPr>
                <w:rFonts w:ascii="Verdana"/>
                <w:sz w:val="21"/>
              </w:rPr>
            </w:pPr>
            <w:r>
              <w:rPr>
                <w:rFonts w:ascii="Verdana"/>
                <w:sz w:val="21"/>
              </w:rPr>
              <w:t>kontinuierlich</w:t>
            </w:r>
          </w:p>
        </w:tc>
        <w:tc>
          <w:tcPr>
            <w:tcW w:w="1227" w:type="dxa"/>
          </w:tcPr>
          <w:p w14:paraId="68F30787" w14:textId="77777777" w:rsidR="00F65CEB" w:rsidRDefault="00890FB3">
            <w:pPr>
              <w:pStyle w:val="TableParagraph"/>
              <w:spacing w:before="53" w:line="338" w:lineRule="auto"/>
              <w:ind w:left="427" w:hanging="286"/>
              <w:rPr>
                <w:rFonts w:ascii="Verdana"/>
                <w:sz w:val="21"/>
              </w:rPr>
            </w:pPr>
            <w:r>
              <w:rPr>
                <w:rFonts w:ascii="Verdana"/>
                <w:sz w:val="21"/>
              </w:rPr>
              <w:t>Abk</w:t>
            </w:r>
            <w:r>
              <w:rPr>
                <w:rFonts w:ascii="Verdana"/>
                <w:sz w:val="21"/>
              </w:rPr>
              <w:t>ü</w:t>
            </w:r>
            <w:r>
              <w:rPr>
                <w:rFonts w:ascii="Verdana"/>
                <w:sz w:val="21"/>
              </w:rPr>
              <w:t>ndigung</w:t>
            </w:r>
          </w:p>
        </w:tc>
        <w:tc>
          <w:tcPr>
            <w:tcW w:w="1078" w:type="dxa"/>
          </w:tcPr>
          <w:p w14:paraId="4E74A62D" w14:textId="77777777" w:rsidR="00F65CEB" w:rsidRDefault="00890FB3">
            <w:pPr>
              <w:pStyle w:val="TableParagraph"/>
              <w:spacing w:before="53" w:line="338" w:lineRule="auto"/>
              <w:ind w:left="359" w:hanging="200"/>
              <w:rPr>
                <w:rFonts w:ascii="Verdana"/>
                <w:sz w:val="21"/>
              </w:rPr>
            </w:pPr>
            <w:r>
              <w:rPr>
                <w:rFonts w:ascii="Verdana"/>
                <w:sz w:val="21"/>
              </w:rPr>
              <w:t>kontinuierlich</w:t>
            </w:r>
          </w:p>
        </w:tc>
        <w:tc>
          <w:tcPr>
            <w:tcW w:w="1227" w:type="dxa"/>
          </w:tcPr>
          <w:p w14:paraId="6C17E7E8" w14:textId="77777777" w:rsidR="00F65CEB" w:rsidRDefault="00890FB3">
            <w:pPr>
              <w:pStyle w:val="TableParagraph"/>
              <w:spacing w:before="53" w:line="338" w:lineRule="auto"/>
              <w:ind w:left="426" w:hanging="284"/>
              <w:rPr>
                <w:rFonts w:ascii="Verdana"/>
                <w:sz w:val="21"/>
              </w:rPr>
            </w:pPr>
            <w:r>
              <w:rPr>
                <w:rFonts w:ascii="Verdana"/>
                <w:sz w:val="21"/>
              </w:rPr>
              <w:t>Abk</w:t>
            </w:r>
            <w:r>
              <w:rPr>
                <w:rFonts w:ascii="Verdana"/>
                <w:sz w:val="21"/>
              </w:rPr>
              <w:t>ü</w:t>
            </w:r>
            <w:r>
              <w:rPr>
                <w:rFonts w:ascii="Verdana"/>
                <w:sz w:val="21"/>
              </w:rPr>
              <w:t>ndigung</w:t>
            </w:r>
          </w:p>
        </w:tc>
      </w:tr>
      <w:tr w:rsidR="00F65CEB" w14:paraId="46010ED6" w14:textId="77777777">
        <w:trPr>
          <w:trHeight w:val="340"/>
        </w:trPr>
        <w:tc>
          <w:tcPr>
            <w:tcW w:w="1076" w:type="dxa"/>
          </w:tcPr>
          <w:p w14:paraId="6FAD3C1E" w14:textId="77777777" w:rsidR="00F65CEB" w:rsidRDefault="00890FB3">
            <w:pPr>
              <w:pStyle w:val="TableParagraph"/>
              <w:spacing w:before="45"/>
              <w:ind w:left="344" w:right="336"/>
              <w:jc w:val="center"/>
              <w:rPr>
                <w:rFonts w:ascii="Verdana"/>
                <w:sz w:val="18"/>
              </w:rPr>
            </w:pPr>
            <w:r>
              <w:rPr>
                <w:rFonts w:ascii="Verdana"/>
                <w:sz w:val="18"/>
              </w:rPr>
              <w:t>53</w:t>
            </w:r>
          </w:p>
        </w:tc>
        <w:tc>
          <w:tcPr>
            <w:tcW w:w="1227" w:type="dxa"/>
          </w:tcPr>
          <w:p w14:paraId="63E84F25" w14:textId="77777777" w:rsidR="00F65CEB" w:rsidRDefault="00890FB3">
            <w:pPr>
              <w:pStyle w:val="TableParagraph"/>
              <w:spacing w:before="45"/>
              <w:ind w:left="419" w:right="410"/>
              <w:jc w:val="center"/>
              <w:rPr>
                <w:rFonts w:ascii="Verdana"/>
                <w:sz w:val="18"/>
              </w:rPr>
            </w:pPr>
            <w:r>
              <w:rPr>
                <w:rFonts w:ascii="Verdana"/>
                <w:sz w:val="18"/>
              </w:rPr>
              <w:t>57</w:t>
            </w:r>
          </w:p>
        </w:tc>
        <w:tc>
          <w:tcPr>
            <w:tcW w:w="1076" w:type="dxa"/>
          </w:tcPr>
          <w:p w14:paraId="62312F35" w14:textId="77777777" w:rsidR="00F65CEB" w:rsidRDefault="00890FB3">
            <w:pPr>
              <w:pStyle w:val="TableParagraph"/>
              <w:spacing w:before="45"/>
              <w:ind w:left="346" w:right="336"/>
              <w:jc w:val="center"/>
              <w:rPr>
                <w:rFonts w:ascii="Verdana"/>
                <w:sz w:val="18"/>
              </w:rPr>
            </w:pPr>
            <w:r>
              <w:rPr>
                <w:rFonts w:ascii="Verdana"/>
                <w:sz w:val="18"/>
              </w:rPr>
              <w:t>266</w:t>
            </w:r>
          </w:p>
        </w:tc>
        <w:tc>
          <w:tcPr>
            <w:tcW w:w="1228" w:type="dxa"/>
          </w:tcPr>
          <w:p w14:paraId="13ECEC42" w14:textId="77777777" w:rsidR="00F65CEB" w:rsidRDefault="00890FB3">
            <w:pPr>
              <w:pStyle w:val="TableParagraph"/>
              <w:spacing w:before="45"/>
              <w:ind w:left="422" w:right="412"/>
              <w:jc w:val="center"/>
              <w:rPr>
                <w:rFonts w:ascii="Verdana"/>
                <w:sz w:val="18"/>
              </w:rPr>
            </w:pPr>
            <w:r>
              <w:rPr>
                <w:rFonts w:ascii="Verdana"/>
                <w:sz w:val="18"/>
              </w:rPr>
              <w:t>281</w:t>
            </w:r>
          </w:p>
        </w:tc>
        <w:tc>
          <w:tcPr>
            <w:tcW w:w="1078" w:type="dxa"/>
          </w:tcPr>
          <w:p w14:paraId="033057F4" w14:textId="77777777" w:rsidR="00F65CEB" w:rsidRDefault="00890FB3">
            <w:pPr>
              <w:pStyle w:val="TableParagraph"/>
              <w:spacing w:before="45"/>
              <w:ind w:left="344" w:right="336"/>
              <w:jc w:val="center"/>
              <w:rPr>
                <w:rFonts w:ascii="Verdana"/>
                <w:sz w:val="18"/>
              </w:rPr>
            </w:pPr>
            <w:r>
              <w:rPr>
                <w:rFonts w:ascii="Verdana"/>
                <w:sz w:val="18"/>
              </w:rPr>
              <w:t>124</w:t>
            </w:r>
          </w:p>
        </w:tc>
        <w:tc>
          <w:tcPr>
            <w:tcW w:w="1227" w:type="dxa"/>
          </w:tcPr>
          <w:p w14:paraId="70AAD30D" w14:textId="77777777" w:rsidR="00F65CEB" w:rsidRDefault="00890FB3">
            <w:pPr>
              <w:pStyle w:val="TableParagraph"/>
              <w:spacing w:before="45"/>
              <w:ind w:left="421" w:right="409"/>
              <w:jc w:val="center"/>
              <w:rPr>
                <w:rFonts w:ascii="Verdana"/>
                <w:sz w:val="18"/>
              </w:rPr>
            </w:pPr>
            <w:r>
              <w:rPr>
                <w:rFonts w:ascii="Verdana"/>
                <w:sz w:val="18"/>
              </w:rPr>
              <w:t>138</w:t>
            </w:r>
          </w:p>
        </w:tc>
        <w:tc>
          <w:tcPr>
            <w:tcW w:w="1078" w:type="dxa"/>
          </w:tcPr>
          <w:p w14:paraId="646F8864" w14:textId="77777777" w:rsidR="00F65CEB" w:rsidRDefault="00890FB3">
            <w:pPr>
              <w:pStyle w:val="TableParagraph"/>
              <w:spacing w:before="45"/>
              <w:ind w:left="346" w:right="335"/>
              <w:jc w:val="center"/>
              <w:rPr>
                <w:rFonts w:ascii="Verdana"/>
                <w:sz w:val="18"/>
              </w:rPr>
            </w:pPr>
            <w:r>
              <w:rPr>
                <w:rFonts w:ascii="Verdana"/>
                <w:sz w:val="18"/>
              </w:rPr>
              <w:t>328</w:t>
            </w:r>
          </w:p>
        </w:tc>
        <w:tc>
          <w:tcPr>
            <w:tcW w:w="1227" w:type="dxa"/>
          </w:tcPr>
          <w:p w14:paraId="25D06009" w14:textId="77777777" w:rsidR="00F65CEB" w:rsidRDefault="00890FB3">
            <w:pPr>
              <w:pStyle w:val="TableParagraph"/>
              <w:spacing w:before="45"/>
              <w:ind w:left="420" w:right="410"/>
              <w:jc w:val="center"/>
              <w:rPr>
                <w:rFonts w:ascii="Verdana"/>
                <w:sz w:val="18"/>
              </w:rPr>
            </w:pPr>
            <w:r>
              <w:rPr>
                <w:rFonts w:ascii="Verdana"/>
                <w:sz w:val="18"/>
              </w:rPr>
              <w:t>358</w:t>
            </w:r>
          </w:p>
        </w:tc>
      </w:tr>
    </w:tbl>
    <w:p w14:paraId="31A31237" w14:textId="77777777" w:rsidR="00F65CEB" w:rsidRDefault="00F65CEB">
      <w:pPr>
        <w:jc w:val="center"/>
        <w:rPr>
          <w:rFonts w:ascii="Verdana"/>
          <w:sz w:val="18"/>
        </w:rPr>
        <w:sectPr w:rsidR="00F65CEB">
          <w:pgSz w:w="11910" w:h="16840"/>
          <w:pgMar w:top="1220" w:right="300" w:bottom="880" w:left="440" w:header="0" w:footer="686" w:gutter="0"/>
          <w:cols w:space="720"/>
        </w:sectPr>
      </w:pPr>
    </w:p>
    <w:p w14:paraId="57FEA617" w14:textId="77777777" w:rsidR="00F65CEB" w:rsidRDefault="00890FB3">
      <w:pPr>
        <w:pStyle w:val="Plattetekst"/>
        <w:spacing w:before="68"/>
        <w:ind w:left="220"/>
      </w:pPr>
      <w:r>
        <w:lastRenderedPageBreak/>
        <w:t>Hauptpumpe</w:t>
      </w:r>
    </w:p>
    <w:p w14:paraId="5F369F96" w14:textId="77777777" w:rsidR="00F65CEB" w:rsidRDefault="00F65CEB">
      <w:pPr>
        <w:pStyle w:val="Plattetekst"/>
        <w:rPr>
          <w:sz w:val="20"/>
        </w:rPr>
      </w:pPr>
    </w:p>
    <w:p w14:paraId="4D953886" w14:textId="77777777" w:rsidR="00F65CEB" w:rsidRDefault="00F65CEB">
      <w:pPr>
        <w:pStyle w:val="Plattetekst"/>
        <w:rPr>
          <w:sz w:val="20"/>
        </w:rPr>
      </w:pPr>
    </w:p>
    <w:p w14:paraId="70A65042" w14:textId="77777777" w:rsidR="00F65CEB" w:rsidRDefault="00F65CEB">
      <w:pPr>
        <w:pStyle w:val="Plattetekst"/>
        <w:rPr>
          <w:sz w:val="20"/>
        </w:rPr>
      </w:pPr>
    </w:p>
    <w:p w14:paraId="3761DD2D" w14:textId="77777777" w:rsidR="00F65CEB" w:rsidRDefault="00F65CEB">
      <w:pPr>
        <w:pStyle w:val="Plattetekst"/>
        <w:rPr>
          <w:sz w:val="20"/>
        </w:rPr>
      </w:pPr>
    </w:p>
    <w:p w14:paraId="406EE216" w14:textId="77777777" w:rsidR="00F65CEB" w:rsidRDefault="00890FB3">
      <w:pPr>
        <w:pStyle w:val="Plattetekst"/>
        <w:spacing w:before="9"/>
        <w:rPr>
          <w:sz w:val="19"/>
        </w:rPr>
      </w:pPr>
      <w:r>
        <w:rPr>
          <w:noProof/>
        </w:rPr>
        <w:drawing>
          <wp:anchor distT="0" distB="0" distL="0" distR="0" simplePos="0" relativeHeight="11" behindDoc="0" locked="0" layoutInCell="1" allowOverlap="1" wp14:anchorId="429611B1" wp14:editId="12318D11">
            <wp:simplePos x="0" y="0"/>
            <wp:positionH relativeFrom="page">
              <wp:posOffset>792480</wp:posOffset>
            </wp:positionH>
            <wp:positionV relativeFrom="paragraph">
              <wp:posOffset>169417</wp:posOffset>
            </wp:positionV>
            <wp:extent cx="5638800" cy="5438775"/>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6" cstate="print"/>
                    <a:stretch>
                      <a:fillRect/>
                    </a:stretch>
                  </pic:blipFill>
                  <pic:spPr>
                    <a:xfrm>
                      <a:off x="0" y="0"/>
                      <a:ext cx="5638800" cy="5438775"/>
                    </a:xfrm>
                    <a:prstGeom prst="rect">
                      <a:avLst/>
                    </a:prstGeom>
                  </pic:spPr>
                </pic:pic>
              </a:graphicData>
            </a:graphic>
          </wp:anchor>
        </w:drawing>
      </w:r>
    </w:p>
    <w:p w14:paraId="78E43E8E" w14:textId="77777777" w:rsidR="00F65CEB" w:rsidRDefault="00F65CEB">
      <w:pPr>
        <w:rPr>
          <w:sz w:val="19"/>
        </w:rPr>
        <w:sectPr w:rsidR="00F65CEB">
          <w:pgSz w:w="11910" w:h="16840"/>
          <w:pgMar w:top="1160" w:right="300" w:bottom="880" w:left="440" w:header="0" w:footer="686" w:gutter="0"/>
          <w:cols w:space="720"/>
        </w:sectPr>
      </w:pPr>
    </w:p>
    <w:p w14:paraId="6740C23F" w14:textId="77777777" w:rsidR="00F65CEB" w:rsidRDefault="00890FB3">
      <w:pPr>
        <w:pStyle w:val="Plattetekst"/>
        <w:ind w:left="1787"/>
        <w:rPr>
          <w:sz w:val="20"/>
        </w:rPr>
      </w:pPr>
      <w:r>
        <w:rPr>
          <w:noProof/>
          <w:sz w:val="20"/>
        </w:rPr>
        <w:lastRenderedPageBreak/>
        <w:drawing>
          <wp:inline distT="0" distB="0" distL="0" distR="0" wp14:anchorId="11FD8FE2" wp14:editId="47858840">
            <wp:extent cx="3928427" cy="2649854"/>
            <wp:effectExtent l="0" t="0" r="0" b="0"/>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7" cstate="print"/>
                    <a:stretch>
                      <a:fillRect/>
                    </a:stretch>
                  </pic:blipFill>
                  <pic:spPr>
                    <a:xfrm>
                      <a:off x="0" y="0"/>
                      <a:ext cx="3928427" cy="2649854"/>
                    </a:xfrm>
                    <a:prstGeom prst="rect">
                      <a:avLst/>
                    </a:prstGeom>
                  </pic:spPr>
                </pic:pic>
              </a:graphicData>
            </a:graphic>
          </wp:inline>
        </w:drawing>
      </w:r>
    </w:p>
    <w:p w14:paraId="3A68E40C" w14:textId="77777777" w:rsidR="00F65CEB" w:rsidRDefault="00890FB3">
      <w:pPr>
        <w:pStyle w:val="Kop5"/>
        <w:spacing w:before="128"/>
        <w:ind w:left="1787"/>
      </w:pPr>
      <w:bookmarkStart w:id="16" w:name="Traveling_motor"/>
      <w:bookmarkEnd w:id="16"/>
      <w:r>
        <w:t>Fahrmotor</w:t>
      </w:r>
    </w:p>
    <w:p w14:paraId="65016F2F" w14:textId="77777777" w:rsidR="00F65CEB" w:rsidRDefault="00890FB3">
      <w:pPr>
        <w:pStyle w:val="Plattetekst"/>
        <w:spacing w:before="157"/>
        <w:ind w:left="1787"/>
      </w:pPr>
      <w:r>
        <w:t>Scheibenventilmotoren – 6000er Serie -005 und -006</w:t>
      </w:r>
    </w:p>
    <w:p w14:paraId="03133B37" w14:textId="77777777" w:rsidR="00F65CEB" w:rsidRDefault="00F65CEB">
      <w:pPr>
        <w:pStyle w:val="Plattetekst"/>
        <w:spacing w:before="4"/>
        <w:rPr>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048"/>
        <w:gridCol w:w="1096"/>
        <w:gridCol w:w="1150"/>
        <w:gridCol w:w="1208"/>
        <w:gridCol w:w="1098"/>
        <w:gridCol w:w="1155"/>
        <w:gridCol w:w="1097"/>
        <w:gridCol w:w="1154"/>
      </w:tblGrid>
      <w:tr w:rsidR="00F65CEB" w14:paraId="4B8192A6" w14:textId="77777777">
        <w:trPr>
          <w:trHeight w:val="990"/>
        </w:trPr>
        <w:tc>
          <w:tcPr>
            <w:tcW w:w="1559" w:type="dxa"/>
            <w:vMerge w:val="restart"/>
          </w:tcPr>
          <w:p w14:paraId="13D357FE" w14:textId="77777777" w:rsidR="00F65CEB" w:rsidRDefault="00F65CEB">
            <w:pPr>
              <w:pStyle w:val="TableParagraph"/>
              <w:rPr>
                <w:sz w:val="20"/>
              </w:rPr>
            </w:pPr>
          </w:p>
          <w:p w14:paraId="2DE368CB" w14:textId="77777777" w:rsidR="00F65CEB" w:rsidRDefault="00F65CEB">
            <w:pPr>
              <w:pStyle w:val="TableParagraph"/>
              <w:spacing w:before="1"/>
              <w:rPr>
                <w:sz w:val="17"/>
              </w:rPr>
            </w:pPr>
          </w:p>
          <w:p w14:paraId="08380319" w14:textId="77777777" w:rsidR="00F65CEB" w:rsidRDefault="00890FB3">
            <w:pPr>
              <w:pStyle w:val="TableParagraph"/>
              <w:spacing w:line="312" w:lineRule="auto"/>
              <w:ind w:left="353" w:right="256" w:hanging="70"/>
              <w:rPr>
                <w:sz w:val="18"/>
              </w:rPr>
            </w:pPr>
            <w:r>
              <w:rPr>
                <w:sz w:val="18"/>
              </w:rPr>
              <w:t>Verdrängung cm³/r</w:t>
            </w:r>
          </w:p>
        </w:tc>
        <w:tc>
          <w:tcPr>
            <w:tcW w:w="2144" w:type="dxa"/>
            <w:gridSpan w:val="2"/>
          </w:tcPr>
          <w:p w14:paraId="67DB9744" w14:textId="77777777" w:rsidR="00F65CEB" w:rsidRDefault="00890FB3">
            <w:pPr>
              <w:pStyle w:val="TableParagraph"/>
              <w:spacing w:before="121" w:line="312" w:lineRule="auto"/>
              <w:ind w:left="373" w:right="336" w:firstLine="259"/>
              <w:rPr>
                <w:sz w:val="18"/>
              </w:rPr>
            </w:pPr>
            <w:r>
              <w:rPr>
                <w:sz w:val="18"/>
              </w:rPr>
              <w:t>Antrieb, Hauptartikel Nr. 5 – Teilenr.</w:t>
            </w:r>
          </w:p>
          <w:p w14:paraId="6E470CF4" w14:textId="77777777" w:rsidR="00F65CEB" w:rsidRDefault="00890FB3">
            <w:pPr>
              <w:pStyle w:val="TableParagraph"/>
              <w:spacing w:before="2"/>
              <w:ind w:left="793"/>
              <w:rPr>
                <w:sz w:val="18"/>
              </w:rPr>
            </w:pPr>
            <w:r>
              <w:rPr>
                <w:sz w:val="18"/>
              </w:rPr>
              <w:t>/Länge</w:t>
            </w:r>
          </w:p>
        </w:tc>
        <w:tc>
          <w:tcPr>
            <w:tcW w:w="2358" w:type="dxa"/>
            <w:gridSpan w:val="2"/>
          </w:tcPr>
          <w:p w14:paraId="36C8D325" w14:textId="77777777" w:rsidR="00F65CEB" w:rsidRDefault="00890FB3">
            <w:pPr>
              <w:pStyle w:val="TableParagraph"/>
              <w:spacing w:before="121"/>
              <w:ind w:left="458" w:right="441"/>
              <w:jc w:val="center"/>
              <w:rPr>
                <w:sz w:val="18"/>
              </w:rPr>
            </w:pPr>
            <w:r>
              <w:rPr>
                <w:sz w:val="18"/>
              </w:rPr>
              <w:t>Geroler</w:t>
            </w:r>
          </w:p>
          <w:p w14:paraId="5158F880" w14:textId="77777777" w:rsidR="00F65CEB" w:rsidRDefault="00890FB3">
            <w:pPr>
              <w:pStyle w:val="TableParagraph"/>
              <w:spacing w:before="62"/>
              <w:ind w:left="462" w:right="441"/>
              <w:jc w:val="center"/>
              <w:rPr>
                <w:sz w:val="18"/>
              </w:rPr>
            </w:pPr>
            <w:r>
              <w:rPr>
                <w:sz w:val="18"/>
              </w:rPr>
              <w:t>Artikel Nr. 6 Teilenr.</w:t>
            </w:r>
          </w:p>
          <w:p w14:paraId="5D4219F8" w14:textId="77777777" w:rsidR="00F65CEB" w:rsidRDefault="00890FB3">
            <w:pPr>
              <w:pStyle w:val="TableParagraph"/>
              <w:spacing w:before="60"/>
              <w:ind w:left="452" w:right="441"/>
              <w:jc w:val="center"/>
              <w:rPr>
                <w:sz w:val="18"/>
              </w:rPr>
            </w:pPr>
            <w:r>
              <w:rPr>
                <w:sz w:val="18"/>
              </w:rPr>
              <w:t>/Breite</w:t>
            </w:r>
          </w:p>
        </w:tc>
        <w:tc>
          <w:tcPr>
            <w:tcW w:w="2253" w:type="dxa"/>
            <w:gridSpan w:val="2"/>
          </w:tcPr>
          <w:p w14:paraId="4BEB2645" w14:textId="77777777" w:rsidR="00F65CEB" w:rsidRDefault="00890FB3">
            <w:pPr>
              <w:pStyle w:val="TableParagraph"/>
              <w:spacing w:before="121" w:line="312" w:lineRule="auto"/>
              <w:ind w:left="426" w:right="392" w:firstLine="292"/>
              <w:rPr>
                <w:sz w:val="18"/>
              </w:rPr>
            </w:pPr>
            <w:r>
              <w:rPr>
                <w:sz w:val="18"/>
              </w:rPr>
              <w:t>Schraube, Kappe Artikel Nr. 6 – Teilenr.</w:t>
            </w:r>
          </w:p>
          <w:p w14:paraId="1728037B" w14:textId="77777777" w:rsidR="00F65CEB" w:rsidRDefault="00890FB3">
            <w:pPr>
              <w:pStyle w:val="TableParagraph"/>
              <w:spacing w:before="2"/>
              <w:ind w:left="846"/>
              <w:rPr>
                <w:sz w:val="18"/>
              </w:rPr>
            </w:pPr>
            <w:r>
              <w:rPr>
                <w:sz w:val="18"/>
              </w:rPr>
              <w:t>/Länge</w:t>
            </w:r>
          </w:p>
        </w:tc>
        <w:tc>
          <w:tcPr>
            <w:tcW w:w="2251" w:type="dxa"/>
            <w:gridSpan w:val="2"/>
          </w:tcPr>
          <w:p w14:paraId="751A3410" w14:textId="77777777" w:rsidR="00F65CEB" w:rsidRDefault="00890FB3">
            <w:pPr>
              <w:pStyle w:val="TableParagraph"/>
              <w:spacing w:before="121" w:line="312" w:lineRule="auto"/>
              <w:ind w:left="425" w:right="391" w:firstLine="290"/>
              <w:rPr>
                <w:sz w:val="18"/>
              </w:rPr>
            </w:pPr>
            <w:r>
              <w:rPr>
                <w:sz w:val="18"/>
              </w:rPr>
              <w:t>Schraube, Kappe Artikel Nr. 6 – Teilenr.</w:t>
            </w:r>
          </w:p>
          <w:p w14:paraId="094C345D" w14:textId="77777777" w:rsidR="00F65CEB" w:rsidRDefault="00890FB3">
            <w:pPr>
              <w:pStyle w:val="TableParagraph"/>
              <w:spacing w:before="2"/>
              <w:ind w:left="845"/>
              <w:rPr>
                <w:sz w:val="18"/>
              </w:rPr>
            </w:pPr>
            <w:r>
              <w:rPr>
                <w:sz w:val="18"/>
              </w:rPr>
              <w:t>/Länge</w:t>
            </w:r>
          </w:p>
        </w:tc>
      </w:tr>
      <w:tr w:rsidR="00F65CEB" w14:paraId="4370171F" w14:textId="77777777">
        <w:trPr>
          <w:trHeight w:val="331"/>
        </w:trPr>
        <w:tc>
          <w:tcPr>
            <w:tcW w:w="1559" w:type="dxa"/>
            <w:vMerge/>
            <w:tcBorders>
              <w:top w:val="nil"/>
            </w:tcBorders>
          </w:tcPr>
          <w:p w14:paraId="44E3D35B" w14:textId="77777777" w:rsidR="00F65CEB" w:rsidRDefault="00F65CEB">
            <w:pPr>
              <w:rPr>
                <w:sz w:val="2"/>
                <w:szCs w:val="2"/>
              </w:rPr>
            </w:pPr>
          </w:p>
        </w:tc>
        <w:tc>
          <w:tcPr>
            <w:tcW w:w="1048" w:type="dxa"/>
            <w:tcBorders>
              <w:right w:val="nil"/>
            </w:tcBorders>
          </w:tcPr>
          <w:p w14:paraId="733016DB" w14:textId="77777777" w:rsidR="00F65CEB" w:rsidRDefault="00890FB3">
            <w:pPr>
              <w:pStyle w:val="TableParagraph"/>
              <w:spacing w:before="62"/>
              <w:ind w:left="157" w:right="49"/>
              <w:jc w:val="center"/>
              <w:rPr>
                <w:sz w:val="18"/>
              </w:rPr>
            </w:pPr>
            <w:r>
              <w:rPr>
                <w:sz w:val="18"/>
              </w:rPr>
              <w:t>Teilenr.</w:t>
            </w:r>
          </w:p>
        </w:tc>
        <w:tc>
          <w:tcPr>
            <w:tcW w:w="1096" w:type="dxa"/>
            <w:tcBorders>
              <w:left w:val="nil"/>
            </w:tcBorders>
          </w:tcPr>
          <w:p w14:paraId="16E9D6BB" w14:textId="77777777" w:rsidR="00F65CEB" w:rsidRDefault="00890FB3">
            <w:pPr>
              <w:pStyle w:val="TableParagraph"/>
              <w:spacing w:before="62"/>
              <w:ind w:left="75" w:right="260"/>
              <w:jc w:val="center"/>
              <w:rPr>
                <w:sz w:val="18"/>
              </w:rPr>
            </w:pPr>
            <w:r>
              <w:rPr>
                <w:sz w:val="18"/>
              </w:rPr>
              <w:t>mm</w:t>
            </w:r>
          </w:p>
        </w:tc>
        <w:tc>
          <w:tcPr>
            <w:tcW w:w="1150" w:type="dxa"/>
            <w:tcBorders>
              <w:right w:val="nil"/>
            </w:tcBorders>
          </w:tcPr>
          <w:p w14:paraId="23DF917D" w14:textId="77777777" w:rsidR="00F65CEB" w:rsidRDefault="00890FB3">
            <w:pPr>
              <w:pStyle w:val="TableParagraph"/>
              <w:spacing w:before="62"/>
              <w:ind w:left="406"/>
              <w:rPr>
                <w:sz w:val="18"/>
              </w:rPr>
            </w:pPr>
            <w:r>
              <w:rPr>
                <w:sz w:val="18"/>
              </w:rPr>
              <w:t>Teilenr.</w:t>
            </w:r>
          </w:p>
        </w:tc>
        <w:tc>
          <w:tcPr>
            <w:tcW w:w="1208" w:type="dxa"/>
            <w:tcBorders>
              <w:left w:val="nil"/>
            </w:tcBorders>
          </w:tcPr>
          <w:p w14:paraId="52DD1BCF" w14:textId="77777777" w:rsidR="00F65CEB" w:rsidRDefault="00890FB3">
            <w:pPr>
              <w:pStyle w:val="TableParagraph"/>
              <w:spacing w:before="62"/>
              <w:ind w:left="101"/>
              <w:rPr>
                <w:sz w:val="18"/>
              </w:rPr>
            </w:pPr>
            <w:r>
              <w:rPr>
                <w:sz w:val="18"/>
              </w:rPr>
              <w:t>mm</w:t>
            </w:r>
          </w:p>
        </w:tc>
        <w:tc>
          <w:tcPr>
            <w:tcW w:w="1098" w:type="dxa"/>
            <w:tcBorders>
              <w:right w:val="nil"/>
            </w:tcBorders>
          </w:tcPr>
          <w:p w14:paraId="0780C545" w14:textId="77777777" w:rsidR="00F65CEB" w:rsidRDefault="00890FB3">
            <w:pPr>
              <w:pStyle w:val="TableParagraph"/>
              <w:spacing w:before="62"/>
              <w:ind w:left="208" w:right="38"/>
              <w:jc w:val="center"/>
              <w:rPr>
                <w:sz w:val="18"/>
              </w:rPr>
            </w:pPr>
            <w:r>
              <w:rPr>
                <w:sz w:val="18"/>
              </w:rPr>
              <w:t>Teilenr.</w:t>
            </w:r>
          </w:p>
        </w:tc>
        <w:tc>
          <w:tcPr>
            <w:tcW w:w="1155" w:type="dxa"/>
            <w:tcBorders>
              <w:left w:val="nil"/>
            </w:tcBorders>
          </w:tcPr>
          <w:p w14:paraId="721C9F36" w14:textId="77777777" w:rsidR="00F65CEB" w:rsidRDefault="00890FB3">
            <w:pPr>
              <w:pStyle w:val="TableParagraph"/>
              <w:spacing w:before="62"/>
              <w:ind w:left="99"/>
              <w:rPr>
                <w:sz w:val="18"/>
              </w:rPr>
            </w:pPr>
            <w:r>
              <w:rPr>
                <w:sz w:val="18"/>
              </w:rPr>
              <w:t>mm</w:t>
            </w:r>
          </w:p>
        </w:tc>
        <w:tc>
          <w:tcPr>
            <w:tcW w:w="1097" w:type="dxa"/>
            <w:tcBorders>
              <w:right w:val="nil"/>
            </w:tcBorders>
          </w:tcPr>
          <w:p w14:paraId="4F14CED5" w14:textId="77777777" w:rsidR="00F65CEB" w:rsidRDefault="00890FB3">
            <w:pPr>
              <w:pStyle w:val="TableParagraph"/>
              <w:spacing w:before="62"/>
              <w:ind w:left="206" w:right="41"/>
              <w:jc w:val="center"/>
              <w:rPr>
                <w:sz w:val="18"/>
              </w:rPr>
            </w:pPr>
            <w:r>
              <w:rPr>
                <w:sz w:val="18"/>
              </w:rPr>
              <w:t>Teilenr.</w:t>
            </w:r>
          </w:p>
        </w:tc>
        <w:tc>
          <w:tcPr>
            <w:tcW w:w="1154" w:type="dxa"/>
            <w:tcBorders>
              <w:left w:val="nil"/>
            </w:tcBorders>
          </w:tcPr>
          <w:p w14:paraId="6C4F90BA" w14:textId="77777777" w:rsidR="00F65CEB" w:rsidRDefault="00890FB3">
            <w:pPr>
              <w:pStyle w:val="TableParagraph"/>
              <w:spacing w:before="62"/>
              <w:ind w:left="98"/>
              <w:rPr>
                <w:sz w:val="18"/>
              </w:rPr>
            </w:pPr>
            <w:r>
              <w:rPr>
                <w:sz w:val="18"/>
              </w:rPr>
              <w:t>mm</w:t>
            </w:r>
          </w:p>
        </w:tc>
      </w:tr>
      <w:tr w:rsidR="00F65CEB" w14:paraId="0116FBE3" w14:textId="77777777">
        <w:trPr>
          <w:trHeight w:val="685"/>
        </w:trPr>
        <w:tc>
          <w:tcPr>
            <w:tcW w:w="1559" w:type="dxa"/>
          </w:tcPr>
          <w:p w14:paraId="3E33DB4D" w14:textId="77777777" w:rsidR="00F65CEB" w:rsidRDefault="00F65CEB">
            <w:pPr>
              <w:pStyle w:val="TableParagraph"/>
              <w:spacing w:before="9"/>
              <w:rPr>
                <w:sz w:val="20"/>
              </w:rPr>
            </w:pPr>
          </w:p>
          <w:p w14:paraId="6670E70C" w14:textId="77777777" w:rsidR="00F65CEB" w:rsidRDefault="00890FB3">
            <w:pPr>
              <w:pStyle w:val="TableParagraph"/>
              <w:spacing w:before="1"/>
              <w:ind w:left="427"/>
              <w:rPr>
                <w:sz w:val="18"/>
              </w:rPr>
            </w:pPr>
            <w:r>
              <w:rPr>
                <w:sz w:val="18"/>
              </w:rPr>
              <w:t>310</w:t>
            </w:r>
          </w:p>
        </w:tc>
        <w:tc>
          <w:tcPr>
            <w:tcW w:w="1048" w:type="dxa"/>
            <w:tcBorders>
              <w:right w:val="nil"/>
            </w:tcBorders>
          </w:tcPr>
          <w:p w14:paraId="145C9B8B" w14:textId="77777777" w:rsidR="00F65CEB" w:rsidRDefault="00F65CEB">
            <w:pPr>
              <w:pStyle w:val="TableParagraph"/>
              <w:spacing w:before="9"/>
              <w:rPr>
                <w:sz w:val="20"/>
              </w:rPr>
            </w:pPr>
          </w:p>
          <w:p w14:paraId="3FC7D15A" w14:textId="77777777" w:rsidR="00F65CEB" w:rsidRDefault="00890FB3">
            <w:pPr>
              <w:pStyle w:val="TableParagraph"/>
              <w:spacing w:before="1"/>
              <w:ind w:left="157" w:right="65"/>
              <w:jc w:val="center"/>
              <w:rPr>
                <w:sz w:val="18"/>
              </w:rPr>
            </w:pPr>
            <w:r>
              <w:rPr>
                <w:sz w:val="18"/>
              </w:rPr>
              <w:t>21373-003</w:t>
            </w:r>
          </w:p>
        </w:tc>
        <w:tc>
          <w:tcPr>
            <w:tcW w:w="1096" w:type="dxa"/>
            <w:tcBorders>
              <w:left w:val="nil"/>
            </w:tcBorders>
          </w:tcPr>
          <w:p w14:paraId="6FB749D3" w14:textId="77777777" w:rsidR="00F65CEB" w:rsidRDefault="00F65CEB">
            <w:pPr>
              <w:pStyle w:val="TableParagraph"/>
              <w:spacing w:before="9"/>
              <w:rPr>
                <w:sz w:val="20"/>
              </w:rPr>
            </w:pPr>
          </w:p>
          <w:p w14:paraId="65982593" w14:textId="77777777" w:rsidR="00F65CEB" w:rsidRDefault="00890FB3">
            <w:pPr>
              <w:pStyle w:val="TableParagraph"/>
              <w:spacing w:before="1"/>
              <w:ind w:left="75" w:right="136"/>
              <w:jc w:val="center"/>
              <w:rPr>
                <w:sz w:val="18"/>
              </w:rPr>
            </w:pPr>
            <w:r>
              <w:rPr>
                <w:sz w:val="18"/>
              </w:rPr>
              <w:t>118,1</w:t>
            </w:r>
          </w:p>
        </w:tc>
        <w:tc>
          <w:tcPr>
            <w:tcW w:w="1150" w:type="dxa"/>
            <w:tcBorders>
              <w:right w:val="nil"/>
            </w:tcBorders>
          </w:tcPr>
          <w:p w14:paraId="18E67769" w14:textId="77777777" w:rsidR="00F65CEB" w:rsidRDefault="00F65CEB">
            <w:pPr>
              <w:pStyle w:val="TableParagraph"/>
              <w:spacing w:before="9"/>
              <w:rPr>
                <w:sz w:val="20"/>
              </w:rPr>
            </w:pPr>
          </w:p>
          <w:p w14:paraId="5C7FA60C" w14:textId="77777777" w:rsidR="00F65CEB" w:rsidRDefault="00890FB3">
            <w:pPr>
              <w:pStyle w:val="TableParagraph"/>
              <w:spacing w:before="1"/>
              <w:ind w:left="384"/>
              <w:rPr>
                <w:sz w:val="18"/>
              </w:rPr>
            </w:pPr>
            <w:r>
              <w:rPr>
                <w:sz w:val="18"/>
              </w:rPr>
              <w:t>8507-003</w:t>
            </w:r>
          </w:p>
        </w:tc>
        <w:tc>
          <w:tcPr>
            <w:tcW w:w="1208" w:type="dxa"/>
            <w:tcBorders>
              <w:left w:val="nil"/>
            </w:tcBorders>
          </w:tcPr>
          <w:p w14:paraId="28120F53" w14:textId="77777777" w:rsidR="00F65CEB" w:rsidRDefault="00F65CEB">
            <w:pPr>
              <w:pStyle w:val="TableParagraph"/>
              <w:spacing w:before="9"/>
              <w:rPr>
                <w:sz w:val="20"/>
              </w:rPr>
            </w:pPr>
          </w:p>
          <w:p w14:paraId="57E2AB62" w14:textId="77777777" w:rsidR="00F65CEB" w:rsidRDefault="00890FB3">
            <w:pPr>
              <w:pStyle w:val="TableParagraph"/>
              <w:spacing w:before="1"/>
              <w:ind w:left="79"/>
              <w:rPr>
                <w:sz w:val="18"/>
              </w:rPr>
            </w:pPr>
            <w:r>
              <w:rPr>
                <w:sz w:val="18"/>
              </w:rPr>
              <w:t>34,6</w:t>
            </w:r>
          </w:p>
        </w:tc>
        <w:tc>
          <w:tcPr>
            <w:tcW w:w="1098" w:type="dxa"/>
            <w:tcBorders>
              <w:right w:val="nil"/>
            </w:tcBorders>
          </w:tcPr>
          <w:p w14:paraId="2DD5AC57" w14:textId="77777777" w:rsidR="00F65CEB" w:rsidRDefault="00F65CEB">
            <w:pPr>
              <w:pStyle w:val="TableParagraph"/>
              <w:spacing w:before="9"/>
              <w:rPr>
                <w:sz w:val="20"/>
              </w:rPr>
            </w:pPr>
          </w:p>
          <w:p w14:paraId="794141FF" w14:textId="77777777" w:rsidR="00F65CEB" w:rsidRDefault="00890FB3">
            <w:pPr>
              <w:pStyle w:val="TableParagraph"/>
              <w:spacing w:before="1"/>
              <w:ind w:left="208" w:right="65"/>
              <w:jc w:val="center"/>
              <w:rPr>
                <w:sz w:val="18"/>
              </w:rPr>
            </w:pPr>
            <w:r>
              <w:rPr>
                <w:sz w:val="18"/>
              </w:rPr>
              <w:t>14409-003</w:t>
            </w:r>
          </w:p>
        </w:tc>
        <w:tc>
          <w:tcPr>
            <w:tcW w:w="1155" w:type="dxa"/>
            <w:tcBorders>
              <w:left w:val="nil"/>
            </w:tcBorders>
          </w:tcPr>
          <w:p w14:paraId="578DBCE9" w14:textId="77777777" w:rsidR="00F65CEB" w:rsidRDefault="00F65CEB">
            <w:pPr>
              <w:pStyle w:val="TableParagraph"/>
              <w:spacing w:before="9"/>
              <w:rPr>
                <w:sz w:val="20"/>
              </w:rPr>
            </w:pPr>
          </w:p>
          <w:p w14:paraId="7395186C" w14:textId="77777777" w:rsidR="00F65CEB" w:rsidRDefault="00890FB3">
            <w:pPr>
              <w:pStyle w:val="TableParagraph"/>
              <w:spacing w:before="1"/>
              <w:ind w:left="92"/>
              <w:rPr>
                <w:sz w:val="18"/>
              </w:rPr>
            </w:pPr>
            <w:r>
              <w:rPr>
                <w:sz w:val="18"/>
              </w:rPr>
              <w:t>138,4</w:t>
            </w:r>
          </w:p>
        </w:tc>
        <w:tc>
          <w:tcPr>
            <w:tcW w:w="1097" w:type="dxa"/>
            <w:tcBorders>
              <w:right w:val="nil"/>
            </w:tcBorders>
          </w:tcPr>
          <w:p w14:paraId="39D6E903" w14:textId="77777777" w:rsidR="00F65CEB" w:rsidRDefault="00F65CEB">
            <w:pPr>
              <w:pStyle w:val="TableParagraph"/>
              <w:spacing w:before="9"/>
              <w:rPr>
                <w:sz w:val="20"/>
              </w:rPr>
            </w:pPr>
          </w:p>
          <w:p w14:paraId="04B5E2A6" w14:textId="77777777" w:rsidR="00F65CEB" w:rsidRDefault="00890FB3">
            <w:pPr>
              <w:pStyle w:val="TableParagraph"/>
              <w:spacing w:before="1"/>
              <w:ind w:left="206" w:right="65"/>
              <w:jc w:val="center"/>
              <w:rPr>
                <w:sz w:val="18"/>
              </w:rPr>
            </w:pPr>
            <w:r>
              <w:rPr>
                <w:sz w:val="18"/>
              </w:rPr>
              <w:t>14409-007</w:t>
            </w:r>
          </w:p>
        </w:tc>
        <w:tc>
          <w:tcPr>
            <w:tcW w:w="1154" w:type="dxa"/>
            <w:tcBorders>
              <w:left w:val="nil"/>
            </w:tcBorders>
          </w:tcPr>
          <w:p w14:paraId="50C4A384" w14:textId="77777777" w:rsidR="00F65CEB" w:rsidRDefault="00F65CEB">
            <w:pPr>
              <w:pStyle w:val="TableParagraph"/>
              <w:spacing w:before="9"/>
              <w:rPr>
                <w:sz w:val="20"/>
              </w:rPr>
            </w:pPr>
          </w:p>
          <w:p w14:paraId="22C1D50C" w14:textId="77777777" w:rsidR="00F65CEB" w:rsidRDefault="00890FB3">
            <w:pPr>
              <w:pStyle w:val="TableParagraph"/>
              <w:spacing w:before="1"/>
              <w:ind w:left="91"/>
              <w:rPr>
                <w:sz w:val="18"/>
              </w:rPr>
            </w:pPr>
            <w:r>
              <w:rPr>
                <w:sz w:val="18"/>
              </w:rPr>
              <w:t>172,4</w:t>
            </w:r>
          </w:p>
        </w:tc>
      </w:tr>
    </w:tbl>
    <w:p w14:paraId="69C9F4BA" w14:textId="77777777" w:rsidR="00F65CEB" w:rsidRDefault="00F65CEB">
      <w:pPr>
        <w:rPr>
          <w:sz w:val="18"/>
        </w:rPr>
        <w:sectPr w:rsidR="00F65CEB">
          <w:pgSz w:w="11910" w:h="16840"/>
          <w:pgMar w:top="1400" w:right="300" w:bottom="880" w:left="440" w:header="0" w:footer="686" w:gutter="0"/>
          <w:cols w:space="720"/>
        </w:sectPr>
      </w:pPr>
    </w:p>
    <w:p w14:paraId="03BE656F" w14:textId="77777777" w:rsidR="00F65CEB" w:rsidRDefault="00890FB3">
      <w:pPr>
        <w:pStyle w:val="Kop3"/>
        <w:spacing w:before="62" w:after="8"/>
        <w:ind w:left="1319"/>
      </w:pPr>
      <w:bookmarkStart w:id="17" w:name="Section_IV_Schematics_of_main_valve"/>
      <w:bookmarkEnd w:id="17"/>
      <w:r>
        <w:lastRenderedPageBreak/>
        <w:t>Abschnitt IV Schematische Darstellung des Hauptventils</w:t>
      </w:r>
    </w:p>
    <w:p w14:paraId="3A45F471" w14:textId="77777777" w:rsidR="00F65CEB" w:rsidRDefault="00890FB3">
      <w:pPr>
        <w:pStyle w:val="Plattetekst"/>
        <w:ind w:left="1240"/>
        <w:rPr>
          <w:sz w:val="20"/>
        </w:rPr>
      </w:pPr>
      <w:r>
        <w:rPr>
          <w:noProof/>
          <w:sz w:val="20"/>
        </w:rPr>
        <w:drawing>
          <wp:inline distT="0" distB="0" distL="0" distR="0" wp14:anchorId="68C8CD19" wp14:editId="7A712DB7">
            <wp:extent cx="5105400" cy="7124700"/>
            <wp:effectExtent l="0" t="0" r="0" b="0"/>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8" cstate="print"/>
                    <a:stretch>
                      <a:fillRect/>
                    </a:stretch>
                  </pic:blipFill>
                  <pic:spPr>
                    <a:xfrm>
                      <a:off x="0" y="0"/>
                      <a:ext cx="5105400" cy="7124700"/>
                    </a:xfrm>
                    <a:prstGeom prst="rect">
                      <a:avLst/>
                    </a:prstGeom>
                  </pic:spPr>
                </pic:pic>
              </a:graphicData>
            </a:graphic>
          </wp:inline>
        </w:drawing>
      </w:r>
    </w:p>
    <w:p w14:paraId="28BF77D5" w14:textId="77777777" w:rsidR="00F65CEB" w:rsidRDefault="00F65CEB">
      <w:pPr>
        <w:rPr>
          <w:sz w:val="20"/>
        </w:rPr>
        <w:sectPr w:rsidR="00F65CEB">
          <w:pgSz w:w="11910" w:h="16840"/>
          <w:pgMar w:top="1320" w:right="300" w:bottom="880" w:left="440" w:header="0" w:footer="686" w:gutter="0"/>
          <w:cols w:space="720"/>
        </w:sectPr>
      </w:pPr>
    </w:p>
    <w:p w14:paraId="5464E59E" w14:textId="77777777" w:rsidR="00F65CEB" w:rsidRDefault="00890FB3">
      <w:pPr>
        <w:spacing w:before="62"/>
        <w:ind w:left="1547" w:right="1417"/>
        <w:jc w:val="center"/>
        <w:rPr>
          <w:b/>
          <w:sz w:val="24"/>
        </w:rPr>
      </w:pPr>
      <w:r>
        <w:rPr>
          <w:b/>
          <w:sz w:val="24"/>
        </w:rPr>
        <w:lastRenderedPageBreak/>
        <w:t>Abschnitt V. Schaltplan der elektrischen Anlage</w:t>
      </w:r>
    </w:p>
    <w:p w14:paraId="3DC9C3ED" w14:textId="77777777" w:rsidR="00F65CEB" w:rsidRDefault="00F65CEB">
      <w:pPr>
        <w:pStyle w:val="Plattetekst"/>
        <w:rPr>
          <w:b/>
          <w:sz w:val="20"/>
        </w:rPr>
      </w:pPr>
    </w:p>
    <w:p w14:paraId="006E39A9" w14:textId="77777777" w:rsidR="00F65CEB" w:rsidRDefault="00F65CEB">
      <w:pPr>
        <w:pStyle w:val="Plattetekst"/>
        <w:rPr>
          <w:b/>
          <w:sz w:val="20"/>
        </w:rPr>
      </w:pPr>
    </w:p>
    <w:p w14:paraId="1FA6C4B7" w14:textId="77777777" w:rsidR="00F65CEB" w:rsidRDefault="00F65CEB">
      <w:pPr>
        <w:pStyle w:val="Plattetekst"/>
        <w:rPr>
          <w:b/>
          <w:sz w:val="20"/>
        </w:rPr>
      </w:pPr>
    </w:p>
    <w:p w14:paraId="5BD55C6C" w14:textId="77777777" w:rsidR="00F65CEB" w:rsidRDefault="00F65CEB">
      <w:pPr>
        <w:pStyle w:val="Plattetekst"/>
        <w:rPr>
          <w:b/>
          <w:sz w:val="20"/>
        </w:rPr>
      </w:pPr>
    </w:p>
    <w:p w14:paraId="23478C91" w14:textId="77777777" w:rsidR="00F65CEB" w:rsidRDefault="00F65CEB">
      <w:pPr>
        <w:pStyle w:val="Plattetekst"/>
        <w:rPr>
          <w:b/>
          <w:sz w:val="20"/>
        </w:rPr>
      </w:pPr>
    </w:p>
    <w:p w14:paraId="0AE85312" w14:textId="77777777" w:rsidR="00F65CEB" w:rsidRDefault="00F65CEB">
      <w:pPr>
        <w:pStyle w:val="Plattetekst"/>
        <w:rPr>
          <w:b/>
          <w:sz w:val="20"/>
        </w:rPr>
      </w:pPr>
    </w:p>
    <w:p w14:paraId="0DC79C74" w14:textId="77777777" w:rsidR="00F65CEB" w:rsidRDefault="00F65CEB">
      <w:pPr>
        <w:pStyle w:val="Plattetekst"/>
        <w:rPr>
          <w:b/>
          <w:sz w:val="20"/>
        </w:rPr>
      </w:pPr>
    </w:p>
    <w:p w14:paraId="3DC9C97C" w14:textId="77777777" w:rsidR="00F65CEB" w:rsidRDefault="00F65CEB">
      <w:pPr>
        <w:pStyle w:val="Plattetekst"/>
        <w:rPr>
          <w:b/>
          <w:sz w:val="20"/>
        </w:rPr>
      </w:pPr>
    </w:p>
    <w:p w14:paraId="01436E7F" w14:textId="77777777" w:rsidR="00F65CEB" w:rsidRDefault="00890FB3">
      <w:pPr>
        <w:pStyle w:val="Plattetekst"/>
        <w:rPr>
          <w:b/>
          <w:sz w:val="19"/>
        </w:rPr>
      </w:pPr>
      <w:r>
        <w:rPr>
          <w:noProof/>
        </w:rPr>
        <w:drawing>
          <wp:anchor distT="0" distB="0" distL="0" distR="0" simplePos="0" relativeHeight="12" behindDoc="0" locked="0" layoutInCell="1" allowOverlap="1" wp14:anchorId="62F3CC6D" wp14:editId="3DF650AF">
            <wp:simplePos x="0" y="0"/>
            <wp:positionH relativeFrom="page">
              <wp:posOffset>1066800</wp:posOffset>
            </wp:positionH>
            <wp:positionV relativeFrom="paragraph">
              <wp:posOffset>164096</wp:posOffset>
            </wp:positionV>
            <wp:extent cx="5459614" cy="3820667"/>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9" cstate="print"/>
                    <a:stretch>
                      <a:fillRect/>
                    </a:stretch>
                  </pic:blipFill>
                  <pic:spPr>
                    <a:xfrm>
                      <a:off x="0" y="0"/>
                      <a:ext cx="5459614" cy="3820667"/>
                    </a:xfrm>
                    <a:prstGeom prst="rect">
                      <a:avLst/>
                    </a:prstGeom>
                  </pic:spPr>
                </pic:pic>
              </a:graphicData>
            </a:graphic>
          </wp:anchor>
        </w:drawing>
      </w:r>
    </w:p>
    <w:p w14:paraId="12F2A674" w14:textId="77777777" w:rsidR="00F65CEB" w:rsidRDefault="00F65CEB">
      <w:pPr>
        <w:rPr>
          <w:sz w:val="19"/>
        </w:rPr>
        <w:sectPr w:rsidR="00F65CEB">
          <w:pgSz w:w="11910" w:h="16840"/>
          <w:pgMar w:top="1320" w:right="300" w:bottom="880" w:left="440" w:header="0" w:footer="686" w:gutter="0"/>
          <w:cols w:space="720"/>
        </w:sectPr>
      </w:pPr>
    </w:p>
    <w:p w14:paraId="01E858FB" w14:textId="77777777" w:rsidR="00F65CEB" w:rsidRDefault="00890FB3">
      <w:pPr>
        <w:spacing w:before="67"/>
        <w:ind w:left="1547" w:right="1420"/>
        <w:jc w:val="center"/>
        <w:rPr>
          <w:b/>
          <w:sz w:val="28"/>
        </w:rPr>
      </w:pPr>
      <w:r>
        <w:rPr>
          <w:b/>
          <w:sz w:val="28"/>
        </w:rPr>
        <w:lastRenderedPageBreak/>
        <w:t>Kapitel III Servicetechniken des CTX8010-Baggers</w:t>
      </w:r>
    </w:p>
    <w:p w14:paraId="49AA53F0" w14:textId="77777777" w:rsidR="00F65CEB" w:rsidRDefault="00F65CEB">
      <w:pPr>
        <w:pStyle w:val="Plattetekst"/>
        <w:spacing w:before="4"/>
        <w:rPr>
          <w:b/>
          <w:sz w:val="29"/>
        </w:rPr>
      </w:pPr>
    </w:p>
    <w:p w14:paraId="2662E99B" w14:textId="77777777" w:rsidR="00F65CEB" w:rsidRDefault="00890FB3">
      <w:pPr>
        <w:pStyle w:val="Plattetekst"/>
        <w:spacing w:line="206" w:lineRule="auto"/>
        <w:ind w:left="808" w:right="715"/>
      </w:pPr>
      <w:r>
        <w:t>Da der CTX8010-Bagger bei hoher Temperatur und einem hohen Druck arbeitet, kann die Temperatur des Hydrauliköls bis zu 85 ℃, die Temperatur des Motorschalldämpfers bis zu 700 ℃ und der Druck bis zu 16-18 MPa betragen. Daher</w:t>
      </w:r>
    </w:p>
    <w:p w14:paraId="3BA8B613" w14:textId="77777777" w:rsidR="00F65CEB" w:rsidRDefault="00890FB3">
      <w:pPr>
        <w:pStyle w:val="Plattetekst"/>
        <w:spacing w:line="204" w:lineRule="exact"/>
        <w:ind w:left="808"/>
      </w:pPr>
      <w:r>
        <w:t>sollten Bediener speziell geschult sein, um die richtigen Zertifikate zu erhalten und vor dem Betrieb mit den Inhalten in</w:t>
      </w:r>
    </w:p>
    <w:p w14:paraId="525DDDC7" w14:textId="77777777" w:rsidR="00F65CEB" w:rsidRDefault="00890FB3">
      <w:pPr>
        <w:pStyle w:val="Plattetekst"/>
        <w:spacing w:before="1"/>
        <w:ind w:left="808"/>
      </w:pPr>
      <w:r>
        <w:t>diesem Handbuch vertraut sein. Darüber hinaus sollten Wartung und Reparatur des Baggers streng nach den Vorschriften erfolgen, um Unfälle zu vermeiden.</w:t>
      </w:r>
    </w:p>
    <w:p w14:paraId="76120431" w14:textId="77777777" w:rsidR="00F65CEB" w:rsidRDefault="00F65CEB">
      <w:pPr>
        <w:pStyle w:val="Plattetekst"/>
        <w:spacing w:before="11"/>
        <w:rPr>
          <w:sz w:val="26"/>
        </w:rPr>
      </w:pPr>
    </w:p>
    <w:p w14:paraId="2C37B108" w14:textId="77777777" w:rsidR="00F65CEB" w:rsidRDefault="00890FB3">
      <w:pPr>
        <w:pStyle w:val="Kop3"/>
        <w:ind w:left="1541"/>
      </w:pPr>
      <w:bookmarkStart w:id="18" w:name="Section_I_Basic_construction_knowledge"/>
      <w:bookmarkEnd w:id="18"/>
      <w:r>
        <w:t>Abschnitt I Grundlegende Baukenntnisse</w:t>
      </w:r>
    </w:p>
    <w:p w14:paraId="6F8F42AA" w14:textId="77777777" w:rsidR="00F65CEB" w:rsidRDefault="00F65CEB">
      <w:pPr>
        <w:pStyle w:val="Plattetekst"/>
        <w:spacing w:before="3"/>
        <w:rPr>
          <w:b/>
          <w:sz w:val="27"/>
        </w:rPr>
      </w:pPr>
    </w:p>
    <w:p w14:paraId="65FD6DE4" w14:textId="77777777" w:rsidR="00F65CEB" w:rsidRDefault="00890FB3">
      <w:pPr>
        <w:pStyle w:val="Plattetekst"/>
        <w:ind w:left="808" w:right="906"/>
      </w:pPr>
      <w:r>
        <w:t>Es gibt vier grundlegende Bewegungen: Drehen der Schaufel, Strecken und Zurückziehen des Arms, Heben und Senken des Auslegers und Schwenken der Drehscheibe.</w:t>
      </w:r>
    </w:p>
    <w:p w14:paraId="466DA0AA" w14:textId="77777777" w:rsidR="00F65CEB" w:rsidRDefault="00890FB3">
      <w:pPr>
        <w:pStyle w:val="Plattetekst"/>
        <w:spacing w:before="158"/>
        <w:ind w:left="808" w:right="652"/>
        <w:jc w:val="both"/>
      </w:pPr>
      <w:r>
        <w:t>Im Allgemeinen wird das Ziehen/Schieben des Hydraulikzylinders und die Drehung des Hydraulikmotors mit einem Dreiwege-Axialschieber über die Ölflussrichtung gesteuert. Die Arbeitsgeschwindigkeit wird vom Bediener oder von Hilfsgeräten entsprechend dem quantitativen System und der Ventilöffnung gesteuert.</w:t>
      </w:r>
    </w:p>
    <w:p w14:paraId="76B9759E" w14:textId="77777777" w:rsidR="00F65CEB" w:rsidRDefault="00890FB3">
      <w:pPr>
        <w:pStyle w:val="Lijstalinea"/>
        <w:numPr>
          <w:ilvl w:val="1"/>
          <w:numId w:val="41"/>
        </w:numPr>
        <w:tabs>
          <w:tab w:val="left" w:pos="1228"/>
        </w:tabs>
        <w:spacing w:before="156" w:line="396" w:lineRule="auto"/>
        <w:ind w:right="6481" w:firstLine="0"/>
        <w:jc w:val="both"/>
        <w:rPr>
          <w:sz w:val="21"/>
        </w:rPr>
      </w:pPr>
      <w:r>
        <w:rPr>
          <w:sz w:val="21"/>
        </w:rPr>
        <w:t>Grundlegende Anforderungen an das Kontrollsystem Grundlegende Anforderungen an das Kontrollsystem umfassen:</w:t>
      </w:r>
    </w:p>
    <w:p w14:paraId="43E222C3" w14:textId="77777777" w:rsidR="00F65CEB" w:rsidRDefault="00890FB3">
      <w:pPr>
        <w:pStyle w:val="Lijstalinea"/>
        <w:numPr>
          <w:ilvl w:val="2"/>
          <w:numId w:val="41"/>
        </w:numPr>
        <w:tabs>
          <w:tab w:val="left" w:pos="1648"/>
        </w:tabs>
        <w:spacing w:before="5"/>
        <w:ind w:right="654"/>
        <w:jc w:val="both"/>
        <w:rPr>
          <w:sz w:val="21"/>
        </w:rPr>
      </w:pPr>
      <w:r>
        <w:rPr>
          <w:sz w:val="21"/>
        </w:rPr>
        <w:t>Das Steuersystem sollte im Fahrbereich des oberen Kreisels zentralisiert sein und die Anforderungen an Mensch und Maschine erfüllen. Zum Beispiel sollten die Steuergeräte und der Fahrersitz auf 160-180 cm für Männer und 150-170 cm für Frauen ausgelegt sein.</w:t>
      </w:r>
    </w:p>
    <w:p w14:paraId="555C7020" w14:textId="77777777" w:rsidR="00F65CEB" w:rsidRDefault="00890FB3">
      <w:pPr>
        <w:pStyle w:val="Lijstalinea"/>
        <w:numPr>
          <w:ilvl w:val="2"/>
          <w:numId w:val="41"/>
        </w:numPr>
        <w:tabs>
          <w:tab w:val="left" w:pos="1648"/>
        </w:tabs>
        <w:spacing w:before="156"/>
        <w:ind w:right="655"/>
        <w:jc w:val="both"/>
        <w:rPr>
          <w:sz w:val="21"/>
        </w:rPr>
      </w:pPr>
      <w:r>
        <w:rPr>
          <w:sz w:val="21"/>
        </w:rPr>
        <w:t>Das Anfahren und Anhalten sollte gleichmäßig erfolgen, wobei die Geschwindigkeit und die Kraft kontrolliert werden. Gleichzeitig sollten auch die Mähdrescheraktionen unter Kontrolle sein.</w:t>
      </w:r>
    </w:p>
    <w:p w14:paraId="56465AEF" w14:textId="77777777" w:rsidR="00F65CEB" w:rsidRDefault="00890FB3">
      <w:pPr>
        <w:pStyle w:val="Lijstalinea"/>
        <w:numPr>
          <w:ilvl w:val="2"/>
          <w:numId w:val="41"/>
        </w:numPr>
        <w:tabs>
          <w:tab w:val="left" w:pos="1648"/>
        </w:tabs>
        <w:spacing w:before="109" w:line="211" w:lineRule="auto"/>
        <w:ind w:right="664"/>
        <w:jc w:val="both"/>
        <w:rPr>
          <w:sz w:val="21"/>
        </w:rPr>
      </w:pPr>
      <w:r>
        <w:rPr>
          <w:sz w:val="21"/>
        </w:rPr>
        <w:t>Einfache, handliche und visuelle Bedienung Im Allgemeinen übersteigt die Betätigungskraft am Griff nicht 40~60 N und der Griffweg nicht 17 cm.</w:t>
      </w:r>
    </w:p>
    <w:p w14:paraId="641B5E76" w14:textId="77777777" w:rsidR="00F65CEB" w:rsidRDefault="00890FB3">
      <w:pPr>
        <w:pStyle w:val="Lijstalinea"/>
        <w:numPr>
          <w:ilvl w:val="2"/>
          <w:numId w:val="41"/>
        </w:numPr>
        <w:tabs>
          <w:tab w:val="left" w:pos="1648"/>
        </w:tabs>
        <w:spacing w:before="161"/>
        <w:ind w:right="652"/>
        <w:jc w:val="both"/>
        <w:rPr>
          <w:sz w:val="21"/>
        </w:rPr>
      </w:pPr>
      <w:r>
        <w:rPr>
          <w:sz w:val="21"/>
        </w:rPr>
        <w:t>Der Steuermechanismus sollte die Verformung seines Hebels minimieren, ebenso wie das Lagerspiel und den Leerlaufweg.</w:t>
      </w:r>
    </w:p>
    <w:p w14:paraId="0903B454" w14:textId="77777777" w:rsidR="00F65CEB" w:rsidRDefault="00890FB3">
      <w:pPr>
        <w:pStyle w:val="Lijstalinea"/>
        <w:numPr>
          <w:ilvl w:val="2"/>
          <w:numId w:val="41"/>
        </w:numPr>
        <w:tabs>
          <w:tab w:val="left" w:pos="1647"/>
          <w:tab w:val="left" w:pos="1648"/>
        </w:tabs>
        <w:spacing w:before="79"/>
        <w:rPr>
          <w:sz w:val="21"/>
        </w:rPr>
      </w:pPr>
      <w:r>
        <w:rPr>
          <w:sz w:val="21"/>
        </w:rPr>
        <w:t>Stellen Sie sicher, dass sich die Betriebsleistung bei -40~50 ℃ nicht verändert.</w:t>
      </w:r>
    </w:p>
    <w:p w14:paraId="6E29BDB9" w14:textId="77777777" w:rsidR="00F65CEB" w:rsidRDefault="00F65CEB">
      <w:pPr>
        <w:pStyle w:val="Plattetekst"/>
        <w:rPr>
          <w:sz w:val="24"/>
        </w:rPr>
      </w:pPr>
    </w:p>
    <w:p w14:paraId="52605FC9" w14:textId="77777777" w:rsidR="00F65CEB" w:rsidRDefault="00890FB3">
      <w:pPr>
        <w:pStyle w:val="Kop3"/>
        <w:ind w:left="1530"/>
      </w:pPr>
      <w:bookmarkStart w:id="19" w:name="Section_II_Preparation_for_work"/>
      <w:bookmarkEnd w:id="19"/>
      <w:r>
        <w:t>Abschnitt II Vorbereitung auf den Betrieb</w:t>
      </w:r>
    </w:p>
    <w:p w14:paraId="56478C57" w14:textId="77777777" w:rsidR="00F65CEB" w:rsidRDefault="00F65CEB">
      <w:pPr>
        <w:pStyle w:val="Plattetekst"/>
        <w:spacing w:before="10"/>
        <w:rPr>
          <w:b/>
          <w:sz w:val="26"/>
        </w:rPr>
      </w:pPr>
    </w:p>
    <w:p w14:paraId="11DFDC25" w14:textId="77777777" w:rsidR="00F65CEB" w:rsidRDefault="00890FB3">
      <w:pPr>
        <w:pStyle w:val="Kop5"/>
        <w:ind w:left="700"/>
        <w:jc w:val="both"/>
      </w:pPr>
      <w:bookmarkStart w:id="20" w:name="Inspection_before_startup"/>
      <w:bookmarkEnd w:id="20"/>
      <w:r>
        <w:t>Inspektion vor der Inbetriebnahme</w:t>
      </w:r>
    </w:p>
    <w:p w14:paraId="540D388E" w14:textId="77777777" w:rsidR="00F65CEB" w:rsidRDefault="00890FB3">
      <w:pPr>
        <w:pStyle w:val="Plattetekst"/>
        <w:spacing w:before="155"/>
        <w:ind w:left="808"/>
      </w:pPr>
      <w:r>
        <w:t>Um die Lebensdauer des Geräts zu verlängern, sollten Sie vor der Inbetriebnahme folgende Punkte überprüfen:</w:t>
      </w:r>
    </w:p>
    <w:p w14:paraId="1A3F7382" w14:textId="77777777" w:rsidR="00F65CEB" w:rsidRDefault="00890FB3">
      <w:pPr>
        <w:pStyle w:val="Plattetekst"/>
        <w:spacing w:before="113" w:line="211" w:lineRule="auto"/>
        <w:ind w:left="1228" w:right="1104" w:hanging="420"/>
      </w:pPr>
      <w:r>
        <w:rPr>
          <w:rFonts w:ascii="LexiSaebomR" w:hAnsi="LexiSaebomR"/>
        </w:rPr>
        <w:t>①</w:t>
      </w:r>
      <w:r>
        <w:t>. Prüfen Sie, ob sich Schmutz um oder unter der Maschine befindet, ob Schrauben gelockert sind, ob Öl ausgetreten ist und ob Teile beschädigt oder abgenutzt sind.</w:t>
      </w:r>
    </w:p>
    <w:p w14:paraId="0F3F067D" w14:textId="77777777" w:rsidR="00F65CEB" w:rsidRDefault="00890FB3">
      <w:pPr>
        <w:pStyle w:val="Plattetekst"/>
        <w:spacing w:before="79"/>
        <w:ind w:left="808"/>
      </w:pPr>
      <w:r>
        <w:rPr>
          <w:rFonts w:ascii="LexiSaebomR" w:hAnsi="LexiSaebomR"/>
        </w:rPr>
        <w:t>②</w:t>
      </w:r>
      <w:r>
        <w:t>. Prüfen Sie, ob alle Schalter, Lampen und der Sicherungskasten normal funktionieren.</w:t>
      </w:r>
    </w:p>
    <w:p w14:paraId="7FE8AF17" w14:textId="77777777" w:rsidR="00F65CEB" w:rsidRDefault="00890FB3">
      <w:pPr>
        <w:pStyle w:val="Plattetekst"/>
        <w:spacing w:before="45"/>
        <w:ind w:left="808"/>
      </w:pPr>
      <w:r>
        <w:rPr>
          <w:rFonts w:ascii="LexiSaebomR" w:hAnsi="LexiSaebomR"/>
        </w:rPr>
        <w:t>③</w:t>
      </w:r>
      <w:r>
        <w:t>. Prüfen Sie, ob die Arbeitsgeräte und hydraulischen Teile normal funktionieren.</w:t>
      </w:r>
    </w:p>
    <w:p w14:paraId="1C9202B7" w14:textId="77777777" w:rsidR="00F65CEB" w:rsidRDefault="00890FB3">
      <w:pPr>
        <w:pStyle w:val="Plattetekst"/>
        <w:spacing w:before="41"/>
        <w:ind w:left="808"/>
      </w:pPr>
      <w:r>
        <w:rPr>
          <w:rFonts w:ascii="LexiSaebomR" w:hAnsi="LexiSaebomR"/>
        </w:rPr>
        <w:t>④</w:t>
      </w:r>
      <w:r>
        <w:t>. Prüfen Sie, ob alle Motorölstände und der Kraftstoffstand korrekt sind.</w:t>
      </w:r>
    </w:p>
    <w:p w14:paraId="287ED59D" w14:textId="77777777" w:rsidR="00F65CEB" w:rsidRDefault="00890FB3">
      <w:pPr>
        <w:pStyle w:val="Plattetekst"/>
        <w:spacing w:before="119"/>
        <w:ind w:left="808" w:right="948"/>
      </w:pPr>
      <w:r>
        <w:t>Die oben genannten Punkte sollten auf Normalität geprüft werden; andernfalls kann der Motor nicht gestartet werden, bis sie nach der Fehlersuche auf Normalität geprüft wurden.</w:t>
      </w:r>
    </w:p>
    <w:p w14:paraId="24D5A52E" w14:textId="77777777" w:rsidR="00F65CEB" w:rsidRDefault="00890FB3">
      <w:pPr>
        <w:pStyle w:val="Kop5"/>
        <w:numPr>
          <w:ilvl w:val="0"/>
          <w:numId w:val="40"/>
        </w:numPr>
        <w:tabs>
          <w:tab w:val="left" w:pos="1017"/>
        </w:tabs>
        <w:spacing w:before="156"/>
        <w:jc w:val="both"/>
      </w:pPr>
      <w:bookmarkStart w:id="21" w:name="1.Maintenance_before_start_up"/>
      <w:bookmarkEnd w:id="21"/>
      <w:r>
        <w:t>Wartung vor der Inbetriebnahme</w:t>
      </w:r>
    </w:p>
    <w:p w14:paraId="332E9194" w14:textId="77777777" w:rsidR="00F65CEB" w:rsidRDefault="00890FB3">
      <w:pPr>
        <w:pStyle w:val="Plattetekst"/>
        <w:spacing w:before="157"/>
        <w:ind w:left="808"/>
        <w:jc w:val="both"/>
      </w:pPr>
      <w:r>
        <w:t>Vor dem Start jeder Schicht müssen die Arbeitsgeräte und das Großwälzlager geschmiert werden.</w:t>
      </w:r>
    </w:p>
    <w:p w14:paraId="1C93B9A1" w14:textId="77777777" w:rsidR="00F65CEB" w:rsidRDefault="00890FB3">
      <w:pPr>
        <w:pStyle w:val="Kop5"/>
        <w:numPr>
          <w:ilvl w:val="0"/>
          <w:numId w:val="40"/>
        </w:numPr>
        <w:tabs>
          <w:tab w:val="left" w:pos="1017"/>
        </w:tabs>
        <w:spacing w:before="154"/>
        <w:jc w:val="both"/>
      </w:pPr>
      <w:bookmarkStart w:id="22" w:name="2.Preheating_of_machine_on_cold_days"/>
      <w:bookmarkEnd w:id="22"/>
      <w:r>
        <w:t>Vorheizen der Maschine an kalten Tagen</w:t>
      </w:r>
    </w:p>
    <w:p w14:paraId="6A450750" w14:textId="77777777" w:rsidR="00F65CEB" w:rsidRDefault="00890FB3">
      <w:pPr>
        <w:pStyle w:val="Plattetekst"/>
        <w:spacing w:before="157"/>
        <w:ind w:left="808" w:right="715"/>
      </w:pPr>
      <w:r>
        <w:t>Wenn es kalt ist, lässt sich der Motor nur schwer starten, der Kraftstoff kann gefrieren und das Hydrauliköl kann seine Viskosität erhöhen. Daher sollte die Wahl des Brennstoffs von der Umgebungstemperatur abhängen.</w:t>
      </w:r>
    </w:p>
    <w:p w14:paraId="7536803F" w14:textId="77777777" w:rsidR="00F65CEB" w:rsidRDefault="00F65CEB">
      <w:pPr>
        <w:sectPr w:rsidR="00F65CEB">
          <w:pgSz w:w="11910" w:h="16840"/>
          <w:pgMar w:top="1160" w:right="300" w:bottom="880" w:left="440" w:header="0" w:footer="686" w:gutter="0"/>
          <w:cols w:space="720"/>
        </w:sectPr>
      </w:pPr>
    </w:p>
    <w:p w14:paraId="46E2D836" w14:textId="77777777" w:rsidR="00F65CEB" w:rsidRDefault="00890FB3">
      <w:pPr>
        <w:pStyle w:val="Kop5"/>
        <w:spacing w:before="13" w:line="194" w:lineRule="auto"/>
        <w:ind w:right="1394"/>
      </w:pPr>
      <w:bookmarkStart w:id="23" w:name="When_hydraulic_oil_is_less_than_25℃,_it_"/>
      <w:bookmarkEnd w:id="23"/>
      <w:r>
        <w:lastRenderedPageBreak/>
        <w:t>Wenn die Temperatur des Hydrauliköls unter 25 ℃ liegt, muss die Maschine vor der Arbeit vorgewärmt werden. Andernfalls kann es sein, dass die Maschine nicht schnell reagiert, was zu schweren Unfällen führen kann.</w:t>
      </w:r>
    </w:p>
    <w:p w14:paraId="078D7C0B" w14:textId="77777777" w:rsidR="00F65CEB" w:rsidRDefault="00890FB3">
      <w:pPr>
        <w:pStyle w:val="Plattetekst"/>
        <w:spacing w:before="169"/>
        <w:ind w:left="808"/>
      </w:pPr>
      <w:r>
        <w:t>Daher ist es notwendig, die Maschine vorzuheizen, wenn sie kalt ist:</w:t>
      </w:r>
    </w:p>
    <w:p w14:paraId="59DC5F1A" w14:textId="77777777" w:rsidR="00F65CEB" w:rsidRDefault="00890FB3">
      <w:pPr>
        <w:pStyle w:val="Plattetekst"/>
        <w:spacing w:before="121" w:line="201" w:lineRule="auto"/>
        <w:ind w:left="1228" w:right="715" w:hanging="420"/>
      </w:pPr>
      <w:r>
        <w:rPr>
          <w:rFonts w:ascii="LexiSaebomR" w:hAnsi="LexiSaebomR"/>
        </w:rPr>
        <w:t>①</w:t>
      </w:r>
      <w:r>
        <w:rPr>
          <w:rFonts w:ascii="Carlito" w:hAnsi="Carlito"/>
        </w:rPr>
        <w:t xml:space="preserve">. </w:t>
      </w:r>
      <w:r>
        <w:t>Stellen Sie das manuelle Gaspedal so ein, dass der Motor mit mittlerer Geschwindigkeit läuft, und bewegen Sie dann die Schaufel 5 Minuten lang langsam vor und zurück.</w:t>
      </w:r>
    </w:p>
    <w:p w14:paraId="76394F9E" w14:textId="77777777" w:rsidR="00F65CEB" w:rsidRDefault="00890FB3">
      <w:pPr>
        <w:pStyle w:val="Kop5"/>
        <w:spacing w:before="160"/>
      </w:pPr>
      <w:bookmarkStart w:id="24" w:name="Caution:_do_not_operate_other_actuators_"/>
      <w:bookmarkEnd w:id="24"/>
      <w:r>
        <w:t>Achtung: Betätigen Sie keine anderen Antriebe als die Schaufel.</w:t>
      </w:r>
    </w:p>
    <w:p w14:paraId="0FB0652D" w14:textId="77777777" w:rsidR="00F65CEB" w:rsidRDefault="00890FB3">
      <w:pPr>
        <w:pStyle w:val="Plattetekst"/>
        <w:spacing w:before="124" w:line="199" w:lineRule="auto"/>
        <w:ind w:left="1228" w:right="715" w:hanging="420"/>
      </w:pPr>
      <w:r>
        <w:rPr>
          <w:rFonts w:ascii="LexiSaebomR" w:hAnsi="LexiSaebomR"/>
        </w:rPr>
        <w:t>②</w:t>
      </w:r>
      <w:r>
        <w:rPr>
          <w:rFonts w:ascii="Carlito" w:hAnsi="Carlito"/>
        </w:rPr>
        <w:t xml:space="preserve">. </w:t>
      </w:r>
      <w:r>
        <w:t>Stellen Sie das manuelle Gaspedal so ein, dass der Motor mit hoher Geschwindigkeit läuft, und bewegen Sie dann den Ausleger, den Arm und die Schaufel 5-10 Minuten lang.</w:t>
      </w:r>
    </w:p>
    <w:p w14:paraId="7D261DBA" w14:textId="77777777" w:rsidR="00F65CEB" w:rsidRDefault="00890FB3">
      <w:pPr>
        <w:pStyle w:val="Kop5"/>
        <w:spacing w:before="164"/>
      </w:pPr>
      <w:bookmarkStart w:id="25" w:name="Caution:_operations_are_merely_limited_o"/>
      <w:bookmarkEnd w:id="25"/>
      <w:r>
        <w:t>Achtung: Die Arbeiten beschränken sich lediglich auf Ausleger, Arm und Löffel, nicht aber auf das Schwenken oder Fahren.</w:t>
      </w:r>
    </w:p>
    <w:p w14:paraId="3A4F531E" w14:textId="77777777" w:rsidR="00F65CEB" w:rsidRDefault="00890FB3">
      <w:pPr>
        <w:pStyle w:val="Plattetekst"/>
        <w:spacing w:before="110" w:line="211" w:lineRule="auto"/>
        <w:ind w:left="1228" w:right="715" w:hanging="420"/>
      </w:pPr>
      <w:r>
        <w:rPr>
          <w:rFonts w:ascii="LexiSaebomR" w:hAnsi="LexiSaebomR"/>
        </w:rPr>
        <w:t>③</w:t>
      </w:r>
      <w:r>
        <w:t>. Jede vollständige Aktion des Baggers sollte ein paar Mal durchgeführt werden, um das Vorheizen abzuschließen und arbeitsbereit zu sein.</w:t>
      </w:r>
    </w:p>
    <w:p w14:paraId="10348B21" w14:textId="77777777" w:rsidR="00F65CEB" w:rsidRDefault="00F65CEB">
      <w:pPr>
        <w:pStyle w:val="Plattetekst"/>
        <w:spacing w:before="5"/>
        <w:rPr>
          <w:sz w:val="23"/>
        </w:rPr>
      </w:pPr>
    </w:p>
    <w:p w14:paraId="4ACA33AD" w14:textId="77777777" w:rsidR="00F65CEB" w:rsidRDefault="00890FB3">
      <w:pPr>
        <w:pStyle w:val="Kop1"/>
        <w:spacing w:before="135"/>
        <w:ind w:left="3930" w:right="0"/>
        <w:jc w:val="left"/>
        <w:rPr>
          <w:rFonts w:ascii="Arial"/>
        </w:rPr>
      </w:pPr>
      <w:bookmarkStart w:id="26" w:name="Section_III_Operational_essentials"/>
      <w:bookmarkEnd w:id="26"/>
      <w:r>
        <w:rPr>
          <w:rFonts w:ascii="Arial"/>
        </w:rPr>
        <w:t>Abschnitt III Betriebliche Grundlagen</w:t>
      </w:r>
    </w:p>
    <w:p w14:paraId="4A2D40A6" w14:textId="77777777" w:rsidR="00F65CEB" w:rsidRDefault="00890FB3">
      <w:pPr>
        <w:pStyle w:val="Kop2"/>
        <w:numPr>
          <w:ilvl w:val="0"/>
          <w:numId w:val="39"/>
        </w:numPr>
        <w:tabs>
          <w:tab w:val="left" w:pos="969"/>
        </w:tabs>
        <w:spacing w:before="72" w:after="4"/>
      </w:pPr>
      <w:r>
        <w:t>Steuerkonsole des Baggers</w:t>
      </w:r>
    </w:p>
    <w:p w14:paraId="4516011D" w14:textId="77777777" w:rsidR="00F65CEB" w:rsidRDefault="00890FB3">
      <w:pPr>
        <w:pStyle w:val="Plattetekst"/>
        <w:ind w:left="1156"/>
        <w:rPr>
          <w:sz w:val="20"/>
        </w:rPr>
      </w:pPr>
      <w:r>
        <w:rPr>
          <w:noProof/>
          <w:sz w:val="20"/>
        </w:rPr>
        <w:drawing>
          <wp:inline distT="0" distB="0" distL="0" distR="0" wp14:anchorId="2D82104F" wp14:editId="71B86C28">
            <wp:extent cx="5629044" cy="3460908"/>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30" cstate="print"/>
                    <a:stretch>
                      <a:fillRect/>
                    </a:stretch>
                  </pic:blipFill>
                  <pic:spPr>
                    <a:xfrm>
                      <a:off x="0" y="0"/>
                      <a:ext cx="5629044" cy="3460908"/>
                    </a:xfrm>
                    <a:prstGeom prst="rect">
                      <a:avLst/>
                    </a:prstGeom>
                  </pic:spPr>
                </pic:pic>
              </a:graphicData>
            </a:graphic>
          </wp:inline>
        </w:drawing>
      </w:r>
    </w:p>
    <w:p w14:paraId="78358315" w14:textId="77777777" w:rsidR="00F65CEB" w:rsidRDefault="00890FB3">
      <w:pPr>
        <w:pStyle w:val="Plattetekst"/>
        <w:spacing w:before="112" w:line="189" w:lineRule="auto"/>
        <w:ind w:left="700" w:right="524"/>
        <w:jc w:val="both"/>
        <w:rPr>
          <w:sz w:val="24"/>
        </w:rPr>
      </w:pPr>
      <w:r>
        <w:rPr>
          <w:rFonts w:ascii="LexiSaebomR" w:hAnsi="LexiSaebomR"/>
        </w:rPr>
        <w:t>① Armsteuerungshebel</w:t>
      </w:r>
      <w:r>
        <w:t xml:space="preserve">; </w:t>
      </w:r>
      <w:r>
        <w:rPr>
          <w:rFonts w:ascii="LexiSaebomR" w:hAnsi="LexiSaebomR"/>
        </w:rPr>
        <w:t>② Bewegungssteuerungshebel</w:t>
      </w:r>
      <w:r>
        <w:t xml:space="preserve">; </w:t>
      </w:r>
      <w:r>
        <w:rPr>
          <w:rFonts w:ascii="LexiSaebomR" w:hAnsi="LexiSaebomR"/>
        </w:rPr>
        <w:t xml:space="preserve">③ </w:t>
      </w:r>
      <w:r>
        <w:t xml:space="preserve">Wassertemperatur; </w:t>
      </w:r>
      <w:r>
        <w:rPr>
          <w:rFonts w:ascii="LexiSaebomR" w:hAnsi="LexiSaebomR"/>
        </w:rPr>
        <w:t>④ Hilfssteuerungspedal</w:t>
      </w:r>
      <w:r>
        <w:t xml:space="preserve">; </w:t>
      </w:r>
      <w:r>
        <w:rPr>
          <w:rFonts w:ascii="LexiSaebomR" w:hAnsi="LexiSaebomR"/>
        </w:rPr>
        <w:t>⑤ Beschleunigungshebel</w:t>
      </w:r>
      <w:r>
        <w:t xml:space="preserve">; </w:t>
      </w:r>
      <w:r>
        <w:rPr>
          <w:rFonts w:ascii="LexiSaebomR" w:hAnsi="LexiSaebomR"/>
        </w:rPr>
        <w:t xml:space="preserve">⑥ </w:t>
      </w:r>
      <w:r>
        <w:t xml:space="preserve">Lichtsteuerung; </w:t>
      </w:r>
      <w:r>
        <w:rPr>
          <w:rFonts w:ascii="LexiSaebomR" w:hAnsi="LexiSaebomR"/>
        </w:rPr>
        <w:t xml:space="preserve">⑦ Hebel </w:t>
      </w:r>
      <w:r>
        <w:t>für Schild;</w:t>
      </w:r>
      <w:r>
        <w:rPr>
          <w:rFonts w:ascii="LexiSaebomR" w:hAnsi="LexiSaebomR"/>
        </w:rPr>
        <w:t xml:space="preserve">⑧ </w:t>
      </w:r>
      <w:r>
        <w:t xml:space="preserve">Batteriespannung; </w:t>
      </w:r>
      <w:r>
        <w:rPr>
          <w:rFonts w:ascii="LexiSaebomR" w:hAnsi="LexiSaebomR"/>
        </w:rPr>
        <w:t>⑨ Startschalter</w:t>
      </w:r>
      <w:r>
        <w:t xml:space="preserve">; </w:t>
      </w:r>
      <w:r>
        <w:rPr>
          <w:rFonts w:ascii="LexiSaebomR" w:hAnsi="LexiSaebomR"/>
        </w:rPr>
        <w:t>⑩ Schwenkarmtaste</w:t>
      </w:r>
      <w:r>
        <w:t xml:space="preserve">; </w:t>
      </w:r>
      <w:r>
        <w:rPr>
          <w:rFonts w:ascii="AoyagiKouzanFontT" w:hAnsi="AoyagiKouzanFontT"/>
        </w:rPr>
        <w:t xml:space="preserve">⑪ </w:t>
      </w:r>
      <w:r>
        <w:rPr>
          <w:sz w:val="24"/>
        </w:rPr>
        <w:t>Taste für erweiterbare Spur</w:t>
      </w:r>
    </w:p>
    <w:p w14:paraId="37F2BCC2" w14:textId="77777777" w:rsidR="00F65CEB" w:rsidRDefault="00F65CEB">
      <w:pPr>
        <w:pStyle w:val="Plattetekst"/>
        <w:spacing w:before="10"/>
        <w:rPr>
          <w:sz w:val="32"/>
        </w:rPr>
      </w:pPr>
    </w:p>
    <w:p w14:paraId="76402954" w14:textId="77777777" w:rsidR="00F65CEB" w:rsidRDefault="00890FB3">
      <w:pPr>
        <w:pStyle w:val="Kop2"/>
        <w:numPr>
          <w:ilvl w:val="0"/>
          <w:numId w:val="39"/>
        </w:numPr>
        <w:tabs>
          <w:tab w:val="left" w:pos="969"/>
        </w:tabs>
      </w:pPr>
      <w:r>
        <w:t>Fahren</w:t>
      </w:r>
    </w:p>
    <w:p w14:paraId="167E66F7" w14:textId="77777777" w:rsidR="00F65CEB" w:rsidRDefault="00890FB3">
      <w:pPr>
        <w:pStyle w:val="Plattetekst"/>
        <w:spacing w:before="156"/>
        <w:ind w:left="808"/>
        <w:jc w:val="both"/>
      </w:pPr>
      <w:r>
        <w:t>Verwenden Sie die Fahrhebel.</w:t>
      </w:r>
    </w:p>
    <w:p w14:paraId="0A40D77E" w14:textId="77777777" w:rsidR="00F65CEB" w:rsidRDefault="00890FB3">
      <w:pPr>
        <w:pStyle w:val="Lijstalinea"/>
        <w:numPr>
          <w:ilvl w:val="1"/>
          <w:numId w:val="39"/>
        </w:numPr>
        <w:tabs>
          <w:tab w:val="left" w:pos="1228"/>
        </w:tabs>
        <w:spacing w:before="155"/>
        <w:rPr>
          <w:sz w:val="21"/>
        </w:rPr>
      </w:pPr>
      <w:r>
        <w:rPr>
          <w:sz w:val="21"/>
        </w:rPr>
        <w:t>Gerade</w:t>
      </w:r>
    </w:p>
    <w:p w14:paraId="7497B45E" w14:textId="77777777" w:rsidR="00F65CEB" w:rsidRDefault="00890FB3">
      <w:pPr>
        <w:pStyle w:val="Plattetekst"/>
        <w:spacing w:before="157"/>
        <w:ind w:left="808"/>
        <w:jc w:val="both"/>
      </w:pPr>
      <w:r>
        <w:t>Bewegen Sie den Griff vorwärts oder rückwärts, um die Maschine vorwärts oder rückwärts fahren zu lassen.</w:t>
      </w:r>
    </w:p>
    <w:p w14:paraId="7AEF71CE" w14:textId="77777777" w:rsidR="00F65CEB" w:rsidRDefault="00F65CEB">
      <w:pPr>
        <w:pStyle w:val="Plattetekst"/>
        <w:rPr>
          <w:sz w:val="22"/>
        </w:rPr>
      </w:pPr>
    </w:p>
    <w:p w14:paraId="4EEDEF2F" w14:textId="77777777" w:rsidR="00F65CEB" w:rsidRDefault="00890FB3">
      <w:pPr>
        <w:pStyle w:val="Lijstalinea"/>
        <w:numPr>
          <w:ilvl w:val="1"/>
          <w:numId w:val="39"/>
        </w:numPr>
        <w:tabs>
          <w:tab w:val="left" w:pos="1228"/>
        </w:tabs>
        <w:spacing w:before="1"/>
        <w:rPr>
          <w:sz w:val="21"/>
        </w:rPr>
      </w:pPr>
      <w:r>
        <w:rPr>
          <w:sz w:val="21"/>
        </w:rPr>
        <w:t>Lenkung</w:t>
      </w:r>
    </w:p>
    <w:p w14:paraId="18FDC7F3" w14:textId="77777777" w:rsidR="00F65CEB" w:rsidRDefault="00890FB3">
      <w:pPr>
        <w:pStyle w:val="Lijstalinea"/>
        <w:numPr>
          <w:ilvl w:val="0"/>
          <w:numId w:val="38"/>
        </w:numPr>
        <w:tabs>
          <w:tab w:val="left" w:pos="1227"/>
          <w:tab w:val="left" w:pos="1228"/>
        </w:tabs>
        <w:spacing w:before="156"/>
        <w:rPr>
          <w:sz w:val="21"/>
        </w:rPr>
      </w:pPr>
      <w:r>
        <w:rPr>
          <w:sz w:val="21"/>
        </w:rPr>
        <w:t>Linksdrehung an Ort und Stelle: Schieben Sie den linken Griff nach hinten und drücken Sie gleichzeitig den rechten Griff nach vorne.</w:t>
      </w:r>
    </w:p>
    <w:p w14:paraId="5AEC8201" w14:textId="77777777" w:rsidR="00F65CEB" w:rsidRDefault="00890FB3">
      <w:pPr>
        <w:pStyle w:val="Lijstalinea"/>
        <w:numPr>
          <w:ilvl w:val="0"/>
          <w:numId w:val="37"/>
        </w:numPr>
        <w:tabs>
          <w:tab w:val="left" w:pos="1227"/>
          <w:tab w:val="left" w:pos="1228"/>
        </w:tabs>
        <w:spacing w:before="155"/>
        <w:rPr>
          <w:sz w:val="21"/>
        </w:rPr>
      </w:pPr>
      <w:r>
        <w:rPr>
          <w:sz w:val="21"/>
        </w:rPr>
        <w:t>Rechtsdrehung an Ort und Stelle: Schieben Sie den rechten Griff nach hinten und drücken Sie gleichzeitig den linken Griff nach vorne.</w:t>
      </w:r>
    </w:p>
    <w:p w14:paraId="3E443A34" w14:textId="77777777" w:rsidR="00F65CEB" w:rsidRDefault="00F65CEB">
      <w:pPr>
        <w:rPr>
          <w:sz w:val="21"/>
        </w:rPr>
        <w:sectPr w:rsidR="00F65CEB">
          <w:pgSz w:w="11910" w:h="16840"/>
          <w:pgMar w:top="1140" w:right="300" w:bottom="880" w:left="440" w:header="0" w:footer="686" w:gutter="0"/>
          <w:cols w:space="720"/>
        </w:sectPr>
      </w:pPr>
    </w:p>
    <w:p w14:paraId="5A79AE90" w14:textId="77777777" w:rsidR="00F65CEB" w:rsidRDefault="00890FB3">
      <w:pPr>
        <w:pStyle w:val="Lijstalinea"/>
        <w:numPr>
          <w:ilvl w:val="0"/>
          <w:numId w:val="37"/>
        </w:numPr>
        <w:tabs>
          <w:tab w:val="left" w:pos="1227"/>
          <w:tab w:val="left" w:pos="1228"/>
        </w:tabs>
        <w:spacing w:before="80"/>
        <w:rPr>
          <w:sz w:val="21"/>
        </w:rPr>
      </w:pPr>
      <w:r>
        <w:rPr>
          <w:sz w:val="21"/>
        </w:rPr>
        <w:lastRenderedPageBreak/>
        <w:t>Linksdrehung mit linker Spur als Achse: Bewegen Sie den rechten Griff vorwärts</w:t>
      </w:r>
    </w:p>
    <w:p w14:paraId="092AA3B5" w14:textId="77777777" w:rsidR="00F65CEB" w:rsidRDefault="00890FB3">
      <w:pPr>
        <w:pStyle w:val="Lijstalinea"/>
        <w:numPr>
          <w:ilvl w:val="0"/>
          <w:numId w:val="37"/>
        </w:numPr>
        <w:tabs>
          <w:tab w:val="left" w:pos="1227"/>
          <w:tab w:val="left" w:pos="1228"/>
        </w:tabs>
        <w:ind w:right="5182"/>
        <w:rPr>
          <w:sz w:val="21"/>
        </w:rPr>
      </w:pPr>
      <w:r>
        <w:rPr>
          <w:sz w:val="21"/>
        </w:rPr>
        <w:t>Rechtsdrehung mit rechter Spur als Achse: bewegen Sie den linken Griff vorwärts</w:t>
      </w:r>
    </w:p>
    <w:p w14:paraId="43D6FE9E" w14:textId="77777777" w:rsidR="00F65CEB" w:rsidRDefault="00890FB3">
      <w:pPr>
        <w:pStyle w:val="Plattetekst"/>
        <w:ind w:left="1228"/>
        <w:rPr>
          <w:sz w:val="20"/>
        </w:rPr>
      </w:pPr>
      <w:r>
        <w:rPr>
          <w:noProof/>
          <w:sz w:val="20"/>
        </w:rPr>
        <w:drawing>
          <wp:inline distT="0" distB="0" distL="0" distR="0" wp14:anchorId="4B1A22FB" wp14:editId="44BCD91D">
            <wp:extent cx="5840473" cy="3523297"/>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31" cstate="print"/>
                    <a:stretch>
                      <a:fillRect/>
                    </a:stretch>
                  </pic:blipFill>
                  <pic:spPr>
                    <a:xfrm>
                      <a:off x="0" y="0"/>
                      <a:ext cx="5840473" cy="3523297"/>
                    </a:xfrm>
                    <a:prstGeom prst="rect">
                      <a:avLst/>
                    </a:prstGeom>
                  </pic:spPr>
                </pic:pic>
              </a:graphicData>
            </a:graphic>
          </wp:inline>
        </w:drawing>
      </w:r>
    </w:p>
    <w:p w14:paraId="29F2BF27" w14:textId="77777777" w:rsidR="00F65CEB" w:rsidRDefault="00890FB3">
      <w:pPr>
        <w:pStyle w:val="Kop2"/>
        <w:numPr>
          <w:ilvl w:val="0"/>
          <w:numId w:val="39"/>
        </w:numPr>
        <w:tabs>
          <w:tab w:val="left" w:pos="969"/>
        </w:tabs>
        <w:spacing w:before="156"/>
      </w:pPr>
      <w:bookmarkStart w:id="27" w:name="3._Excavation"/>
      <w:bookmarkEnd w:id="27"/>
      <w:r>
        <w:t>Baggern</w:t>
      </w:r>
    </w:p>
    <w:p w14:paraId="609C0725" w14:textId="77777777" w:rsidR="00F65CEB" w:rsidRDefault="00890FB3">
      <w:pPr>
        <w:pStyle w:val="Plattetekst"/>
        <w:spacing w:before="154"/>
        <w:ind w:left="1228" w:right="715" w:hanging="420"/>
      </w:pPr>
      <w:r>
        <w:t>1.1 Das Schwenken des Baggers und die Arbeitsausrüstung werden jeweils mit zwei Griffen gesteuert, deren Positionen</w:t>
      </w:r>
    </w:p>
    <w:p w14:paraId="5CCAF752" w14:textId="77777777" w:rsidR="00F65CEB" w:rsidRDefault="00890FB3">
      <w:pPr>
        <w:pStyle w:val="Plattetekst"/>
        <w:spacing w:line="241" w:lineRule="exact"/>
        <w:ind w:left="1228"/>
      </w:pPr>
      <w:r>
        <w:t>unten angezeigt werden:</w:t>
      </w:r>
    </w:p>
    <w:p w14:paraId="717EFFAB" w14:textId="77777777" w:rsidR="00F65CEB" w:rsidRDefault="00890FB3">
      <w:pPr>
        <w:pStyle w:val="Plattetekst"/>
        <w:ind w:left="1228"/>
        <w:rPr>
          <w:sz w:val="20"/>
        </w:rPr>
      </w:pPr>
      <w:r>
        <w:rPr>
          <w:noProof/>
          <w:sz w:val="20"/>
        </w:rPr>
        <w:drawing>
          <wp:inline distT="0" distB="0" distL="0" distR="0" wp14:anchorId="1BE216E3" wp14:editId="4B94C4C7">
            <wp:extent cx="6239605" cy="3373945"/>
            <wp:effectExtent l="0" t="0" r="0" b="0"/>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2" cstate="print"/>
                    <a:stretch>
                      <a:fillRect/>
                    </a:stretch>
                  </pic:blipFill>
                  <pic:spPr>
                    <a:xfrm>
                      <a:off x="0" y="0"/>
                      <a:ext cx="6239605" cy="3373945"/>
                    </a:xfrm>
                    <a:prstGeom prst="rect">
                      <a:avLst/>
                    </a:prstGeom>
                  </pic:spPr>
                </pic:pic>
              </a:graphicData>
            </a:graphic>
          </wp:inline>
        </w:drawing>
      </w:r>
    </w:p>
    <w:p w14:paraId="30233F21" w14:textId="77777777" w:rsidR="00F65CEB" w:rsidRDefault="00F65CEB">
      <w:pPr>
        <w:rPr>
          <w:sz w:val="20"/>
        </w:rPr>
        <w:sectPr w:rsidR="00F65CEB">
          <w:pgSz w:w="11910" w:h="16840"/>
          <w:pgMar w:top="1100" w:right="300" w:bottom="880" w:left="440" w:header="0" w:footer="686" w:gutter="0"/>
          <w:cols w:space="720"/>
        </w:sectPr>
      </w:pPr>
    </w:p>
    <w:p w14:paraId="5339A024" w14:textId="77777777" w:rsidR="00F65CEB" w:rsidRDefault="00890FB3">
      <w:pPr>
        <w:pStyle w:val="Plattetekst"/>
        <w:ind w:left="700"/>
        <w:rPr>
          <w:sz w:val="20"/>
        </w:rPr>
      </w:pPr>
      <w:r>
        <w:rPr>
          <w:noProof/>
          <w:sz w:val="20"/>
        </w:rPr>
        <w:lastRenderedPageBreak/>
        <w:drawing>
          <wp:inline distT="0" distB="0" distL="0" distR="0" wp14:anchorId="254DD69E" wp14:editId="362F3A73">
            <wp:extent cx="6163284" cy="3424047"/>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3" cstate="print"/>
                    <a:stretch>
                      <a:fillRect/>
                    </a:stretch>
                  </pic:blipFill>
                  <pic:spPr>
                    <a:xfrm>
                      <a:off x="0" y="0"/>
                      <a:ext cx="6163284" cy="3424047"/>
                    </a:xfrm>
                    <a:prstGeom prst="rect">
                      <a:avLst/>
                    </a:prstGeom>
                  </pic:spPr>
                </pic:pic>
              </a:graphicData>
            </a:graphic>
          </wp:inline>
        </w:drawing>
      </w:r>
    </w:p>
    <w:p w14:paraId="64C16609" w14:textId="77777777" w:rsidR="00F65CEB" w:rsidRDefault="00890FB3">
      <w:pPr>
        <w:pStyle w:val="Lijstalinea"/>
        <w:numPr>
          <w:ilvl w:val="1"/>
          <w:numId w:val="36"/>
        </w:numPr>
        <w:tabs>
          <w:tab w:val="left" w:pos="1250"/>
        </w:tabs>
        <w:spacing w:before="97" w:line="229" w:lineRule="exact"/>
        <w:ind w:hanging="450"/>
        <w:jc w:val="left"/>
        <w:rPr>
          <w:sz w:val="20"/>
        </w:rPr>
      </w:pPr>
      <w:r>
        <w:rPr>
          <w:sz w:val="20"/>
        </w:rPr>
        <w:t>Bewegung des Schwenkarms</w:t>
      </w:r>
    </w:p>
    <w:p w14:paraId="6A7442C1" w14:textId="77777777" w:rsidR="00F65CEB" w:rsidRDefault="00890FB3">
      <w:pPr>
        <w:pStyle w:val="Lijstalinea"/>
        <w:numPr>
          <w:ilvl w:val="2"/>
          <w:numId w:val="36"/>
        </w:numPr>
        <w:tabs>
          <w:tab w:val="left" w:pos="1620"/>
        </w:tabs>
        <w:spacing w:before="0"/>
        <w:ind w:left="700" w:right="879" w:firstLine="720"/>
        <w:jc w:val="left"/>
        <w:rPr>
          <w:sz w:val="20"/>
        </w:rPr>
      </w:pPr>
      <w:r>
        <w:rPr>
          <w:sz w:val="20"/>
        </w:rPr>
        <w:t>Halten Sie die Taste für den Schwenkarm gedrückt, stellen Sie Ihren Fuß auf das Hilfspedal und treten Sie nach vorne. Der Schwenkarm dreht sich nach rechts.</w:t>
      </w:r>
    </w:p>
    <w:p w14:paraId="0931DE01" w14:textId="77777777" w:rsidR="00F65CEB" w:rsidRDefault="00890FB3">
      <w:pPr>
        <w:pStyle w:val="Plattetekst"/>
        <w:spacing w:before="6"/>
        <w:rPr>
          <w:sz w:val="16"/>
        </w:rPr>
      </w:pPr>
      <w:r>
        <w:rPr>
          <w:noProof/>
        </w:rPr>
        <w:drawing>
          <wp:anchor distT="0" distB="0" distL="0" distR="0" simplePos="0" relativeHeight="13" behindDoc="0" locked="0" layoutInCell="1" allowOverlap="1" wp14:anchorId="4CE21974" wp14:editId="18F76284">
            <wp:simplePos x="0" y="0"/>
            <wp:positionH relativeFrom="page">
              <wp:posOffset>723900</wp:posOffset>
            </wp:positionH>
            <wp:positionV relativeFrom="paragraph">
              <wp:posOffset>145446</wp:posOffset>
            </wp:positionV>
            <wp:extent cx="6280428" cy="1826895"/>
            <wp:effectExtent l="0" t="0" r="0" b="0"/>
            <wp:wrapTopAndBottom/>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4" cstate="print"/>
                    <a:stretch>
                      <a:fillRect/>
                    </a:stretch>
                  </pic:blipFill>
                  <pic:spPr>
                    <a:xfrm>
                      <a:off x="0" y="0"/>
                      <a:ext cx="6280428" cy="1826895"/>
                    </a:xfrm>
                    <a:prstGeom prst="rect">
                      <a:avLst/>
                    </a:prstGeom>
                  </pic:spPr>
                </pic:pic>
              </a:graphicData>
            </a:graphic>
          </wp:anchor>
        </w:drawing>
      </w:r>
    </w:p>
    <w:p w14:paraId="591E7174" w14:textId="77777777" w:rsidR="00F65CEB" w:rsidRDefault="00F65CEB">
      <w:pPr>
        <w:pStyle w:val="Plattetekst"/>
        <w:spacing w:before="8"/>
        <w:rPr>
          <w:sz w:val="17"/>
        </w:rPr>
      </w:pPr>
    </w:p>
    <w:p w14:paraId="7FF3459B" w14:textId="77777777" w:rsidR="00F65CEB" w:rsidRDefault="00890FB3">
      <w:pPr>
        <w:pStyle w:val="Lijstalinea"/>
        <w:numPr>
          <w:ilvl w:val="2"/>
          <w:numId w:val="36"/>
        </w:numPr>
        <w:tabs>
          <w:tab w:val="left" w:pos="1620"/>
        </w:tabs>
        <w:spacing w:before="0"/>
        <w:ind w:left="700" w:right="713" w:firstLine="720"/>
        <w:jc w:val="left"/>
        <w:rPr>
          <w:sz w:val="20"/>
        </w:rPr>
      </w:pPr>
      <w:r>
        <w:rPr>
          <w:sz w:val="20"/>
        </w:rPr>
        <w:t>Halten Sie die Taste für den Schwenkarm gedrückt, stellen Sie Ihren Fuß auf das Hilfspedal und treten Sie zurück. Der Schwenkarm dreht sich nach links.</w:t>
      </w:r>
    </w:p>
    <w:p w14:paraId="32C23CAD" w14:textId="77777777" w:rsidR="00F65CEB" w:rsidRDefault="00890FB3">
      <w:pPr>
        <w:pStyle w:val="Plattetekst"/>
        <w:spacing w:before="6"/>
        <w:rPr>
          <w:sz w:val="16"/>
        </w:rPr>
      </w:pPr>
      <w:r>
        <w:rPr>
          <w:noProof/>
        </w:rPr>
        <w:drawing>
          <wp:anchor distT="0" distB="0" distL="0" distR="0" simplePos="0" relativeHeight="14" behindDoc="0" locked="0" layoutInCell="1" allowOverlap="1" wp14:anchorId="658B2097" wp14:editId="256E3B5D">
            <wp:simplePos x="0" y="0"/>
            <wp:positionH relativeFrom="page">
              <wp:posOffset>723900</wp:posOffset>
            </wp:positionH>
            <wp:positionV relativeFrom="paragraph">
              <wp:posOffset>145894</wp:posOffset>
            </wp:positionV>
            <wp:extent cx="6281817" cy="1813560"/>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5" cstate="print"/>
                    <a:stretch>
                      <a:fillRect/>
                    </a:stretch>
                  </pic:blipFill>
                  <pic:spPr>
                    <a:xfrm>
                      <a:off x="0" y="0"/>
                      <a:ext cx="6281817" cy="1813560"/>
                    </a:xfrm>
                    <a:prstGeom prst="rect">
                      <a:avLst/>
                    </a:prstGeom>
                  </pic:spPr>
                </pic:pic>
              </a:graphicData>
            </a:graphic>
          </wp:anchor>
        </w:drawing>
      </w:r>
    </w:p>
    <w:p w14:paraId="609E8BF1" w14:textId="77777777" w:rsidR="00F65CEB" w:rsidRDefault="00890FB3">
      <w:pPr>
        <w:pStyle w:val="Kop4"/>
        <w:numPr>
          <w:ilvl w:val="1"/>
          <w:numId w:val="36"/>
        </w:numPr>
        <w:tabs>
          <w:tab w:val="left" w:pos="1051"/>
        </w:tabs>
        <w:ind w:left="1050" w:hanging="351"/>
        <w:jc w:val="left"/>
        <w:rPr>
          <w:sz w:val="20"/>
        </w:rPr>
      </w:pPr>
      <w:r>
        <w:t>Erweiterbare Spur</w:t>
      </w:r>
    </w:p>
    <w:p w14:paraId="3D6B8740" w14:textId="77777777" w:rsidR="00F65CEB" w:rsidRDefault="00890FB3">
      <w:pPr>
        <w:pStyle w:val="Lijstalinea"/>
        <w:numPr>
          <w:ilvl w:val="2"/>
          <w:numId w:val="36"/>
        </w:numPr>
        <w:tabs>
          <w:tab w:val="left" w:pos="1660"/>
        </w:tabs>
        <w:spacing w:before="0"/>
        <w:jc w:val="left"/>
        <w:rPr>
          <w:sz w:val="24"/>
        </w:rPr>
      </w:pPr>
      <w:r>
        <w:rPr>
          <w:sz w:val="20"/>
        </w:rPr>
        <w:t>Halten Sie die Taste für die erweiterbare Spur gedrückt, stellen Sie Ihren Fuß auf das Hilfspedal und treten Sie vorwärts, das Fahrgestell</w:t>
      </w:r>
    </w:p>
    <w:p w14:paraId="61306EE6" w14:textId="77777777" w:rsidR="00F65CEB" w:rsidRDefault="00890FB3">
      <w:pPr>
        <w:ind w:left="700" w:right="9138"/>
        <w:rPr>
          <w:sz w:val="20"/>
        </w:rPr>
      </w:pPr>
      <w:r>
        <w:rPr>
          <w:sz w:val="20"/>
        </w:rPr>
        <w:t>erweitert sich nach außen aus.</w:t>
      </w:r>
    </w:p>
    <w:p w14:paraId="1A1B66CB" w14:textId="77777777" w:rsidR="00F65CEB" w:rsidRDefault="00F65CEB">
      <w:pPr>
        <w:rPr>
          <w:sz w:val="20"/>
        </w:rPr>
        <w:sectPr w:rsidR="00F65CEB">
          <w:footerReference w:type="default" r:id="rId36"/>
          <w:pgSz w:w="11910" w:h="16840"/>
          <w:pgMar w:top="1240" w:right="300" w:bottom="880" w:left="440" w:header="0" w:footer="686" w:gutter="0"/>
          <w:cols w:space="720"/>
        </w:sectPr>
      </w:pPr>
    </w:p>
    <w:p w14:paraId="2843292D" w14:textId="77777777" w:rsidR="00F65CEB" w:rsidRDefault="00890FB3">
      <w:pPr>
        <w:pStyle w:val="Plattetekst"/>
        <w:ind w:left="700"/>
        <w:rPr>
          <w:sz w:val="20"/>
        </w:rPr>
      </w:pPr>
      <w:r>
        <w:rPr>
          <w:noProof/>
          <w:sz w:val="20"/>
        </w:rPr>
        <w:lastRenderedPageBreak/>
        <w:drawing>
          <wp:inline distT="0" distB="0" distL="0" distR="0" wp14:anchorId="10E837F4" wp14:editId="37B744F6">
            <wp:extent cx="6258372" cy="1714976"/>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37" cstate="print"/>
                    <a:stretch>
                      <a:fillRect/>
                    </a:stretch>
                  </pic:blipFill>
                  <pic:spPr>
                    <a:xfrm>
                      <a:off x="0" y="0"/>
                      <a:ext cx="6258372" cy="1714976"/>
                    </a:xfrm>
                    <a:prstGeom prst="rect">
                      <a:avLst/>
                    </a:prstGeom>
                  </pic:spPr>
                </pic:pic>
              </a:graphicData>
            </a:graphic>
          </wp:inline>
        </w:drawing>
      </w:r>
    </w:p>
    <w:p w14:paraId="338F7C5D" w14:textId="77777777" w:rsidR="00F65CEB" w:rsidRDefault="00F65CEB">
      <w:pPr>
        <w:rPr>
          <w:sz w:val="20"/>
        </w:rPr>
        <w:sectPr w:rsidR="00F65CEB">
          <w:footerReference w:type="default" r:id="rId38"/>
          <w:pgSz w:w="11910" w:h="16840"/>
          <w:pgMar w:top="1240" w:right="300" w:bottom="280" w:left="440" w:header="0" w:footer="0" w:gutter="0"/>
          <w:cols w:space="720"/>
        </w:sectPr>
      </w:pPr>
    </w:p>
    <w:p w14:paraId="22A2CD89" w14:textId="77777777" w:rsidR="00F65CEB" w:rsidRDefault="00F65CEB">
      <w:pPr>
        <w:pStyle w:val="Plattetekst"/>
        <w:spacing w:before="3"/>
        <w:rPr>
          <w:sz w:val="26"/>
        </w:rPr>
      </w:pPr>
    </w:p>
    <w:p w14:paraId="5AB3BAC3" w14:textId="77777777" w:rsidR="00F65CEB" w:rsidRDefault="00890FB3">
      <w:pPr>
        <w:spacing w:before="1"/>
        <w:ind w:left="700"/>
        <w:rPr>
          <w:sz w:val="20"/>
        </w:rPr>
      </w:pPr>
      <w:r>
        <w:rPr>
          <w:sz w:val="20"/>
        </w:rPr>
        <w:t>Rücksetzung</w:t>
      </w:r>
    </w:p>
    <w:p w14:paraId="3C10BB4F" w14:textId="77777777" w:rsidR="00F65CEB" w:rsidRDefault="00890FB3">
      <w:pPr>
        <w:pStyle w:val="Lijstalinea"/>
        <w:numPr>
          <w:ilvl w:val="2"/>
          <w:numId w:val="36"/>
        </w:numPr>
        <w:tabs>
          <w:tab w:val="left" w:pos="494"/>
        </w:tabs>
        <w:spacing w:before="28"/>
        <w:ind w:left="493" w:hanging="241"/>
        <w:jc w:val="left"/>
        <w:rPr>
          <w:sz w:val="24"/>
        </w:rPr>
      </w:pPr>
      <w:r>
        <w:br w:type="column"/>
      </w:r>
      <w:r>
        <w:rPr>
          <w:sz w:val="20"/>
        </w:rPr>
        <w:t>Drücken und halten Sie die Taste für die erweiterbare Spur, stellen Sie Ihren Fuß auf das Hilfspedal und treten Sie zurück, das Fahrgestell</w:t>
      </w:r>
    </w:p>
    <w:p w14:paraId="68EE91D3" w14:textId="77777777" w:rsidR="00F65CEB" w:rsidRDefault="00F65CEB">
      <w:pPr>
        <w:rPr>
          <w:sz w:val="24"/>
        </w:rPr>
        <w:sectPr w:rsidR="00F65CEB">
          <w:type w:val="continuous"/>
          <w:pgSz w:w="11910" w:h="16840"/>
          <w:pgMar w:top="1600" w:right="300" w:bottom="880" w:left="440" w:header="720" w:footer="720" w:gutter="0"/>
          <w:cols w:num="2" w:space="720" w:equalWidth="0">
            <w:col w:w="1127" w:space="40"/>
            <w:col w:w="10003"/>
          </w:cols>
        </w:sectPr>
      </w:pPr>
    </w:p>
    <w:p w14:paraId="235D3A79" w14:textId="77777777" w:rsidR="00F65CEB" w:rsidRDefault="00890FB3">
      <w:pPr>
        <w:pStyle w:val="Plattetekst"/>
        <w:ind w:left="700"/>
        <w:rPr>
          <w:sz w:val="20"/>
        </w:rPr>
      </w:pPr>
      <w:r>
        <w:rPr>
          <w:noProof/>
          <w:sz w:val="20"/>
        </w:rPr>
        <w:drawing>
          <wp:inline distT="0" distB="0" distL="0" distR="0" wp14:anchorId="0CDD697C" wp14:editId="252484E7">
            <wp:extent cx="6258372" cy="1714976"/>
            <wp:effectExtent l="0" t="0" r="0" b="0"/>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39" cstate="print"/>
                    <a:stretch>
                      <a:fillRect/>
                    </a:stretch>
                  </pic:blipFill>
                  <pic:spPr>
                    <a:xfrm>
                      <a:off x="0" y="0"/>
                      <a:ext cx="6258372" cy="1714976"/>
                    </a:xfrm>
                    <a:prstGeom prst="rect">
                      <a:avLst/>
                    </a:prstGeom>
                  </pic:spPr>
                </pic:pic>
              </a:graphicData>
            </a:graphic>
          </wp:inline>
        </w:drawing>
      </w:r>
    </w:p>
    <w:p w14:paraId="4A99003C" w14:textId="77777777" w:rsidR="00F65CEB" w:rsidRDefault="00F65CEB">
      <w:pPr>
        <w:pStyle w:val="Plattetekst"/>
        <w:spacing w:before="2"/>
        <w:rPr>
          <w:sz w:val="6"/>
        </w:rPr>
      </w:pPr>
    </w:p>
    <w:p w14:paraId="6AAAD430" w14:textId="77777777" w:rsidR="00F65CEB" w:rsidRDefault="00890FB3">
      <w:pPr>
        <w:pStyle w:val="Lijstalinea"/>
        <w:numPr>
          <w:ilvl w:val="1"/>
          <w:numId w:val="36"/>
        </w:numPr>
        <w:tabs>
          <w:tab w:val="left" w:pos="1228"/>
        </w:tabs>
        <w:spacing w:before="90"/>
        <w:ind w:left="1228" w:hanging="420"/>
        <w:jc w:val="left"/>
        <w:rPr>
          <w:sz w:val="21"/>
        </w:rPr>
      </w:pPr>
      <w:r>
        <w:rPr>
          <w:sz w:val="21"/>
        </w:rPr>
        <w:t>Einfaches Baggern</w:t>
      </w:r>
    </w:p>
    <w:p w14:paraId="369B1FD6" w14:textId="77777777" w:rsidR="00F65CEB" w:rsidRDefault="00890FB3">
      <w:pPr>
        <w:pStyle w:val="Lijstalinea"/>
        <w:numPr>
          <w:ilvl w:val="0"/>
          <w:numId w:val="35"/>
        </w:numPr>
        <w:tabs>
          <w:tab w:val="left" w:pos="1228"/>
        </w:tabs>
        <w:ind w:right="652"/>
        <w:jc w:val="both"/>
        <w:rPr>
          <w:sz w:val="21"/>
        </w:rPr>
      </w:pPr>
      <w:r>
        <w:rPr>
          <w:sz w:val="21"/>
        </w:rPr>
        <w:t>Vor dem Aushub sollte der Auslegerzylinder mit dem Arm einen Winkel von 90° und die Schaufel mit dem auszuhebenden Boden einen Winkel von 30° bilden. Nur in diesem Fall kann jeder Zylinder die maximale Aushubkraft haben. Er ist für relativ harte Böden geeignet, um den Aushubwiderstand zu verringern.</w:t>
      </w:r>
    </w:p>
    <w:p w14:paraId="78212BE1" w14:textId="77777777" w:rsidR="00F65CEB" w:rsidRDefault="00890FB3">
      <w:pPr>
        <w:pStyle w:val="Lijstalinea"/>
        <w:numPr>
          <w:ilvl w:val="0"/>
          <w:numId w:val="35"/>
        </w:numPr>
        <w:tabs>
          <w:tab w:val="left" w:pos="1227"/>
          <w:tab w:val="left" w:pos="1228"/>
        </w:tabs>
        <w:spacing w:before="154"/>
        <w:rPr>
          <w:sz w:val="21"/>
        </w:rPr>
      </w:pPr>
      <w:r>
        <w:rPr>
          <w:sz w:val="21"/>
        </w:rPr>
        <w:t>Um weichen Boden auszuheben, sollte die Schaufel in einem Winkel von 60° zum Boden stehen, um die Arbeitseffizienz zu erhöhen.</w:t>
      </w:r>
    </w:p>
    <w:p w14:paraId="2B9D6075" w14:textId="77777777" w:rsidR="00F65CEB" w:rsidRDefault="00890FB3">
      <w:pPr>
        <w:pStyle w:val="Lijstalinea"/>
        <w:numPr>
          <w:ilvl w:val="1"/>
          <w:numId w:val="34"/>
        </w:numPr>
        <w:tabs>
          <w:tab w:val="left" w:pos="1228"/>
        </w:tabs>
        <w:rPr>
          <w:sz w:val="21"/>
        </w:rPr>
      </w:pPr>
      <w:r>
        <w:rPr>
          <w:sz w:val="21"/>
        </w:rPr>
        <w:t>Baggern unterhalb</w:t>
      </w:r>
    </w:p>
    <w:p w14:paraId="4F8A3CF3" w14:textId="77777777" w:rsidR="00F65CEB" w:rsidRDefault="00890FB3">
      <w:pPr>
        <w:pStyle w:val="Plattetekst"/>
        <w:spacing w:before="155"/>
        <w:ind w:left="808"/>
      </w:pPr>
      <w:r>
        <w:t>Halten Sie den Winkel zwischen der Löffelbasis und der Fase bei 30° und ziehen Sie den Arm zurück, um mit der Arbeit zu beginnen.</w:t>
      </w:r>
    </w:p>
    <w:p w14:paraId="055104F5" w14:textId="77777777" w:rsidR="00F65CEB" w:rsidRDefault="00890FB3">
      <w:pPr>
        <w:pStyle w:val="Lijstalinea"/>
        <w:numPr>
          <w:ilvl w:val="1"/>
          <w:numId w:val="34"/>
        </w:numPr>
        <w:tabs>
          <w:tab w:val="left" w:pos="1228"/>
        </w:tabs>
        <w:spacing w:before="156"/>
        <w:rPr>
          <w:sz w:val="21"/>
        </w:rPr>
      </w:pPr>
      <w:r>
        <w:rPr>
          <w:sz w:val="21"/>
        </w:rPr>
        <w:t>Baggern oberhalb</w:t>
      </w:r>
    </w:p>
    <w:p w14:paraId="1037D3D8" w14:textId="77777777" w:rsidR="00F65CEB" w:rsidRDefault="00890FB3">
      <w:pPr>
        <w:pStyle w:val="Plattetekst"/>
        <w:spacing w:before="157"/>
        <w:ind w:left="808"/>
      </w:pPr>
      <w:r>
        <w:t>Halten Sie das Schaufelblatt senkrecht zum Boden und ziehen Sie den Arm zurück, um mit der Arbeit zu beginnen.</w:t>
      </w:r>
    </w:p>
    <w:p w14:paraId="48C6B8B8" w14:textId="77777777" w:rsidR="00F65CEB" w:rsidRDefault="00F5548B">
      <w:pPr>
        <w:pStyle w:val="Lijstalinea"/>
        <w:numPr>
          <w:ilvl w:val="1"/>
          <w:numId w:val="34"/>
        </w:numPr>
        <w:tabs>
          <w:tab w:val="left" w:pos="1228"/>
        </w:tabs>
        <w:rPr>
          <w:sz w:val="21"/>
        </w:rPr>
      </w:pPr>
      <w:r>
        <w:lastRenderedPageBreak/>
        <w:pict w14:anchorId="050B5701">
          <v:group id="_x0000_s2050" style="position:absolute;left:0;text-align:left;margin-left:86.3pt;margin-top:23.35pt;width:410.05pt;height:265.7pt;z-index:-251655168;mso-wrap-distance-left:0;mso-wrap-distance-right:0;mso-position-horizontal-relative:page" coordorigin="1726,467" coordsize="8201,5314">
            <v:shapetype id="_x0000_t202" coordsize="21600,21600" o:spt="202" path="m,l,21600r21600,l21600,xe">
              <v:stroke joinstyle="miter"/>
              <v:path gradientshapeok="t" o:connecttype="rect"/>
            </v:shapetype>
            <v:shape id="_x0000_s2052" type="#_x0000_t202" style="position:absolute;left:5976;top:5506;width:202;height:200" filled="f" stroked="f">
              <v:textbox inset="0,0,0,0">
                <w:txbxContent>
                  <w:p w14:paraId="2F8FEED8" w14:textId="77777777" w:rsidR="00F65CEB" w:rsidRDefault="00890FB3">
                    <w:pPr>
                      <w:spacing w:line="199" w:lineRule="exact"/>
                      <w:rPr>
                        <w:sz w:val="18"/>
                      </w:rPr>
                    </w:pPr>
                    <w:r>
                      <w:rPr>
                        <w:sz w:val="18"/>
                      </w:rPr>
                      <w:t>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1725;top:467;width:8201;height:5314">
              <v:imagedata r:id="rId40" o:title=""/>
            </v:shape>
            <w10:wrap type="topAndBottom" anchorx="page"/>
          </v:group>
        </w:pict>
      </w:r>
      <w:r w:rsidR="00890FB3">
        <w:rPr>
          <w:sz w:val="21"/>
        </w:rPr>
        <w:t>Das Graben wird in 7 Schritten durchgeführt, wie in der Abbildung gezeigt.</w:t>
      </w:r>
    </w:p>
    <w:p w14:paraId="0AA94DFA" w14:textId="77777777" w:rsidR="00F65CEB" w:rsidRDefault="00F65CEB">
      <w:pPr>
        <w:rPr>
          <w:sz w:val="21"/>
        </w:rPr>
        <w:sectPr w:rsidR="00F65CEB">
          <w:type w:val="continuous"/>
          <w:pgSz w:w="11910" w:h="16840"/>
          <w:pgMar w:top="1600" w:right="300" w:bottom="880" w:left="440" w:header="720" w:footer="720" w:gutter="0"/>
          <w:cols w:space="720"/>
        </w:sectPr>
      </w:pPr>
    </w:p>
    <w:p w14:paraId="1C212F36" w14:textId="77777777" w:rsidR="00F65CEB" w:rsidRDefault="00890FB3">
      <w:pPr>
        <w:spacing w:before="62"/>
        <w:ind w:left="1523" w:right="1423"/>
        <w:jc w:val="center"/>
        <w:rPr>
          <w:b/>
          <w:sz w:val="24"/>
        </w:rPr>
      </w:pPr>
      <w:bookmarkStart w:id="28" w:name="Section_IV_Operational_Precautions"/>
      <w:bookmarkEnd w:id="28"/>
      <w:r>
        <w:rPr>
          <w:b/>
          <w:sz w:val="24"/>
        </w:rPr>
        <w:lastRenderedPageBreak/>
        <w:t>Abschnitt IV Betriebliche Sicherheitsvorkehrungen</w:t>
      </w:r>
    </w:p>
    <w:p w14:paraId="401CF7B8" w14:textId="77777777" w:rsidR="00F65CEB" w:rsidRDefault="00F65CEB">
      <w:pPr>
        <w:pStyle w:val="Plattetekst"/>
        <w:spacing w:before="1"/>
        <w:rPr>
          <w:b/>
          <w:sz w:val="27"/>
        </w:rPr>
      </w:pPr>
    </w:p>
    <w:p w14:paraId="3258242A" w14:textId="77777777" w:rsidR="00F65CEB" w:rsidRDefault="00890FB3">
      <w:pPr>
        <w:pStyle w:val="Plattetekst"/>
        <w:ind w:left="808"/>
      </w:pPr>
      <w:r>
        <w:t>Verbote und Vorsichtsmaßnahmen für Hydraulikbagger</w:t>
      </w:r>
    </w:p>
    <w:p w14:paraId="7A701C52" w14:textId="77777777" w:rsidR="00F65CEB" w:rsidRDefault="00890FB3">
      <w:pPr>
        <w:pStyle w:val="Lijstalinea"/>
        <w:numPr>
          <w:ilvl w:val="0"/>
          <w:numId w:val="33"/>
        </w:numPr>
        <w:tabs>
          <w:tab w:val="left" w:pos="1227"/>
          <w:tab w:val="left" w:pos="1228"/>
        </w:tabs>
        <w:spacing w:before="155"/>
        <w:rPr>
          <w:sz w:val="21"/>
        </w:rPr>
      </w:pPr>
      <w:r>
        <w:rPr>
          <w:sz w:val="21"/>
        </w:rPr>
        <w:t>Vermeiden Sie Erdrutsche und herabfallende Steine.</w:t>
      </w:r>
    </w:p>
    <w:p w14:paraId="39FB776A" w14:textId="77777777" w:rsidR="00F65CEB" w:rsidRDefault="00890FB3">
      <w:pPr>
        <w:pStyle w:val="Lijstalinea"/>
        <w:numPr>
          <w:ilvl w:val="0"/>
          <w:numId w:val="33"/>
        </w:numPr>
        <w:tabs>
          <w:tab w:val="left" w:pos="1227"/>
          <w:tab w:val="left" w:pos="1228"/>
        </w:tabs>
        <w:spacing w:before="159"/>
        <w:rPr>
          <w:sz w:val="21"/>
        </w:rPr>
      </w:pPr>
      <w:r>
        <w:rPr>
          <w:sz w:val="21"/>
        </w:rPr>
        <w:t>Vermeiden Sie jegliches Anschlagen von Arbeitsgeräten.</w:t>
      </w:r>
    </w:p>
    <w:p w14:paraId="7F2100A2" w14:textId="77777777" w:rsidR="00F65CEB" w:rsidRDefault="00890FB3">
      <w:pPr>
        <w:pStyle w:val="Lijstalinea"/>
        <w:numPr>
          <w:ilvl w:val="0"/>
          <w:numId w:val="33"/>
        </w:numPr>
        <w:tabs>
          <w:tab w:val="left" w:pos="1228"/>
        </w:tabs>
        <w:spacing w:before="152"/>
        <w:ind w:right="740"/>
        <w:jc w:val="both"/>
        <w:rPr>
          <w:sz w:val="21"/>
        </w:rPr>
      </w:pPr>
      <w:r>
        <w:rPr>
          <w:sz w:val="21"/>
        </w:rPr>
        <w:t>Vermeiden Sie, dass die Schaufel mit anderen Fahrzeugkarosserien kollidiert, dass die beladene Schaufel andere Fahrzeugkabinen oder Personen überfährt.</w:t>
      </w:r>
    </w:p>
    <w:p w14:paraId="302252F8" w14:textId="77777777" w:rsidR="00F65CEB" w:rsidRDefault="00890FB3">
      <w:pPr>
        <w:pStyle w:val="Lijstalinea"/>
        <w:numPr>
          <w:ilvl w:val="0"/>
          <w:numId w:val="33"/>
        </w:numPr>
        <w:tabs>
          <w:tab w:val="left" w:pos="1227"/>
          <w:tab w:val="left" w:pos="1228"/>
        </w:tabs>
        <w:spacing w:before="158"/>
        <w:rPr>
          <w:sz w:val="21"/>
        </w:rPr>
      </w:pPr>
      <w:r>
        <w:rPr>
          <w:sz w:val="21"/>
        </w:rPr>
        <w:t>Vermeiden Sie das Einsinken des Baggers in weichen Boden oder Feuchtgebiete.</w:t>
      </w:r>
    </w:p>
    <w:p w14:paraId="2FD5C159" w14:textId="77777777" w:rsidR="00F65CEB" w:rsidRDefault="00890FB3">
      <w:pPr>
        <w:pStyle w:val="Lijstalinea"/>
        <w:numPr>
          <w:ilvl w:val="0"/>
          <w:numId w:val="33"/>
        </w:numPr>
        <w:tabs>
          <w:tab w:val="left" w:pos="1227"/>
          <w:tab w:val="left" w:pos="1228"/>
        </w:tabs>
        <w:spacing w:before="154"/>
        <w:rPr>
          <w:sz w:val="21"/>
        </w:rPr>
      </w:pPr>
      <w:r>
        <w:rPr>
          <w:sz w:val="21"/>
        </w:rPr>
        <w:t>Vermeiden Sie unterwegs große Hindernisse wie große Steine.</w:t>
      </w:r>
    </w:p>
    <w:p w14:paraId="36673139" w14:textId="77777777" w:rsidR="00F65CEB" w:rsidRDefault="00890FB3">
      <w:pPr>
        <w:pStyle w:val="Lijstalinea"/>
        <w:numPr>
          <w:ilvl w:val="0"/>
          <w:numId w:val="33"/>
        </w:numPr>
        <w:tabs>
          <w:tab w:val="left" w:pos="1227"/>
          <w:tab w:val="left" w:pos="1228"/>
        </w:tabs>
        <w:rPr>
          <w:sz w:val="21"/>
        </w:rPr>
      </w:pPr>
      <w:r>
        <w:rPr>
          <w:sz w:val="21"/>
        </w:rPr>
        <w:t>Es ist verboten, bei einer Wassertiefe zu arbeiten, die die zulässige Grenze überschreitet.</w:t>
      </w:r>
    </w:p>
    <w:p w14:paraId="2FD832E5" w14:textId="77777777" w:rsidR="00F65CEB" w:rsidRDefault="00890FB3">
      <w:pPr>
        <w:pStyle w:val="Lijstalinea"/>
        <w:numPr>
          <w:ilvl w:val="0"/>
          <w:numId w:val="33"/>
        </w:numPr>
        <w:tabs>
          <w:tab w:val="left" w:pos="1227"/>
          <w:tab w:val="left" w:pos="1228"/>
        </w:tabs>
        <w:spacing w:before="155"/>
        <w:rPr>
          <w:sz w:val="21"/>
        </w:rPr>
      </w:pPr>
      <w:r>
        <w:rPr>
          <w:sz w:val="21"/>
        </w:rPr>
        <w:t>Beim Ent- und Beladen sollten die großen Steine vorsichtig gehandhabt werden, damit sie nicht herunterfallen.</w:t>
      </w:r>
    </w:p>
    <w:p w14:paraId="14255735" w14:textId="77777777" w:rsidR="00F65CEB" w:rsidRDefault="00890FB3">
      <w:pPr>
        <w:pStyle w:val="Lijstalinea"/>
        <w:numPr>
          <w:ilvl w:val="0"/>
          <w:numId w:val="33"/>
        </w:numPr>
        <w:tabs>
          <w:tab w:val="left" w:pos="1228"/>
        </w:tabs>
        <w:ind w:right="644"/>
        <w:jc w:val="both"/>
        <w:rPr>
          <w:sz w:val="21"/>
        </w:rPr>
      </w:pPr>
      <w:r>
        <w:rPr>
          <w:sz w:val="21"/>
        </w:rPr>
        <w:t>Stellen Sie die Maschine an kalten Tagen auf festem Boden ab, um ein Einfrieren der Kette zu vermeiden. Entfernen Sie jeglichen Schrott von der Schiene und ihrem Rahmen. Wenn die Kette auf dem Boden vereist ist, heben Sie die Kette mit dem Ausleger an und bewegen Sie die Maschine vorsichtig, um das Ritzel und die Kette nicht zu beschädigen.</w:t>
      </w:r>
    </w:p>
    <w:p w14:paraId="778F41D3" w14:textId="77777777" w:rsidR="00F65CEB" w:rsidRDefault="00890FB3">
      <w:pPr>
        <w:pStyle w:val="Lijstalinea"/>
        <w:numPr>
          <w:ilvl w:val="0"/>
          <w:numId w:val="33"/>
        </w:numPr>
        <w:tabs>
          <w:tab w:val="left" w:pos="1227"/>
          <w:tab w:val="left" w:pos="1228"/>
        </w:tabs>
        <w:spacing w:before="156"/>
        <w:ind w:right="792"/>
        <w:rPr>
          <w:sz w:val="21"/>
        </w:rPr>
      </w:pPr>
      <w:r>
        <w:rPr>
          <w:sz w:val="21"/>
        </w:rPr>
        <w:t>Vergewissern Sie sich vor dem Bewegen der Maschine, dass die Fahrtrichtung mit dem Griff übereinstimmt. Wenn sich der Fahrmotor am hinteren Teil befindet, drücken Sie den Fahrhebel nach vorne, um die Maschine vorwärts zu fahren.</w:t>
      </w:r>
    </w:p>
    <w:p w14:paraId="4DDD36FC" w14:textId="77777777" w:rsidR="00F65CEB" w:rsidRDefault="00890FB3">
      <w:pPr>
        <w:pStyle w:val="Lijstalinea"/>
        <w:numPr>
          <w:ilvl w:val="0"/>
          <w:numId w:val="33"/>
        </w:numPr>
        <w:tabs>
          <w:tab w:val="left" w:pos="1228"/>
        </w:tabs>
        <w:spacing w:before="155"/>
        <w:ind w:right="813"/>
        <w:rPr>
          <w:sz w:val="21"/>
        </w:rPr>
      </w:pPr>
      <w:r>
        <w:rPr>
          <w:sz w:val="21"/>
        </w:rPr>
        <w:t>Bei Langstreckenfahrten sollten Sie nach jeder 20-minütigen Fahrt eine Pause von 5 Minuten einlegen, um den Fahrmotor nicht zu beschädigen.</w:t>
      </w:r>
    </w:p>
    <w:p w14:paraId="3A933ACA" w14:textId="77777777" w:rsidR="00F65CEB" w:rsidRDefault="00890FB3">
      <w:pPr>
        <w:pStyle w:val="Lijstalinea"/>
        <w:numPr>
          <w:ilvl w:val="0"/>
          <w:numId w:val="33"/>
        </w:numPr>
        <w:tabs>
          <w:tab w:val="left" w:pos="1228"/>
        </w:tabs>
        <w:spacing w:before="154"/>
        <w:rPr>
          <w:sz w:val="21"/>
        </w:rPr>
      </w:pPr>
      <w:r>
        <w:rPr>
          <w:sz w:val="21"/>
        </w:rPr>
        <w:t>Versuchen Sie niemals, eine Neigung von mehr als 15° zu überqueren, um zu verhindern, dass die Maschine umkippt.</w:t>
      </w:r>
    </w:p>
    <w:p w14:paraId="3D4317AC" w14:textId="77777777" w:rsidR="00F65CEB" w:rsidRDefault="00890FB3">
      <w:pPr>
        <w:pStyle w:val="Lijstalinea"/>
        <w:numPr>
          <w:ilvl w:val="0"/>
          <w:numId w:val="33"/>
        </w:numPr>
        <w:tabs>
          <w:tab w:val="left" w:pos="1228"/>
        </w:tabs>
        <w:spacing w:before="156"/>
        <w:rPr>
          <w:sz w:val="21"/>
        </w:rPr>
      </w:pPr>
      <w:r>
        <w:rPr>
          <w:sz w:val="21"/>
        </w:rPr>
        <w:t>Vermeiden Sie Unfälle, die beim Rückwärtsfahren oder Schwenken der Maschine passieren.</w:t>
      </w:r>
    </w:p>
    <w:p w14:paraId="51EFF57A" w14:textId="77777777" w:rsidR="00F65CEB" w:rsidRDefault="00890FB3">
      <w:pPr>
        <w:pStyle w:val="Lijstalinea"/>
        <w:numPr>
          <w:ilvl w:val="0"/>
          <w:numId w:val="33"/>
        </w:numPr>
        <w:tabs>
          <w:tab w:val="left" w:pos="1228"/>
        </w:tabs>
        <w:rPr>
          <w:sz w:val="21"/>
        </w:rPr>
      </w:pPr>
      <w:r>
        <w:rPr>
          <w:sz w:val="21"/>
        </w:rPr>
        <w:t>Graben Sie bei der Arbeit die Erde nicht vollständig aus dem Boden der Maschine.</w:t>
      </w:r>
    </w:p>
    <w:p w14:paraId="7DA93AE8" w14:textId="77777777" w:rsidR="00F65CEB" w:rsidRDefault="00890FB3">
      <w:pPr>
        <w:pStyle w:val="Lijstalinea"/>
        <w:numPr>
          <w:ilvl w:val="0"/>
          <w:numId w:val="33"/>
        </w:numPr>
        <w:tabs>
          <w:tab w:val="left" w:pos="1228"/>
        </w:tabs>
        <w:spacing w:before="155"/>
        <w:ind w:right="1112"/>
        <w:rPr>
          <w:sz w:val="21"/>
        </w:rPr>
      </w:pPr>
      <w:r>
        <w:rPr>
          <w:sz w:val="21"/>
        </w:rPr>
        <w:t>Vermeiden Sie Einstürze: Fahren Sie niemals auf einem hohen Damm oder an einem Abhang, da die Maschine andernfalls umstürzen oder wegrutschen könnte, was zu einem schweren Unfall führen könnte.</w:t>
      </w:r>
    </w:p>
    <w:p w14:paraId="6045E492" w14:textId="77777777" w:rsidR="00F65CEB" w:rsidRDefault="00890FB3">
      <w:pPr>
        <w:pStyle w:val="Lijstalinea"/>
        <w:numPr>
          <w:ilvl w:val="0"/>
          <w:numId w:val="33"/>
        </w:numPr>
        <w:tabs>
          <w:tab w:val="left" w:pos="1228"/>
        </w:tabs>
        <w:spacing w:before="155"/>
        <w:ind w:right="1305"/>
        <w:rPr>
          <w:sz w:val="21"/>
        </w:rPr>
      </w:pPr>
      <w:r>
        <w:rPr>
          <w:sz w:val="21"/>
        </w:rPr>
        <w:t>Seien Sie vorsichtig bei unterirdischen Anlagen: Unerwartetes Durchtrennen von unterirdischen Kabeln oder Gasleitungen kann zu Explosionen, Feuer oder sogar zu Personenschäden führen.</w:t>
      </w:r>
    </w:p>
    <w:p w14:paraId="745E8C7A" w14:textId="77777777" w:rsidR="00F65CEB" w:rsidRDefault="00890FB3">
      <w:pPr>
        <w:pStyle w:val="Lijstalinea"/>
        <w:numPr>
          <w:ilvl w:val="0"/>
          <w:numId w:val="33"/>
        </w:numPr>
        <w:tabs>
          <w:tab w:val="left" w:pos="1228"/>
        </w:tabs>
        <w:spacing w:before="158"/>
        <w:ind w:right="640"/>
        <w:jc w:val="both"/>
        <w:rPr>
          <w:sz w:val="21"/>
        </w:rPr>
      </w:pPr>
      <w:r>
        <w:rPr>
          <w:sz w:val="21"/>
        </w:rPr>
        <w:t>Achten Sie auf Überkopfeinrichtungen wie z. B. Brücken: Wenn die Arbeitsausrüstung oder andere Teile mit einer Brücke oder anderen Objekten kollidieren, kann dies zu Verletzungen führen; es muss darauf geachtet werden, dass der Ausleger oder der Arm nicht mit erhöhten Objekten kollidiert.</w:t>
      </w:r>
    </w:p>
    <w:p w14:paraId="6A40238C" w14:textId="77777777" w:rsidR="00F65CEB" w:rsidRDefault="00890FB3">
      <w:pPr>
        <w:pStyle w:val="Lijstalinea"/>
        <w:numPr>
          <w:ilvl w:val="0"/>
          <w:numId w:val="33"/>
        </w:numPr>
        <w:tabs>
          <w:tab w:val="left" w:pos="1228"/>
        </w:tabs>
        <w:ind w:right="648"/>
        <w:jc w:val="both"/>
        <w:rPr>
          <w:sz w:val="21"/>
        </w:rPr>
      </w:pPr>
      <w:r>
        <w:rPr>
          <w:sz w:val="21"/>
        </w:rPr>
        <w:t>Halten Sie einen Sicherheitsabstand zu Stromleitungen ein: Wenn Sie in der Nähe von Stromleitungen arbeiten, darf sich kein Teil der Maschine oder der Ladung weiter als 3 m von der Stromisolierung entfernen. Überprüfen Sie die örtlichen Gesetze und Vorschriften und halten Sie sich daran. Feuchtgebiete können die Reichweite von Elektroschocks vergrößern. Daher sollten Sie die unbeteiligten Personen vom Arbeitsbereich fernhalten.</w:t>
      </w:r>
    </w:p>
    <w:p w14:paraId="39A09C2F" w14:textId="77777777" w:rsidR="00F65CEB" w:rsidRDefault="00F65CEB">
      <w:pPr>
        <w:jc w:val="both"/>
        <w:rPr>
          <w:sz w:val="21"/>
        </w:rPr>
        <w:sectPr w:rsidR="00F65CEB">
          <w:footerReference w:type="default" r:id="rId41"/>
          <w:pgSz w:w="11910" w:h="16840"/>
          <w:pgMar w:top="1320" w:right="300" w:bottom="880" w:left="440" w:header="0" w:footer="686" w:gutter="0"/>
          <w:pgNumType w:start="22"/>
          <w:cols w:space="720"/>
        </w:sectPr>
      </w:pPr>
    </w:p>
    <w:p w14:paraId="6194873F" w14:textId="77777777" w:rsidR="00F65CEB" w:rsidRDefault="00890FB3">
      <w:pPr>
        <w:pStyle w:val="Kop1"/>
        <w:ind w:left="1536"/>
      </w:pPr>
      <w:bookmarkStart w:id="29" w:name="Chapter_VI_Maintenance_of_CTX8010_Excava"/>
      <w:bookmarkEnd w:id="29"/>
      <w:r>
        <w:lastRenderedPageBreak/>
        <w:t>Kapitel VI Wartung des CTX8010-Baggers</w:t>
      </w:r>
    </w:p>
    <w:p w14:paraId="1A15635E" w14:textId="77777777" w:rsidR="00F65CEB" w:rsidRDefault="00F65CEB">
      <w:pPr>
        <w:pStyle w:val="Plattetekst"/>
        <w:rPr>
          <w:b/>
          <w:sz w:val="27"/>
        </w:rPr>
      </w:pPr>
    </w:p>
    <w:p w14:paraId="4191BAB4" w14:textId="77777777" w:rsidR="00F65CEB" w:rsidRDefault="00890FB3">
      <w:pPr>
        <w:pStyle w:val="Kop3"/>
        <w:ind w:left="1539"/>
      </w:pPr>
      <w:bookmarkStart w:id="30" w:name="Section_I_Daily_inspection_and_maintenan"/>
      <w:bookmarkEnd w:id="30"/>
      <w:r>
        <w:t>Abschnitt I Tägliche Inspektion und Wartung</w:t>
      </w:r>
    </w:p>
    <w:p w14:paraId="0EB47604" w14:textId="77777777" w:rsidR="00F65CEB" w:rsidRDefault="00F65CEB">
      <w:pPr>
        <w:pStyle w:val="Plattetekst"/>
        <w:spacing w:before="4"/>
        <w:rPr>
          <w:b/>
          <w:sz w:val="27"/>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0"/>
        <w:gridCol w:w="4509"/>
        <w:gridCol w:w="1374"/>
        <w:gridCol w:w="1037"/>
        <w:gridCol w:w="1019"/>
        <w:gridCol w:w="1035"/>
      </w:tblGrid>
      <w:tr w:rsidR="00F65CEB" w14:paraId="35B09248" w14:textId="77777777">
        <w:trPr>
          <w:trHeight w:val="365"/>
        </w:trPr>
        <w:tc>
          <w:tcPr>
            <w:tcW w:w="880" w:type="dxa"/>
            <w:vMerge w:val="restart"/>
          </w:tcPr>
          <w:p w14:paraId="3C203D23" w14:textId="77777777" w:rsidR="00F65CEB" w:rsidRDefault="00F65CEB">
            <w:pPr>
              <w:pStyle w:val="TableParagraph"/>
              <w:spacing w:before="2"/>
              <w:rPr>
                <w:b/>
                <w:sz w:val="21"/>
              </w:rPr>
            </w:pPr>
          </w:p>
          <w:p w14:paraId="3BD63EB5" w14:textId="77777777" w:rsidR="00F65CEB" w:rsidRDefault="00890FB3">
            <w:pPr>
              <w:pStyle w:val="TableParagraph"/>
              <w:spacing w:before="1"/>
              <w:ind w:left="276"/>
              <w:rPr>
                <w:b/>
                <w:sz w:val="21"/>
              </w:rPr>
            </w:pPr>
            <w:r>
              <w:rPr>
                <w:b/>
                <w:sz w:val="21"/>
              </w:rPr>
              <w:t>S/N</w:t>
            </w:r>
          </w:p>
        </w:tc>
        <w:tc>
          <w:tcPr>
            <w:tcW w:w="4509" w:type="dxa"/>
            <w:vMerge w:val="restart"/>
          </w:tcPr>
          <w:p w14:paraId="25307B2D" w14:textId="77777777" w:rsidR="00F65CEB" w:rsidRDefault="00F65CEB">
            <w:pPr>
              <w:pStyle w:val="TableParagraph"/>
              <w:spacing w:before="2"/>
              <w:rPr>
                <w:b/>
                <w:sz w:val="21"/>
              </w:rPr>
            </w:pPr>
          </w:p>
          <w:p w14:paraId="4FF22385" w14:textId="77777777" w:rsidR="00F65CEB" w:rsidRDefault="00890FB3">
            <w:pPr>
              <w:pStyle w:val="TableParagraph"/>
              <w:spacing w:before="1"/>
              <w:ind w:left="140" w:right="127"/>
              <w:jc w:val="center"/>
              <w:rPr>
                <w:b/>
                <w:sz w:val="21"/>
              </w:rPr>
            </w:pPr>
            <w:r>
              <w:rPr>
                <w:b/>
                <w:sz w:val="21"/>
              </w:rPr>
              <w:t>Position</w:t>
            </w:r>
          </w:p>
        </w:tc>
        <w:tc>
          <w:tcPr>
            <w:tcW w:w="1374" w:type="dxa"/>
            <w:vMerge w:val="restart"/>
          </w:tcPr>
          <w:p w14:paraId="17498BAC" w14:textId="77777777" w:rsidR="00F65CEB" w:rsidRDefault="00F65CEB">
            <w:pPr>
              <w:pStyle w:val="TableParagraph"/>
              <w:spacing w:before="2"/>
              <w:rPr>
                <w:b/>
                <w:sz w:val="21"/>
              </w:rPr>
            </w:pPr>
          </w:p>
          <w:p w14:paraId="7B7FFD9A" w14:textId="77777777" w:rsidR="00F65CEB" w:rsidRDefault="00890FB3">
            <w:pPr>
              <w:pStyle w:val="TableParagraph"/>
              <w:spacing w:before="1"/>
              <w:ind w:left="285"/>
              <w:rPr>
                <w:b/>
                <w:sz w:val="21"/>
              </w:rPr>
            </w:pPr>
            <w:r>
              <w:rPr>
                <w:b/>
                <w:sz w:val="21"/>
              </w:rPr>
              <w:t>Quantity (Anzahl)</w:t>
            </w:r>
          </w:p>
        </w:tc>
        <w:tc>
          <w:tcPr>
            <w:tcW w:w="2056" w:type="dxa"/>
            <w:gridSpan w:val="2"/>
          </w:tcPr>
          <w:p w14:paraId="7830FF05" w14:textId="77777777" w:rsidR="00F65CEB" w:rsidRDefault="00890FB3">
            <w:pPr>
              <w:pStyle w:val="TableParagraph"/>
              <w:spacing w:before="62"/>
              <w:ind w:left="514"/>
              <w:rPr>
                <w:b/>
                <w:sz w:val="21"/>
              </w:rPr>
            </w:pPr>
            <w:r>
              <w:rPr>
                <w:b/>
                <w:sz w:val="21"/>
              </w:rPr>
              <w:t>Intervall (h)</w:t>
            </w:r>
          </w:p>
        </w:tc>
        <w:tc>
          <w:tcPr>
            <w:tcW w:w="1035" w:type="dxa"/>
            <w:vMerge w:val="restart"/>
          </w:tcPr>
          <w:p w14:paraId="0AB4493F" w14:textId="77777777" w:rsidR="00F65CEB" w:rsidRDefault="00F65CEB">
            <w:pPr>
              <w:pStyle w:val="TableParagraph"/>
              <w:spacing w:before="2"/>
              <w:rPr>
                <w:b/>
                <w:sz w:val="21"/>
              </w:rPr>
            </w:pPr>
          </w:p>
          <w:p w14:paraId="416AB50D" w14:textId="77777777" w:rsidR="00F65CEB" w:rsidRDefault="00890FB3">
            <w:pPr>
              <w:pStyle w:val="TableParagraph"/>
              <w:spacing w:before="1"/>
              <w:ind w:left="150"/>
              <w:rPr>
                <w:b/>
                <w:sz w:val="21"/>
              </w:rPr>
            </w:pPr>
            <w:r>
              <w:rPr>
                <w:b/>
                <w:sz w:val="21"/>
              </w:rPr>
              <w:t>Bemerkung</w:t>
            </w:r>
          </w:p>
        </w:tc>
      </w:tr>
      <w:tr w:rsidR="00F65CEB" w14:paraId="0DF6C861" w14:textId="77777777">
        <w:trPr>
          <w:trHeight w:val="365"/>
        </w:trPr>
        <w:tc>
          <w:tcPr>
            <w:tcW w:w="880" w:type="dxa"/>
            <w:vMerge/>
            <w:tcBorders>
              <w:top w:val="nil"/>
            </w:tcBorders>
          </w:tcPr>
          <w:p w14:paraId="51E8B6D6" w14:textId="77777777" w:rsidR="00F65CEB" w:rsidRDefault="00F65CEB">
            <w:pPr>
              <w:rPr>
                <w:sz w:val="2"/>
                <w:szCs w:val="2"/>
              </w:rPr>
            </w:pPr>
          </w:p>
        </w:tc>
        <w:tc>
          <w:tcPr>
            <w:tcW w:w="4509" w:type="dxa"/>
            <w:vMerge/>
            <w:tcBorders>
              <w:top w:val="nil"/>
            </w:tcBorders>
          </w:tcPr>
          <w:p w14:paraId="67BB120C" w14:textId="77777777" w:rsidR="00F65CEB" w:rsidRDefault="00F65CEB">
            <w:pPr>
              <w:rPr>
                <w:sz w:val="2"/>
                <w:szCs w:val="2"/>
              </w:rPr>
            </w:pPr>
          </w:p>
        </w:tc>
        <w:tc>
          <w:tcPr>
            <w:tcW w:w="1374" w:type="dxa"/>
            <w:vMerge/>
            <w:tcBorders>
              <w:top w:val="nil"/>
            </w:tcBorders>
          </w:tcPr>
          <w:p w14:paraId="0EB03C31" w14:textId="77777777" w:rsidR="00F65CEB" w:rsidRDefault="00F65CEB">
            <w:pPr>
              <w:rPr>
                <w:sz w:val="2"/>
                <w:szCs w:val="2"/>
              </w:rPr>
            </w:pPr>
          </w:p>
        </w:tc>
        <w:tc>
          <w:tcPr>
            <w:tcW w:w="1037" w:type="dxa"/>
          </w:tcPr>
          <w:p w14:paraId="1A01D182" w14:textId="77777777" w:rsidR="00F65CEB" w:rsidRDefault="00890FB3">
            <w:pPr>
              <w:pStyle w:val="TableParagraph"/>
              <w:spacing w:before="59"/>
              <w:ind w:left="413"/>
              <w:rPr>
                <w:b/>
                <w:sz w:val="21"/>
              </w:rPr>
            </w:pPr>
            <w:r>
              <w:rPr>
                <w:b/>
                <w:sz w:val="21"/>
              </w:rPr>
              <w:t>10</w:t>
            </w:r>
          </w:p>
        </w:tc>
        <w:tc>
          <w:tcPr>
            <w:tcW w:w="1019" w:type="dxa"/>
          </w:tcPr>
          <w:p w14:paraId="52CF3A6C" w14:textId="77777777" w:rsidR="00F65CEB" w:rsidRDefault="00890FB3">
            <w:pPr>
              <w:pStyle w:val="TableParagraph"/>
              <w:spacing w:before="59"/>
              <w:ind w:left="384" w:right="375"/>
              <w:jc w:val="center"/>
              <w:rPr>
                <w:b/>
                <w:sz w:val="21"/>
              </w:rPr>
            </w:pPr>
            <w:r>
              <w:rPr>
                <w:b/>
                <w:sz w:val="21"/>
              </w:rPr>
              <w:t>50</w:t>
            </w:r>
          </w:p>
        </w:tc>
        <w:tc>
          <w:tcPr>
            <w:tcW w:w="1035" w:type="dxa"/>
            <w:vMerge/>
            <w:tcBorders>
              <w:top w:val="nil"/>
            </w:tcBorders>
          </w:tcPr>
          <w:p w14:paraId="73012509" w14:textId="77777777" w:rsidR="00F65CEB" w:rsidRDefault="00F65CEB">
            <w:pPr>
              <w:rPr>
                <w:sz w:val="2"/>
                <w:szCs w:val="2"/>
              </w:rPr>
            </w:pPr>
          </w:p>
        </w:tc>
      </w:tr>
      <w:tr w:rsidR="00F65CEB" w14:paraId="0A8AD697" w14:textId="77777777">
        <w:trPr>
          <w:trHeight w:val="365"/>
        </w:trPr>
        <w:tc>
          <w:tcPr>
            <w:tcW w:w="880" w:type="dxa"/>
          </w:tcPr>
          <w:p w14:paraId="4F71D953" w14:textId="77777777" w:rsidR="00F65CEB" w:rsidRDefault="00F65CEB">
            <w:pPr>
              <w:pStyle w:val="TableParagraph"/>
              <w:rPr>
                <w:sz w:val="20"/>
              </w:rPr>
            </w:pPr>
          </w:p>
        </w:tc>
        <w:tc>
          <w:tcPr>
            <w:tcW w:w="4509" w:type="dxa"/>
          </w:tcPr>
          <w:p w14:paraId="5DAB25CF" w14:textId="77777777" w:rsidR="00F65CEB" w:rsidRDefault="00890FB3">
            <w:pPr>
              <w:pStyle w:val="TableParagraph"/>
              <w:spacing w:before="59"/>
              <w:ind w:left="147" w:right="127"/>
              <w:jc w:val="center"/>
              <w:rPr>
                <w:sz w:val="21"/>
              </w:rPr>
            </w:pPr>
            <w:r>
              <w:rPr>
                <w:sz w:val="21"/>
              </w:rPr>
              <w:t>Prüfen Sie den Motorölstand in der Ölwanne.</w:t>
            </w:r>
          </w:p>
        </w:tc>
        <w:tc>
          <w:tcPr>
            <w:tcW w:w="1374" w:type="dxa"/>
          </w:tcPr>
          <w:p w14:paraId="09D65C2E" w14:textId="77777777" w:rsidR="00F65CEB" w:rsidRDefault="00890FB3">
            <w:pPr>
              <w:pStyle w:val="TableParagraph"/>
              <w:spacing w:before="59"/>
              <w:ind w:left="3"/>
              <w:jc w:val="center"/>
              <w:rPr>
                <w:sz w:val="21"/>
              </w:rPr>
            </w:pPr>
            <w:r>
              <w:rPr>
                <w:sz w:val="21"/>
              </w:rPr>
              <w:t>1</w:t>
            </w:r>
          </w:p>
        </w:tc>
        <w:tc>
          <w:tcPr>
            <w:tcW w:w="1037" w:type="dxa"/>
          </w:tcPr>
          <w:p w14:paraId="7F9B0C5A" w14:textId="77777777" w:rsidR="00F65CEB" w:rsidRDefault="00890FB3">
            <w:pPr>
              <w:pStyle w:val="TableParagraph"/>
              <w:spacing w:line="336" w:lineRule="exact"/>
              <w:ind w:left="413"/>
              <w:rPr>
                <w:rFonts w:ascii="LexiSaebomR" w:hAnsi="LexiSaebomR"/>
                <w:sz w:val="21"/>
              </w:rPr>
            </w:pPr>
            <w:r>
              <w:rPr>
                <w:rFonts w:ascii="LexiSaebomR" w:hAnsi="LexiSaebomR"/>
                <w:sz w:val="21"/>
              </w:rPr>
              <w:t>★</w:t>
            </w:r>
          </w:p>
        </w:tc>
        <w:tc>
          <w:tcPr>
            <w:tcW w:w="1019" w:type="dxa"/>
          </w:tcPr>
          <w:p w14:paraId="7A35C902" w14:textId="77777777" w:rsidR="00F65CEB" w:rsidRDefault="00F65CEB">
            <w:pPr>
              <w:pStyle w:val="TableParagraph"/>
              <w:rPr>
                <w:sz w:val="20"/>
              </w:rPr>
            </w:pPr>
          </w:p>
        </w:tc>
        <w:tc>
          <w:tcPr>
            <w:tcW w:w="1035" w:type="dxa"/>
          </w:tcPr>
          <w:p w14:paraId="7C6D5CB7" w14:textId="77777777" w:rsidR="00F65CEB" w:rsidRDefault="00F65CEB">
            <w:pPr>
              <w:pStyle w:val="TableParagraph"/>
              <w:rPr>
                <w:sz w:val="20"/>
              </w:rPr>
            </w:pPr>
          </w:p>
        </w:tc>
      </w:tr>
      <w:tr w:rsidR="00F65CEB" w14:paraId="340FCB12" w14:textId="77777777">
        <w:trPr>
          <w:trHeight w:val="366"/>
        </w:trPr>
        <w:tc>
          <w:tcPr>
            <w:tcW w:w="880" w:type="dxa"/>
          </w:tcPr>
          <w:p w14:paraId="0B5706F2" w14:textId="77777777" w:rsidR="00F65CEB" w:rsidRDefault="00F65CEB">
            <w:pPr>
              <w:pStyle w:val="TableParagraph"/>
              <w:rPr>
                <w:sz w:val="20"/>
              </w:rPr>
            </w:pPr>
          </w:p>
        </w:tc>
        <w:tc>
          <w:tcPr>
            <w:tcW w:w="4509" w:type="dxa"/>
          </w:tcPr>
          <w:p w14:paraId="24B22C36" w14:textId="77777777" w:rsidR="00F65CEB" w:rsidRDefault="00890FB3">
            <w:pPr>
              <w:pStyle w:val="TableParagraph"/>
              <w:spacing w:before="61"/>
              <w:ind w:left="156" w:right="127"/>
              <w:jc w:val="center"/>
              <w:rPr>
                <w:sz w:val="21"/>
              </w:rPr>
            </w:pPr>
            <w:r>
              <w:rPr>
                <w:sz w:val="21"/>
              </w:rPr>
              <w:t>Prüfen Sie den Hydraulikölstand im Hydrauliköltank.</w:t>
            </w:r>
          </w:p>
        </w:tc>
        <w:tc>
          <w:tcPr>
            <w:tcW w:w="1374" w:type="dxa"/>
          </w:tcPr>
          <w:p w14:paraId="6256D33B" w14:textId="77777777" w:rsidR="00F65CEB" w:rsidRDefault="00890FB3">
            <w:pPr>
              <w:pStyle w:val="TableParagraph"/>
              <w:spacing w:before="61"/>
              <w:ind w:left="3"/>
              <w:jc w:val="center"/>
              <w:rPr>
                <w:sz w:val="21"/>
              </w:rPr>
            </w:pPr>
            <w:r>
              <w:rPr>
                <w:sz w:val="21"/>
              </w:rPr>
              <w:t>1</w:t>
            </w:r>
          </w:p>
        </w:tc>
        <w:tc>
          <w:tcPr>
            <w:tcW w:w="1037" w:type="dxa"/>
          </w:tcPr>
          <w:p w14:paraId="37F26071" w14:textId="77777777" w:rsidR="00F65CEB" w:rsidRDefault="00890FB3">
            <w:pPr>
              <w:pStyle w:val="TableParagraph"/>
              <w:spacing w:line="335" w:lineRule="exact"/>
              <w:ind w:left="413"/>
              <w:rPr>
                <w:rFonts w:ascii="LexiSaebomR" w:hAnsi="LexiSaebomR"/>
                <w:sz w:val="21"/>
              </w:rPr>
            </w:pPr>
            <w:r>
              <w:rPr>
                <w:rFonts w:ascii="LexiSaebomR" w:hAnsi="LexiSaebomR"/>
                <w:sz w:val="21"/>
              </w:rPr>
              <w:t>★</w:t>
            </w:r>
          </w:p>
        </w:tc>
        <w:tc>
          <w:tcPr>
            <w:tcW w:w="1019" w:type="dxa"/>
          </w:tcPr>
          <w:p w14:paraId="686A9901" w14:textId="77777777" w:rsidR="00F65CEB" w:rsidRDefault="00F65CEB">
            <w:pPr>
              <w:pStyle w:val="TableParagraph"/>
              <w:rPr>
                <w:sz w:val="20"/>
              </w:rPr>
            </w:pPr>
          </w:p>
        </w:tc>
        <w:tc>
          <w:tcPr>
            <w:tcW w:w="1035" w:type="dxa"/>
          </w:tcPr>
          <w:p w14:paraId="5C7C9FEA" w14:textId="77777777" w:rsidR="00F65CEB" w:rsidRDefault="00F65CEB">
            <w:pPr>
              <w:pStyle w:val="TableParagraph"/>
              <w:rPr>
                <w:sz w:val="20"/>
              </w:rPr>
            </w:pPr>
          </w:p>
        </w:tc>
      </w:tr>
      <w:tr w:rsidR="00F65CEB" w14:paraId="7D40D737" w14:textId="77777777">
        <w:trPr>
          <w:trHeight w:val="365"/>
        </w:trPr>
        <w:tc>
          <w:tcPr>
            <w:tcW w:w="880" w:type="dxa"/>
          </w:tcPr>
          <w:p w14:paraId="5CEE3D11" w14:textId="77777777" w:rsidR="00F65CEB" w:rsidRDefault="00F65CEB">
            <w:pPr>
              <w:pStyle w:val="TableParagraph"/>
              <w:rPr>
                <w:sz w:val="20"/>
              </w:rPr>
            </w:pPr>
          </w:p>
        </w:tc>
        <w:tc>
          <w:tcPr>
            <w:tcW w:w="4509" w:type="dxa"/>
          </w:tcPr>
          <w:p w14:paraId="3AA9929D" w14:textId="77777777" w:rsidR="00F65CEB" w:rsidRDefault="00890FB3">
            <w:pPr>
              <w:pStyle w:val="TableParagraph"/>
              <w:spacing w:before="60"/>
              <w:ind w:left="147" w:right="127"/>
              <w:jc w:val="center"/>
              <w:rPr>
                <w:sz w:val="21"/>
              </w:rPr>
            </w:pPr>
            <w:r>
              <w:rPr>
                <w:sz w:val="21"/>
              </w:rPr>
              <w:t>Prüfen Sie Kraftstoffstand im Tank.</w:t>
            </w:r>
          </w:p>
        </w:tc>
        <w:tc>
          <w:tcPr>
            <w:tcW w:w="1374" w:type="dxa"/>
          </w:tcPr>
          <w:p w14:paraId="166A57EC" w14:textId="77777777" w:rsidR="00F65CEB" w:rsidRDefault="00890FB3">
            <w:pPr>
              <w:pStyle w:val="TableParagraph"/>
              <w:spacing w:before="60"/>
              <w:ind w:left="3"/>
              <w:jc w:val="center"/>
              <w:rPr>
                <w:sz w:val="21"/>
              </w:rPr>
            </w:pPr>
            <w:r>
              <w:rPr>
                <w:sz w:val="21"/>
              </w:rPr>
              <w:t>1</w:t>
            </w:r>
          </w:p>
        </w:tc>
        <w:tc>
          <w:tcPr>
            <w:tcW w:w="1037" w:type="dxa"/>
          </w:tcPr>
          <w:p w14:paraId="08BBA5C5" w14:textId="77777777" w:rsidR="00F65CEB" w:rsidRDefault="00F65CEB">
            <w:pPr>
              <w:pStyle w:val="TableParagraph"/>
              <w:rPr>
                <w:sz w:val="20"/>
              </w:rPr>
            </w:pPr>
          </w:p>
        </w:tc>
        <w:tc>
          <w:tcPr>
            <w:tcW w:w="1019" w:type="dxa"/>
          </w:tcPr>
          <w:p w14:paraId="21D3306A" w14:textId="77777777" w:rsidR="00F65CEB" w:rsidRDefault="00890FB3">
            <w:pPr>
              <w:pStyle w:val="TableParagraph"/>
              <w:spacing w:line="334" w:lineRule="exact"/>
              <w:ind w:left="4"/>
              <w:jc w:val="center"/>
              <w:rPr>
                <w:rFonts w:ascii="LexiSaebomR" w:hAnsi="LexiSaebomR"/>
                <w:sz w:val="21"/>
              </w:rPr>
            </w:pPr>
            <w:r>
              <w:rPr>
                <w:rFonts w:ascii="LexiSaebomR" w:hAnsi="LexiSaebomR"/>
                <w:sz w:val="21"/>
              </w:rPr>
              <w:t>★</w:t>
            </w:r>
          </w:p>
        </w:tc>
        <w:tc>
          <w:tcPr>
            <w:tcW w:w="1035" w:type="dxa"/>
          </w:tcPr>
          <w:p w14:paraId="3DF50EAD" w14:textId="77777777" w:rsidR="00F65CEB" w:rsidRDefault="00F65CEB">
            <w:pPr>
              <w:pStyle w:val="TableParagraph"/>
              <w:rPr>
                <w:sz w:val="20"/>
              </w:rPr>
            </w:pPr>
          </w:p>
        </w:tc>
      </w:tr>
      <w:tr w:rsidR="00F65CEB" w14:paraId="0D504B1C" w14:textId="77777777">
        <w:trPr>
          <w:trHeight w:val="607"/>
        </w:trPr>
        <w:tc>
          <w:tcPr>
            <w:tcW w:w="880" w:type="dxa"/>
          </w:tcPr>
          <w:p w14:paraId="3B8D470D" w14:textId="77777777" w:rsidR="00F65CEB" w:rsidRDefault="00F65CEB">
            <w:pPr>
              <w:pStyle w:val="TableParagraph"/>
              <w:rPr>
                <w:sz w:val="20"/>
              </w:rPr>
            </w:pPr>
          </w:p>
        </w:tc>
        <w:tc>
          <w:tcPr>
            <w:tcW w:w="4509" w:type="dxa"/>
          </w:tcPr>
          <w:p w14:paraId="35EB911E" w14:textId="77777777" w:rsidR="00F65CEB" w:rsidRDefault="00890FB3">
            <w:pPr>
              <w:pStyle w:val="TableParagraph"/>
              <w:spacing w:before="61"/>
              <w:ind w:left="156" w:right="119"/>
              <w:jc w:val="center"/>
              <w:rPr>
                <w:sz w:val="21"/>
              </w:rPr>
            </w:pPr>
            <w:r>
              <w:rPr>
                <w:sz w:val="21"/>
              </w:rPr>
              <w:t>Prüfen Sie, ob die Kraftstoffleitung undicht ist oder Risse aufweist.</w:t>
            </w:r>
          </w:p>
        </w:tc>
        <w:tc>
          <w:tcPr>
            <w:tcW w:w="1374" w:type="dxa"/>
          </w:tcPr>
          <w:p w14:paraId="292B0C1C" w14:textId="77777777" w:rsidR="00F65CEB" w:rsidRDefault="00890FB3">
            <w:pPr>
              <w:pStyle w:val="TableParagraph"/>
              <w:spacing w:before="61"/>
              <w:ind w:left="527" w:right="516"/>
              <w:jc w:val="center"/>
              <w:rPr>
                <w:sz w:val="21"/>
              </w:rPr>
            </w:pPr>
            <w:r>
              <w:rPr>
                <w:sz w:val="21"/>
              </w:rPr>
              <w:t>----</w:t>
            </w:r>
          </w:p>
        </w:tc>
        <w:tc>
          <w:tcPr>
            <w:tcW w:w="1037" w:type="dxa"/>
          </w:tcPr>
          <w:p w14:paraId="737C4A56" w14:textId="77777777" w:rsidR="00F65CEB" w:rsidRDefault="00890FB3">
            <w:pPr>
              <w:pStyle w:val="TableParagraph"/>
              <w:spacing w:line="336" w:lineRule="exact"/>
              <w:ind w:left="413"/>
              <w:rPr>
                <w:rFonts w:ascii="LexiSaebomR" w:hAnsi="LexiSaebomR"/>
                <w:sz w:val="21"/>
              </w:rPr>
            </w:pPr>
            <w:r>
              <w:rPr>
                <w:rFonts w:ascii="LexiSaebomR" w:hAnsi="LexiSaebomR"/>
                <w:sz w:val="21"/>
              </w:rPr>
              <w:t>★</w:t>
            </w:r>
          </w:p>
        </w:tc>
        <w:tc>
          <w:tcPr>
            <w:tcW w:w="1019" w:type="dxa"/>
          </w:tcPr>
          <w:p w14:paraId="023CBFFB" w14:textId="77777777" w:rsidR="00F65CEB" w:rsidRDefault="00F65CEB">
            <w:pPr>
              <w:pStyle w:val="TableParagraph"/>
              <w:rPr>
                <w:sz w:val="20"/>
              </w:rPr>
            </w:pPr>
          </w:p>
        </w:tc>
        <w:tc>
          <w:tcPr>
            <w:tcW w:w="1035" w:type="dxa"/>
          </w:tcPr>
          <w:p w14:paraId="6F9DA1AD" w14:textId="77777777" w:rsidR="00F65CEB" w:rsidRDefault="00F65CEB">
            <w:pPr>
              <w:pStyle w:val="TableParagraph"/>
              <w:rPr>
                <w:sz w:val="20"/>
              </w:rPr>
            </w:pPr>
          </w:p>
        </w:tc>
      </w:tr>
      <w:tr w:rsidR="00F65CEB" w14:paraId="5A7019CD" w14:textId="77777777">
        <w:trPr>
          <w:trHeight w:val="365"/>
        </w:trPr>
        <w:tc>
          <w:tcPr>
            <w:tcW w:w="880" w:type="dxa"/>
          </w:tcPr>
          <w:p w14:paraId="5C5E32E2" w14:textId="77777777" w:rsidR="00F65CEB" w:rsidRDefault="00F65CEB">
            <w:pPr>
              <w:pStyle w:val="TableParagraph"/>
              <w:rPr>
                <w:sz w:val="20"/>
              </w:rPr>
            </w:pPr>
          </w:p>
        </w:tc>
        <w:tc>
          <w:tcPr>
            <w:tcW w:w="4509" w:type="dxa"/>
          </w:tcPr>
          <w:p w14:paraId="24D2ED68" w14:textId="77777777" w:rsidR="00F65CEB" w:rsidRDefault="00890FB3">
            <w:pPr>
              <w:pStyle w:val="TableParagraph"/>
              <w:spacing w:before="59"/>
              <w:ind w:left="156" w:right="126"/>
              <w:jc w:val="center"/>
              <w:rPr>
                <w:sz w:val="21"/>
              </w:rPr>
            </w:pPr>
            <w:r>
              <w:rPr>
                <w:sz w:val="21"/>
              </w:rPr>
              <w:t>Prüfen Sie, ob die Kraftstoffleitung gerissen oder verbogen ist.</w:t>
            </w:r>
          </w:p>
        </w:tc>
        <w:tc>
          <w:tcPr>
            <w:tcW w:w="1374" w:type="dxa"/>
          </w:tcPr>
          <w:p w14:paraId="4AEA786F" w14:textId="77777777" w:rsidR="00F65CEB" w:rsidRDefault="00890FB3">
            <w:pPr>
              <w:pStyle w:val="TableParagraph"/>
              <w:spacing w:before="59"/>
              <w:ind w:left="527" w:right="516"/>
              <w:jc w:val="center"/>
              <w:rPr>
                <w:sz w:val="21"/>
              </w:rPr>
            </w:pPr>
            <w:r>
              <w:rPr>
                <w:sz w:val="21"/>
              </w:rPr>
              <w:t>----</w:t>
            </w:r>
          </w:p>
        </w:tc>
        <w:tc>
          <w:tcPr>
            <w:tcW w:w="1037" w:type="dxa"/>
          </w:tcPr>
          <w:p w14:paraId="201B295F" w14:textId="77777777" w:rsidR="00F65CEB" w:rsidRDefault="00890FB3">
            <w:pPr>
              <w:pStyle w:val="TableParagraph"/>
              <w:spacing w:line="335" w:lineRule="exact"/>
              <w:ind w:left="413"/>
              <w:rPr>
                <w:rFonts w:ascii="LexiSaebomR" w:hAnsi="LexiSaebomR"/>
                <w:sz w:val="21"/>
              </w:rPr>
            </w:pPr>
            <w:r>
              <w:rPr>
                <w:rFonts w:ascii="LexiSaebomR" w:hAnsi="LexiSaebomR"/>
                <w:sz w:val="21"/>
              </w:rPr>
              <w:t>★</w:t>
            </w:r>
          </w:p>
        </w:tc>
        <w:tc>
          <w:tcPr>
            <w:tcW w:w="1019" w:type="dxa"/>
          </w:tcPr>
          <w:p w14:paraId="4D0EDC54" w14:textId="77777777" w:rsidR="00F65CEB" w:rsidRDefault="00F65CEB">
            <w:pPr>
              <w:pStyle w:val="TableParagraph"/>
              <w:rPr>
                <w:sz w:val="20"/>
              </w:rPr>
            </w:pPr>
          </w:p>
        </w:tc>
        <w:tc>
          <w:tcPr>
            <w:tcW w:w="1035" w:type="dxa"/>
          </w:tcPr>
          <w:p w14:paraId="4E2772E8" w14:textId="77777777" w:rsidR="00F65CEB" w:rsidRDefault="00F65CEB">
            <w:pPr>
              <w:pStyle w:val="TableParagraph"/>
              <w:rPr>
                <w:sz w:val="20"/>
              </w:rPr>
            </w:pPr>
          </w:p>
        </w:tc>
      </w:tr>
      <w:tr w:rsidR="00F65CEB" w14:paraId="1095D2E1" w14:textId="77777777">
        <w:trPr>
          <w:trHeight w:val="365"/>
        </w:trPr>
        <w:tc>
          <w:tcPr>
            <w:tcW w:w="880" w:type="dxa"/>
          </w:tcPr>
          <w:p w14:paraId="199AC06A" w14:textId="77777777" w:rsidR="00F65CEB" w:rsidRDefault="00F65CEB">
            <w:pPr>
              <w:pStyle w:val="TableParagraph"/>
              <w:rPr>
                <w:sz w:val="20"/>
              </w:rPr>
            </w:pPr>
          </w:p>
        </w:tc>
        <w:tc>
          <w:tcPr>
            <w:tcW w:w="4509" w:type="dxa"/>
          </w:tcPr>
          <w:p w14:paraId="60D46E69" w14:textId="77777777" w:rsidR="00F65CEB" w:rsidRDefault="00890FB3">
            <w:pPr>
              <w:pStyle w:val="TableParagraph"/>
              <w:spacing w:before="60"/>
              <w:ind w:left="148" w:right="127"/>
              <w:jc w:val="center"/>
              <w:rPr>
                <w:sz w:val="21"/>
              </w:rPr>
            </w:pPr>
            <w:r>
              <w:rPr>
                <w:sz w:val="21"/>
              </w:rPr>
              <w:t>Prüfen Sie die Drehpunkte der Arbeitsgeräte.</w:t>
            </w:r>
          </w:p>
        </w:tc>
        <w:tc>
          <w:tcPr>
            <w:tcW w:w="1374" w:type="dxa"/>
          </w:tcPr>
          <w:p w14:paraId="509C8C0F" w14:textId="77777777" w:rsidR="00F65CEB" w:rsidRDefault="00890FB3">
            <w:pPr>
              <w:pStyle w:val="TableParagraph"/>
              <w:spacing w:before="60"/>
              <w:ind w:left="527" w:right="516"/>
              <w:jc w:val="center"/>
              <w:rPr>
                <w:sz w:val="21"/>
              </w:rPr>
            </w:pPr>
            <w:r>
              <w:rPr>
                <w:sz w:val="21"/>
              </w:rPr>
              <w:t>----</w:t>
            </w:r>
          </w:p>
        </w:tc>
        <w:tc>
          <w:tcPr>
            <w:tcW w:w="1037" w:type="dxa"/>
          </w:tcPr>
          <w:p w14:paraId="20B5F417" w14:textId="77777777" w:rsidR="00F65CEB" w:rsidRDefault="00890FB3">
            <w:pPr>
              <w:pStyle w:val="TableParagraph"/>
              <w:spacing w:line="336" w:lineRule="exact"/>
              <w:ind w:left="413"/>
              <w:rPr>
                <w:rFonts w:ascii="LexiSaebomR" w:hAnsi="LexiSaebomR"/>
                <w:sz w:val="21"/>
              </w:rPr>
            </w:pPr>
            <w:r>
              <w:rPr>
                <w:rFonts w:ascii="LexiSaebomR" w:hAnsi="LexiSaebomR"/>
                <w:sz w:val="21"/>
              </w:rPr>
              <w:t>★</w:t>
            </w:r>
          </w:p>
        </w:tc>
        <w:tc>
          <w:tcPr>
            <w:tcW w:w="1019" w:type="dxa"/>
          </w:tcPr>
          <w:p w14:paraId="7F61EB9F" w14:textId="77777777" w:rsidR="00F65CEB" w:rsidRDefault="00F65CEB">
            <w:pPr>
              <w:pStyle w:val="TableParagraph"/>
              <w:rPr>
                <w:sz w:val="20"/>
              </w:rPr>
            </w:pPr>
          </w:p>
        </w:tc>
        <w:tc>
          <w:tcPr>
            <w:tcW w:w="1035" w:type="dxa"/>
          </w:tcPr>
          <w:p w14:paraId="6A9927B9" w14:textId="77777777" w:rsidR="00F65CEB" w:rsidRDefault="00F65CEB">
            <w:pPr>
              <w:pStyle w:val="TableParagraph"/>
              <w:rPr>
                <w:sz w:val="20"/>
              </w:rPr>
            </w:pPr>
          </w:p>
        </w:tc>
      </w:tr>
      <w:tr w:rsidR="00F65CEB" w14:paraId="4F2AAAE7" w14:textId="77777777">
        <w:trPr>
          <w:trHeight w:val="365"/>
        </w:trPr>
        <w:tc>
          <w:tcPr>
            <w:tcW w:w="880" w:type="dxa"/>
          </w:tcPr>
          <w:p w14:paraId="5EC7C014" w14:textId="77777777" w:rsidR="00F65CEB" w:rsidRDefault="00F65CEB">
            <w:pPr>
              <w:pStyle w:val="TableParagraph"/>
              <w:rPr>
                <w:sz w:val="20"/>
              </w:rPr>
            </w:pPr>
          </w:p>
        </w:tc>
        <w:tc>
          <w:tcPr>
            <w:tcW w:w="4509" w:type="dxa"/>
          </w:tcPr>
          <w:p w14:paraId="30209DE7" w14:textId="77777777" w:rsidR="00F65CEB" w:rsidRDefault="00890FB3">
            <w:pPr>
              <w:pStyle w:val="TableParagraph"/>
              <w:spacing w:before="59"/>
              <w:ind w:left="156" w:right="127"/>
              <w:jc w:val="center"/>
              <w:rPr>
                <w:sz w:val="21"/>
              </w:rPr>
            </w:pPr>
            <w:r>
              <w:rPr>
                <w:sz w:val="21"/>
              </w:rPr>
              <w:t>Prüfen Sie, ob der Hydraulikschlauch und die Rohrleitung undicht sind.</w:t>
            </w:r>
          </w:p>
        </w:tc>
        <w:tc>
          <w:tcPr>
            <w:tcW w:w="1374" w:type="dxa"/>
          </w:tcPr>
          <w:p w14:paraId="6E566A33" w14:textId="77777777" w:rsidR="00F65CEB" w:rsidRDefault="00890FB3">
            <w:pPr>
              <w:pStyle w:val="TableParagraph"/>
              <w:spacing w:before="59"/>
              <w:ind w:left="527" w:right="516"/>
              <w:jc w:val="center"/>
              <w:rPr>
                <w:sz w:val="21"/>
              </w:rPr>
            </w:pPr>
            <w:r>
              <w:rPr>
                <w:sz w:val="21"/>
              </w:rPr>
              <w:t>----</w:t>
            </w:r>
          </w:p>
        </w:tc>
        <w:tc>
          <w:tcPr>
            <w:tcW w:w="1037" w:type="dxa"/>
          </w:tcPr>
          <w:p w14:paraId="04352B14" w14:textId="77777777" w:rsidR="00F65CEB" w:rsidRDefault="00890FB3">
            <w:pPr>
              <w:pStyle w:val="TableParagraph"/>
              <w:spacing w:line="336" w:lineRule="exact"/>
              <w:ind w:left="413"/>
              <w:rPr>
                <w:rFonts w:ascii="LexiSaebomR" w:hAnsi="LexiSaebomR"/>
                <w:sz w:val="21"/>
              </w:rPr>
            </w:pPr>
            <w:r>
              <w:rPr>
                <w:rFonts w:ascii="LexiSaebomR" w:hAnsi="LexiSaebomR"/>
                <w:sz w:val="21"/>
              </w:rPr>
              <w:t>★</w:t>
            </w:r>
          </w:p>
        </w:tc>
        <w:tc>
          <w:tcPr>
            <w:tcW w:w="1019" w:type="dxa"/>
          </w:tcPr>
          <w:p w14:paraId="06C25E2F" w14:textId="77777777" w:rsidR="00F65CEB" w:rsidRDefault="00F65CEB">
            <w:pPr>
              <w:pStyle w:val="TableParagraph"/>
              <w:rPr>
                <w:sz w:val="20"/>
              </w:rPr>
            </w:pPr>
          </w:p>
        </w:tc>
        <w:tc>
          <w:tcPr>
            <w:tcW w:w="1035" w:type="dxa"/>
          </w:tcPr>
          <w:p w14:paraId="69A3E23A" w14:textId="77777777" w:rsidR="00F65CEB" w:rsidRDefault="00F65CEB">
            <w:pPr>
              <w:pStyle w:val="TableParagraph"/>
              <w:rPr>
                <w:sz w:val="20"/>
              </w:rPr>
            </w:pPr>
          </w:p>
        </w:tc>
      </w:tr>
      <w:tr w:rsidR="00F65CEB" w14:paraId="3BB9A55E" w14:textId="77777777">
        <w:trPr>
          <w:trHeight w:val="365"/>
        </w:trPr>
        <w:tc>
          <w:tcPr>
            <w:tcW w:w="880" w:type="dxa"/>
          </w:tcPr>
          <w:p w14:paraId="32EB45F9" w14:textId="77777777" w:rsidR="00F65CEB" w:rsidRDefault="00F65CEB">
            <w:pPr>
              <w:pStyle w:val="TableParagraph"/>
              <w:rPr>
                <w:sz w:val="20"/>
              </w:rPr>
            </w:pPr>
          </w:p>
        </w:tc>
        <w:tc>
          <w:tcPr>
            <w:tcW w:w="4509" w:type="dxa"/>
          </w:tcPr>
          <w:p w14:paraId="06E82412" w14:textId="77777777" w:rsidR="00F65CEB" w:rsidRDefault="00890FB3">
            <w:pPr>
              <w:pStyle w:val="TableParagraph"/>
              <w:spacing w:before="60"/>
              <w:ind w:left="156" w:right="121"/>
              <w:jc w:val="center"/>
              <w:rPr>
                <w:sz w:val="21"/>
              </w:rPr>
            </w:pPr>
            <w:r>
              <w:rPr>
                <w:sz w:val="21"/>
              </w:rPr>
              <w:t>Prüfen Sie, ob die Schaufelzähne abgenutzt oder gelockert sind.</w:t>
            </w:r>
          </w:p>
        </w:tc>
        <w:tc>
          <w:tcPr>
            <w:tcW w:w="1374" w:type="dxa"/>
          </w:tcPr>
          <w:p w14:paraId="12BC8C60" w14:textId="77777777" w:rsidR="00F65CEB" w:rsidRDefault="00890FB3">
            <w:pPr>
              <w:pStyle w:val="TableParagraph"/>
              <w:spacing w:before="60"/>
              <w:ind w:left="3"/>
              <w:jc w:val="center"/>
              <w:rPr>
                <w:sz w:val="21"/>
              </w:rPr>
            </w:pPr>
            <w:r>
              <w:rPr>
                <w:sz w:val="21"/>
              </w:rPr>
              <w:t>4</w:t>
            </w:r>
          </w:p>
        </w:tc>
        <w:tc>
          <w:tcPr>
            <w:tcW w:w="1037" w:type="dxa"/>
          </w:tcPr>
          <w:p w14:paraId="6661FD70" w14:textId="77777777" w:rsidR="00F65CEB" w:rsidRDefault="00F65CEB">
            <w:pPr>
              <w:pStyle w:val="TableParagraph"/>
              <w:rPr>
                <w:sz w:val="20"/>
              </w:rPr>
            </w:pPr>
          </w:p>
        </w:tc>
        <w:tc>
          <w:tcPr>
            <w:tcW w:w="1019" w:type="dxa"/>
          </w:tcPr>
          <w:p w14:paraId="5844A53A" w14:textId="77777777" w:rsidR="00F65CEB" w:rsidRDefault="00890FB3">
            <w:pPr>
              <w:pStyle w:val="TableParagraph"/>
              <w:spacing w:line="336" w:lineRule="exact"/>
              <w:ind w:left="4"/>
              <w:jc w:val="center"/>
              <w:rPr>
                <w:rFonts w:ascii="LexiSaebomR" w:hAnsi="LexiSaebomR"/>
                <w:sz w:val="21"/>
              </w:rPr>
            </w:pPr>
            <w:r>
              <w:rPr>
                <w:rFonts w:ascii="LexiSaebomR" w:hAnsi="LexiSaebomR"/>
                <w:sz w:val="21"/>
              </w:rPr>
              <w:t>★</w:t>
            </w:r>
          </w:p>
        </w:tc>
        <w:tc>
          <w:tcPr>
            <w:tcW w:w="1035" w:type="dxa"/>
          </w:tcPr>
          <w:p w14:paraId="5C837F5B" w14:textId="77777777" w:rsidR="00F65CEB" w:rsidRDefault="00F65CEB">
            <w:pPr>
              <w:pStyle w:val="TableParagraph"/>
              <w:rPr>
                <w:sz w:val="20"/>
              </w:rPr>
            </w:pPr>
          </w:p>
        </w:tc>
      </w:tr>
      <w:tr w:rsidR="00F65CEB" w14:paraId="69A76FA5" w14:textId="77777777">
        <w:trPr>
          <w:trHeight w:val="366"/>
        </w:trPr>
        <w:tc>
          <w:tcPr>
            <w:tcW w:w="880" w:type="dxa"/>
          </w:tcPr>
          <w:p w14:paraId="5C09E2C9" w14:textId="77777777" w:rsidR="00F65CEB" w:rsidRDefault="00F65CEB">
            <w:pPr>
              <w:pStyle w:val="TableParagraph"/>
              <w:rPr>
                <w:sz w:val="20"/>
              </w:rPr>
            </w:pPr>
          </w:p>
        </w:tc>
        <w:tc>
          <w:tcPr>
            <w:tcW w:w="4509" w:type="dxa"/>
          </w:tcPr>
          <w:p w14:paraId="024E187B" w14:textId="77777777" w:rsidR="00F65CEB" w:rsidRDefault="00890FB3">
            <w:pPr>
              <w:pStyle w:val="TableParagraph"/>
              <w:spacing w:before="59"/>
              <w:ind w:left="146" w:right="127"/>
              <w:jc w:val="center"/>
              <w:rPr>
                <w:sz w:val="21"/>
              </w:rPr>
            </w:pPr>
            <w:r>
              <w:rPr>
                <w:sz w:val="21"/>
              </w:rPr>
              <w:t>Überprüfen Sie den Sicherheitsgurt.</w:t>
            </w:r>
          </w:p>
        </w:tc>
        <w:tc>
          <w:tcPr>
            <w:tcW w:w="1374" w:type="dxa"/>
          </w:tcPr>
          <w:p w14:paraId="090DE9E6" w14:textId="77777777" w:rsidR="00F65CEB" w:rsidRDefault="00890FB3">
            <w:pPr>
              <w:pStyle w:val="TableParagraph"/>
              <w:spacing w:before="59"/>
              <w:ind w:left="3"/>
              <w:jc w:val="center"/>
              <w:rPr>
                <w:sz w:val="21"/>
              </w:rPr>
            </w:pPr>
            <w:r>
              <w:rPr>
                <w:sz w:val="21"/>
              </w:rPr>
              <w:t>1</w:t>
            </w:r>
          </w:p>
        </w:tc>
        <w:tc>
          <w:tcPr>
            <w:tcW w:w="1037" w:type="dxa"/>
          </w:tcPr>
          <w:p w14:paraId="75D2CD68" w14:textId="77777777" w:rsidR="00F65CEB" w:rsidRDefault="00890FB3">
            <w:pPr>
              <w:pStyle w:val="TableParagraph"/>
              <w:spacing w:line="336" w:lineRule="exact"/>
              <w:ind w:left="413"/>
              <w:rPr>
                <w:rFonts w:ascii="LexiSaebomR" w:hAnsi="LexiSaebomR"/>
                <w:sz w:val="21"/>
              </w:rPr>
            </w:pPr>
            <w:r>
              <w:rPr>
                <w:rFonts w:ascii="LexiSaebomR" w:hAnsi="LexiSaebomR"/>
                <w:sz w:val="21"/>
              </w:rPr>
              <w:t>★</w:t>
            </w:r>
          </w:p>
        </w:tc>
        <w:tc>
          <w:tcPr>
            <w:tcW w:w="1019" w:type="dxa"/>
          </w:tcPr>
          <w:p w14:paraId="331F1019" w14:textId="77777777" w:rsidR="00F65CEB" w:rsidRDefault="00F65CEB">
            <w:pPr>
              <w:pStyle w:val="TableParagraph"/>
              <w:rPr>
                <w:sz w:val="20"/>
              </w:rPr>
            </w:pPr>
          </w:p>
        </w:tc>
        <w:tc>
          <w:tcPr>
            <w:tcW w:w="1035" w:type="dxa"/>
          </w:tcPr>
          <w:p w14:paraId="49B96D6B" w14:textId="77777777" w:rsidR="00F65CEB" w:rsidRDefault="00F65CEB">
            <w:pPr>
              <w:pStyle w:val="TableParagraph"/>
              <w:rPr>
                <w:sz w:val="20"/>
              </w:rPr>
            </w:pPr>
          </w:p>
        </w:tc>
      </w:tr>
      <w:tr w:rsidR="00F65CEB" w14:paraId="0350CCBD" w14:textId="77777777">
        <w:trPr>
          <w:trHeight w:val="365"/>
        </w:trPr>
        <w:tc>
          <w:tcPr>
            <w:tcW w:w="880" w:type="dxa"/>
          </w:tcPr>
          <w:p w14:paraId="5772FB9C" w14:textId="77777777" w:rsidR="00F65CEB" w:rsidRDefault="00F65CEB">
            <w:pPr>
              <w:pStyle w:val="TableParagraph"/>
              <w:rPr>
                <w:sz w:val="20"/>
              </w:rPr>
            </w:pPr>
          </w:p>
        </w:tc>
        <w:tc>
          <w:tcPr>
            <w:tcW w:w="4509" w:type="dxa"/>
          </w:tcPr>
          <w:p w14:paraId="712B745F" w14:textId="77777777" w:rsidR="00F65CEB" w:rsidRDefault="00890FB3">
            <w:pPr>
              <w:pStyle w:val="TableParagraph"/>
              <w:spacing w:before="60"/>
              <w:ind w:left="156" w:right="126"/>
              <w:jc w:val="center"/>
              <w:rPr>
                <w:sz w:val="21"/>
              </w:rPr>
            </w:pPr>
            <w:r>
              <w:rPr>
                <w:sz w:val="21"/>
              </w:rPr>
              <w:t>Prüfen Sie die Schrauben und Muttern auf ihr Anzugsdrehmoment.</w:t>
            </w:r>
          </w:p>
        </w:tc>
        <w:tc>
          <w:tcPr>
            <w:tcW w:w="1374" w:type="dxa"/>
          </w:tcPr>
          <w:p w14:paraId="2B1C6583" w14:textId="77777777" w:rsidR="00F65CEB" w:rsidRDefault="00890FB3">
            <w:pPr>
              <w:pStyle w:val="TableParagraph"/>
              <w:spacing w:before="58"/>
              <w:ind w:left="527" w:right="516"/>
              <w:jc w:val="center"/>
              <w:rPr>
                <w:sz w:val="21"/>
              </w:rPr>
            </w:pPr>
            <w:r>
              <w:rPr>
                <w:sz w:val="21"/>
              </w:rPr>
              <w:t>----</w:t>
            </w:r>
          </w:p>
        </w:tc>
        <w:tc>
          <w:tcPr>
            <w:tcW w:w="1037" w:type="dxa"/>
          </w:tcPr>
          <w:p w14:paraId="7B6F15F2" w14:textId="77777777" w:rsidR="00F65CEB" w:rsidRDefault="00F65CEB">
            <w:pPr>
              <w:pStyle w:val="TableParagraph"/>
              <w:rPr>
                <w:sz w:val="20"/>
              </w:rPr>
            </w:pPr>
          </w:p>
        </w:tc>
        <w:tc>
          <w:tcPr>
            <w:tcW w:w="1019" w:type="dxa"/>
          </w:tcPr>
          <w:p w14:paraId="6FA9F06E" w14:textId="77777777" w:rsidR="00F65CEB" w:rsidRDefault="00890FB3">
            <w:pPr>
              <w:pStyle w:val="TableParagraph"/>
              <w:spacing w:line="334" w:lineRule="exact"/>
              <w:ind w:left="4"/>
              <w:jc w:val="center"/>
              <w:rPr>
                <w:rFonts w:ascii="LexiSaebomR" w:hAnsi="LexiSaebomR"/>
                <w:sz w:val="21"/>
              </w:rPr>
            </w:pPr>
            <w:r>
              <w:rPr>
                <w:rFonts w:ascii="LexiSaebomR" w:hAnsi="LexiSaebomR"/>
                <w:sz w:val="21"/>
              </w:rPr>
              <w:t>●</w:t>
            </w:r>
          </w:p>
        </w:tc>
        <w:tc>
          <w:tcPr>
            <w:tcW w:w="1035" w:type="dxa"/>
          </w:tcPr>
          <w:p w14:paraId="65798E31" w14:textId="77777777" w:rsidR="00F65CEB" w:rsidRDefault="00F65CEB">
            <w:pPr>
              <w:pStyle w:val="TableParagraph"/>
              <w:rPr>
                <w:sz w:val="20"/>
              </w:rPr>
            </w:pPr>
          </w:p>
        </w:tc>
      </w:tr>
      <w:tr w:rsidR="00F65CEB" w14:paraId="06385EEA" w14:textId="77777777">
        <w:trPr>
          <w:trHeight w:val="366"/>
        </w:trPr>
        <w:tc>
          <w:tcPr>
            <w:tcW w:w="880" w:type="dxa"/>
          </w:tcPr>
          <w:p w14:paraId="4DCB2775" w14:textId="77777777" w:rsidR="00F65CEB" w:rsidRDefault="00F65CEB">
            <w:pPr>
              <w:pStyle w:val="TableParagraph"/>
              <w:rPr>
                <w:sz w:val="20"/>
              </w:rPr>
            </w:pPr>
          </w:p>
        </w:tc>
        <w:tc>
          <w:tcPr>
            <w:tcW w:w="4509" w:type="dxa"/>
          </w:tcPr>
          <w:p w14:paraId="05B58136" w14:textId="77777777" w:rsidR="00F65CEB" w:rsidRDefault="00890FB3">
            <w:pPr>
              <w:pStyle w:val="TableParagraph"/>
              <w:spacing w:before="59"/>
              <w:ind w:left="156" w:right="126"/>
              <w:jc w:val="center"/>
              <w:rPr>
                <w:sz w:val="21"/>
              </w:rPr>
            </w:pPr>
            <w:r>
              <w:rPr>
                <w:sz w:val="21"/>
              </w:rPr>
              <w:t>Prüfen Sie die Schrauben und Muttern auf ihr Anzugsdrehmoment.</w:t>
            </w:r>
          </w:p>
        </w:tc>
        <w:tc>
          <w:tcPr>
            <w:tcW w:w="1374" w:type="dxa"/>
          </w:tcPr>
          <w:p w14:paraId="1F2AA699" w14:textId="77777777" w:rsidR="00F65CEB" w:rsidRDefault="00890FB3">
            <w:pPr>
              <w:pStyle w:val="TableParagraph"/>
              <w:spacing w:before="59"/>
              <w:ind w:left="527" w:right="516"/>
              <w:jc w:val="center"/>
              <w:rPr>
                <w:sz w:val="21"/>
              </w:rPr>
            </w:pPr>
            <w:r>
              <w:rPr>
                <w:sz w:val="21"/>
              </w:rPr>
              <w:t>----</w:t>
            </w:r>
          </w:p>
        </w:tc>
        <w:tc>
          <w:tcPr>
            <w:tcW w:w="1037" w:type="dxa"/>
          </w:tcPr>
          <w:p w14:paraId="4245F4FA" w14:textId="77777777" w:rsidR="00F65CEB" w:rsidRDefault="00890FB3">
            <w:pPr>
              <w:pStyle w:val="TableParagraph"/>
              <w:spacing w:before="59"/>
              <w:ind w:left="452"/>
              <w:rPr>
                <w:sz w:val="21"/>
              </w:rPr>
            </w:pPr>
            <w:r>
              <w:rPr>
                <w:sz w:val="21"/>
              </w:rPr>
              <w:t>Aperi</w:t>
            </w:r>
          </w:p>
        </w:tc>
        <w:tc>
          <w:tcPr>
            <w:tcW w:w="1019" w:type="dxa"/>
          </w:tcPr>
          <w:p w14:paraId="10D3F9E8" w14:textId="77777777" w:rsidR="00F65CEB" w:rsidRDefault="00F65CEB">
            <w:pPr>
              <w:pStyle w:val="TableParagraph"/>
              <w:rPr>
                <w:sz w:val="20"/>
              </w:rPr>
            </w:pPr>
          </w:p>
        </w:tc>
        <w:tc>
          <w:tcPr>
            <w:tcW w:w="1035" w:type="dxa"/>
          </w:tcPr>
          <w:p w14:paraId="2F270004" w14:textId="77777777" w:rsidR="00F65CEB" w:rsidRDefault="00F65CEB">
            <w:pPr>
              <w:pStyle w:val="TableParagraph"/>
              <w:rPr>
                <w:sz w:val="20"/>
              </w:rPr>
            </w:pPr>
          </w:p>
        </w:tc>
      </w:tr>
      <w:tr w:rsidR="00F65CEB" w14:paraId="08EE10B6" w14:textId="77777777">
        <w:trPr>
          <w:trHeight w:val="365"/>
        </w:trPr>
        <w:tc>
          <w:tcPr>
            <w:tcW w:w="880" w:type="dxa"/>
          </w:tcPr>
          <w:p w14:paraId="3B9DF918" w14:textId="77777777" w:rsidR="00F65CEB" w:rsidRDefault="00890FB3">
            <w:pPr>
              <w:pStyle w:val="TableParagraph"/>
              <w:spacing w:before="27"/>
              <w:ind w:left="130"/>
              <w:rPr>
                <w:sz w:val="21"/>
              </w:rPr>
            </w:pPr>
            <w:r>
              <w:rPr>
                <w:sz w:val="21"/>
              </w:rPr>
              <w:t>N</w:t>
            </w:r>
          </w:p>
        </w:tc>
        <w:tc>
          <w:tcPr>
            <w:tcW w:w="4509" w:type="dxa"/>
          </w:tcPr>
          <w:p w14:paraId="3669EF80" w14:textId="77777777" w:rsidR="00F65CEB" w:rsidRDefault="00F65CEB">
            <w:pPr>
              <w:pStyle w:val="TableParagraph"/>
              <w:rPr>
                <w:sz w:val="20"/>
              </w:rPr>
            </w:pPr>
          </w:p>
        </w:tc>
        <w:tc>
          <w:tcPr>
            <w:tcW w:w="1374" w:type="dxa"/>
          </w:tcPr>
          <w:p w14:paraId="1915DCEA" w14:textId="77777777" w:rsidR="00F65CEB" w:rsidRDefault="00F65CEB">
            <w:pPr>
              <w:pStyle w:val="TableParagraph"/>
              <w:rPr>
                <w:sz w:val="20"/>
              </w:rPr>
            </w:pPr>
          </w:p>
        </w:tc>
        <w:tc>
          <w:tcPr>
            <w:tcW w:w="2056" w:type="dxa"/>
            <w:gridSpan w:val="2"/>
          </w:tcPr>
          <w:p w14:paraId="76C8C78F" w14:textId="77777777" w:rsidR="00F65CEB" w:rsidRDefault="00F65CEB">
            <w:pPr>
              <w:pStyle w:val="TableParagraph"/>
              <w:rPr>
                <w:sz w:val="20"/>
              </w:rPr>
            </w:pPr>
          </w:p>
        </w:tc>
        <w:tc>
          <w:tcPr>
            <w:tcW w:w="1035" w:type="dxa"/>
          </w:tcPr>
          <w:p w14:paraId="0F9CAEE4" w14:textId="77777777" w:rsidR="00F65CEB" w:rsidRDefault="00F65CEB">
            <w:pPr>
              <w:pStyle w:val="TableParagraph"/>
              <w:rPr>
                <w:sz w:val="20"/>
              </w:rPr>
            </w:pPr>
          </w:p>
        </w:tc>
      </w:tr>
      <w:tr w:rsidR="00F65CEB" w14:paraId="1CBE395E" w14:textId="77777777">
        <w:trPr>
          <w:trHeight w:val="1033"/>
        </w:trPr>
        <w:tc>
          <w:tcPr>
            <w:tcW w:w="9854" w:type="dxa"/>
            <w:gridSpan w:val="6"/>
          </w:tcPr>
          <w:p w14:paraId="3003CC37" w14:textId="77777777" w:rsidR="00F65CEB" w:rsidRDefault="00F65CEB">
            <w:pPr>
              <w:pStyle w:val="TableParagraph"/>
              <w:rPr>
                <w:sz w:val="20"/>
              </w:rPr>
            </w:pPr>
          </w:p>
        </w:tc>
      </w:tr>
    </w:tbl>
    <w:p w14:paraId="48AB8764" w14:textId="77777777" w:rsidR="00F65CEB" w:rsidRDefault="00F65CEB">
      <w:pPr>
        <w:rPr>
          <w:sz w:val="20"/>
        </w:rPr>
        <w:sectPr w:rsidR="00F65CEB">
          <w:pgSz w:w="11910" w:h="16840"/>
          <w:pgMar w:top="1160" w:right="300" w:bottom="880" w:left="440" w:header="0" w:footer="686" w:gutter="0"/>
          <w:cols w:space="720"/>
        </w:sectPr>
      </w:pPr>
    </w:p>
    <w:p w14:paraId="7775E2AA" w14:textId="77777777" w:rsidR="00F65CEB" w:rsidRDefault="00890FB3">
      <w:pPr>
        <w:spacing w:before="62"/>
        <w:ind w:left="1529" w:right="1423"/>
        <w:jc w:val="center"/>
        <w:rPr>
          <w:b/>
          <w:sz w:val="24"/>
        </w:rPr>
      </w:pPr>
      <w:r>
        <w:rPr>
          <w:b/>
          <w:sz w:val="24"/>
        </w:rPr>
        <w:lastRenderedPageBreak/>
        <w:t>Abschnitt II Fristen für die Überholung, mittlere und kleine Reparaturen</w:t>
      </w:r>
    </w:p>
    <w:p w14:paraId="00857DB6" w14:textId="77777777" w:rsidR="00F65CEB" w:rsidRDefault="00F65CEB">
      <w:pPr>
        <w:pStyle w:val="Plattetekst"/>
        <w:spacing w:before="3"/>
        <w:rPr>
          <w:b/>
          <w:sz w:val="27"/>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126"/>
        <w:gridCol w:w="1023"/>
        <w:gridCol w:w="575"/>
        <w:gridCol w:w="575"/>
        <w:gridCol w:w="575"/>
        <w:gridCol w:w="696"/>
        <w:gridCol w:w="698"/>
        <w:gridCol w:w="696"/>
        <w:gridCol w:w="696"/>
        <w:gridCol w:w="700"/>
        <w:gridCol w:w="951"/>
      </w:tblGrid>
      <w:tr w:rsidR="00F65CEB" w14:paraId="7DC7E11A" w14:textId="77777777">
        <w:trPr>
          <w:trHeight w:val="365"/>
        </w:trPr>
        <w:tc>
          <w:tcPr>
            <w:tcW w:w="543" w:type="dxa"/>
            <w:vMerge w:val="restart"/>
          </w:tcPr>
          <w:p w14:paraId="1C345C9A" w14:textId="77777777" w:rsidR="00F65CEB" w:rsidRDefault="00F65CEB">
            <w:pPr>
              <w:pStyle w:val="TableParagraph"/>
              <w:spacing w:before="2"/>
              <w:rPr>
                <w:b/>
                <w:sz w:val="19"/>
              </w:rPr>
            </w:pPr>
          </w:p>
          <w:p w14:paraId="1FD13D3D" w14:textId="77777777" w:rsidR="00F65CEB" w:rsidRDefault="00890FB3">
            <w:pPr>
              <w:pStyle w:val="TableParagraph"/>
              <w:ind w:left="108"/>
              <w:rPr>
                <w:b/>
                <w:sz w:val="21"/>
              </w:rPr>
            </w:pPr>
            <w:r>
              <w:rPr>
                <w:b/>
                <w:sz w:val="21"/>
              </w:rPr>
              <w:t>S/N</w:t>
            </w:r>
          </w:p>
        </w:tc>
        <w:tc>
          <w:tcPr>
            <w:tcW w:w="2126" w:type="dxa"/>
            <w:vMerge w:val="restart"/>
          </w:tcPr>
          <w:p w14:paraId="39272277" w14:textId="77777777" w:rsidR="00F65CEB" w:rsidRDefault="00F65CEB">
            <w:pPr>
              <w:pStyle w:val="TableParagraph"/>
              <w:spacing w:before="2"/>
              <w:rPr>
                <w:b/>
                <w:sz w:val="19"/>
              </w:rPr>
            </w:pPr>
          </w:p>
          <w:p w14:paraId="2D62147F" w14:textId="77777777" w:rsidR="00F65CEB" w:rsidRDefault="00890FB3">
            <w:pPr>
              <w:pStyle w:val="TableParagraph"/>
              <w:ind w:left="124" w:right="112"/>
              <w:jc w:val="center"/>
              <w:rPr>
                <w:b/>
                <w:sz w:val="21"/>
              </w:rPr>
            </w:pPr>
            <w:r>
              <w:rPr>
                <w:b/>
                <w:sz w:val="21"/>
              </w:rPr>
              <w:t>Position</w:t>
            </w:r>
          </w:p>
        </w:tc>
        <w:tc>
          <w:tcPr>
            <w:tcW w:w="1023" w:type="dxa"/>
            <w:vMerge w:val="restart"/>
          </w:tcPr>
          <w:p w14:paraId="26B92574" w14:textId="77777777" w:rsidR="00F65CEB" w:rsidRDefault="00F65CEB">
            <w:pPr>
              <w:pStyle w:val="TableParagraph"/>
              <w:spacing w:before="2"/>
              <w:rPr>
                <w:b/>
                <w:sz w:val="19"/>
              </w:rPr>
            </w:pPr>
          </w:p>
          <w:p w14:paraId="27DE9A66" w14:textId="77777777" w:rsidR="00F65CEB" w:rsidRDefault="00890FB3">
            <w:pPr>
              <w:pStyle w:val="TableParagraph"/>
              <w:ind w:left="111"/>
              <w:rPr>
                <w:b/>
                <w:sz w:val="21"/>
              </w:rPr>
            </w:pPr>
            <w:r>
              <w:rPr>
                <w:b/>
                <w:sz w:val="21"/>
              </w:rPr>
              <w:t>Quantity (Anzahl)</w:t>
            </w:r>
          </w:p>
        </w:tc>
        <w:tc>
          <w:tcPr>
            <w:tcW w:w="5211" w:type="dxa"/>
            <w:gridSpan w:val="8"/>
          </w:tcPr>
          <w:p w14:paraId="21D60AEE" w14:textId="77777777" w:rsidR="00F65CEB" w:rsidRDefault="00890FB3">
            <w:pPr>
              <w:pStyle w:val="TableParagraph"/>
              <w:spacing w:before="60"/>
              <w:ind w:left="2071" w:right="2057"/>
              <w:jc w:val="center"/>
              <w:rPr>
                <w:b/>
                <w:sz w:val="21"/>
              </w:rPr>
            </w:pPr>
            <w:r>
              <w:rPr>
                <w:b/>
                <w:sz w:val="21"/>
              </w:rPr>
              <w:t>Intervall (h)</w:t>
            </w:r>
          </w:p>
        </w:tc>
        <w:tc>
          <w:tcPr>
            <w:tcW w:w="951" w:type="dxa"/>
            <w:vMerge w:val="restart"/>
          </w:tcPr>
          <w:p w14:paraId="2B6E1811" w14:textId="77777777" w:rsidR="00F65CEB" w:rsidRDefault="00F65CEB">
            <w:pPr>
              <w:pStyle w:val="TableParagraph"/>
              <w:spacing w:before="2"/>
              <w:rPr>
                <w:b/>
                <w:sz w:val="19"/>
              </w:rPr>
            </w:pPr>
          </w:p>
          <w:p w14:paraId="399E0238" w14:textId="77777777" w:rsidR="00F65CEB" w:rsidRDefault="00890FB3">
            <w:pPr>
              <w:pStyle w:val="TableParagraph"/>
              <w:ind w:left="109"/>
              <w:rPr>
                <w:b/>
                <w:sz w:val="21"/>
              </w:rPr>
            </w:pPr>
            <w:r>
              <w:rPr>
                <w:b/>
                <w:sz w:val="21"/>
              </w:rPr>
              <w:t>Bemerkung</w:t>
            </w:r>
          </w:p>
        </w:tc>
      </w:tr>
      <w:tr w:rsidR="00F65CEB" w14:paraId="2B99A79A" w14:textId="77777777">
        <w:trPr>
          <w:trHeight w:val="312"/>
        </w:trPr>
        <w:tc>
          <w:tcPr>
            <w:tcW w:w="543" w:type="dxa"/>
            <w:vMerge/>
            <w:tcBorders>
              <w:top w:val="nil"/>
            </w:tcBorders>
          </w:tcPr>
          <w:p w14:paraId="78139C93" w14:textId="77777777" w:rsidR="00F65CEB" w:rsidRDefault="00F65CEB">
            <w:pPr>
              <w:rPr>
                <w:sz w:val="2"/>
                <w:szCs w:val="2"/>
              </w:rPr>
            </w:pPr>
          </w:p>
        </w:tc>
        <w:tc>
          <w:tcPr>
            <w:tcW w:w="2126" w:type="dxa"/>
            <w:vMerge/>
            <w:tcBorders>
              <w:top w:val="nil"/>
            </w:tcBorders>
          </w:tcPr>
          <w:p w14:paraId="236AB69B" w14:textId="77777777" w:rsidR="00F65CEB" w:rsidRDefault="00F65CEB">
            <w:pPr>
              <w:rPr>
                <w:sz w:val="2"/>
                <w:szCs w:val="2"/>
              </w:rPr>
            </w:pPr>
          </w:p>
        </w:tc>
        <w:tc>
          <w:tcPr>
            <w:tcW w:w="1023" w:type="dxa"/>
            <w:vMerge/>
            <w:tcBorders>
              <w:top w:val="nil"/>
            </w:tcBorders>
          </w:tcPr>
          <w:p w14:paraId="4FEC0DE2" w14:textId="77777777" w:rsidR="00F65CEB" w:rsidRDefault="00F65CEB">
            <w:pPr>
              <w:rPr>
                <w:sz w:val="2"/>
                <w:szCs w:val="2"/>
              </w:rPr>
            </w:pPr>
          </w:p>
        </w:tc>
        <w:tc>
          <w:tcPr>
            <w:tcW w:w="575" w:type="dxa"/>
          </w:tcPr>
          <w:p w14:paraId="2DDD6C12" w14:textId="77777777" w:rsidR="00F65CEB" w:rsidRDefault="00890FB3">
            <w:pPr>
              <w:pStyle w:val="TableParagraph"/>
              <w:spacing w:line="292" w:lineRule="exact"/>
              <w:ind w:right="117"/>
              <w:jc w:val="right"/>
              <w:rPr>
                <w:rFonts w:ascii="LexiSaebomR"/>
                <w:sz w:val="21"/>
              </w:rPr>
            </w:pPr>
            <w:r>
              <w:rPr>
                <w:rFonts w:ascii="LexiSaebomR"/>
                <w:sz w:val="21"/>
              </w:rPr>
              <w:t>100</w:t>
            </w:r>
          </w:p>
        </w:tc>
        <w:tc>
          <w:tcPr>
            <w:tcW w:w="575" w:type="dxa"/>
          </w:tcPr>
          <w:p w14:paraId="2287C7A2" w14:textId="77777777" w:rsidR="00F65CEB" w:rsidRDefault="00890FB3">
            <w:pPr>
              <w:pStyle w:val="TableParagraph"/>
              <w:spacing w:line="292" w:lineRule="exact"/>
              <w:ind w:left="130"/>
              <w:rPr>
                <w:rFonts w:ascii="LexiSaebomR"/>
                <w:sz w:val="21"/>
              </w:rPr>
            </w:pPr>
            <w:r>
              <w:rPr>
                <w:rFonts w:ascii="LexiSaebomR"/>
                <w:sz w:val="21"/>
              </w:rPr>
              <w:t>250</w:t>
            </w:r>
          </w:p>
        </w:tc>
        <w:tc>
          <w:tcPr>
            <w:tcW w:w="575" w:type="dxa"/>
          </w:tcPr>
          <w:p w14:paraId="4E024434" w14:textId="77777777" w:rsidR="00F65CEB" w:rsidRDefault="00890FB3">
            <w:pPr>
              <w:pStyle w:val="TableParagraph"/>
              <w:spacing w:line="292" w:lineRule="exact"/>
              <w:ind w:right="115"/>
              <w:jc w:val="right"/>
              <w:rPr>
                <w:rFonts w:ascii="LexiSaebomR"/>
                <w:sz w:val="21"/>
              </w:rPr>
            </w:pPr>
            <w:r>
              <w:rPr>
                <w:rFonts w:ascii="LexiSaebomR"/>
                <w:sz w:val="21"/>
              </w:rPr>
              <w:t>500</w:t>
            </w:r>
          </w:p>
        </w:tc>
        <w:tc>
          <w:tcPr>
            <w:tcW w:w="696" w:type="dxa"/>
          </w:tcPr>
          <w:p w14:paraId="47FF5B21" w14:textId="77777777" w:rsidR="00F65CEB" w:rsidRDefault="00890FB3">
            <w:pPr>
              <w:pStyle w:val="TableParagraph"/>
              <w:spacing w:line="292" w:lineRule="exact"/>
              <w:ind w:left="117" w:right="107"/>
              <w:jc w:val="center"/>
              <w:rPr>
                <w:rFonts w:ascii="LexiSaebomR"/>
                <w:sz w:val="21"/>
              </w:rPr>
            </w:pPr>
            <w:r>
              <w:rPr>
                <w:rFonts w:ascii="LexiSaebomR"/>
                <w:sz w:val="21"/>
              </w:rPr>
              <w:t>1000</w:t>
            </w:r>
          </w:p>
        </w:tc>
        <w:tc>
          <w:tcPr>
            <w:tcW w:w="698" w:type="dxa"/>
          </w:tcPr>
          <w:p w14:paraId="2A57CB78" w14:textId="77777777" w:rsidR="00F65CEB" w:rsidRDefault="00890FB3">
            <w:pPr>
              <w:pStyle w:val="TableParagraph"/>
              <w:spacing w:line="292" w:lineRule="exact"/>
              <w:ind w:left="118" w:right="110"/>
              <w:jc w:val="center"/>
              <w:rPr>
                <w:rFonts w:ascii="LexiSaebomR"/>
                <w:sz w:val="21"/>
              </w:rPr>
            </w:pPr>
            <w:r>
              <w:rPr>
                <w:rFonts w:ascii="LexiSaebomR"/>
                <w:sz w:val="21"/>
              </w:rPr>
              <w:t>1500</w:t>
            </w:r>
          </w:p>
        </w:tc>
        <w:tc>
          <w:tcPr>
            <w:tcW w:w="696" w:type="dxa"/>
          </w:tcPr>
          <w:p w14:paraId="05258334" w14:textId="77777777" w:rsidR="00F65CEB" w:rsidRDefault="00890FB3">
            <w:pPr>
              <w:pStyle w:val="TableParagraph"/>
              <w:spacing w:line="292" w:lineRule="exact"/>
              <w:ind w:left="118" w:right="107"/>
              <w:jc w:val="center"/>
              <w:rPr>
                <w:rFonts w:ascii="LexiSaebomR"/>
                <w:sz w:val="21"/>
              </w:rPr>
            </w:pPr>
            <w:r>
              <w:rPr>
                <w:rFonts w:ascii="LexiSaebomR"/>
                <w:sz w:val="21"/>
              </w:rPr>
              <w:t>2000</w:t>
            </w:r>
          </w:p>
        </w:tc>
        <w:tc>
          <w:tcPr>
            <w:tcW w:w="696" w:type="dxa"/>
          </w:tcPr>
          <w:p w14:paraId="0B2715BF" w14:textId="77777777" w:rsidR="00F65CEB" w:rsidRDefault="00890FB3">
            <w:pPr>
              <w:pStyle w:val="TableParagraph"/>
              <w:spacing w:line="292" w:lineRule="exact"/>
              <w:ind w:left="118" w:right="107"/>
              <w:jc w:val="center"/>
              <w:rPr>
                <w:rFonts w:ascii="LexiSaebomR"/>
                <w:sz w:val="21"/>
              </w:rPr>
            </w:pPr>
            <w:r>
              <w:rPr>
                <w:rFonts w:ascii="LexiSaebomR"/>
                <w:sz w:val="21"/>
              </w:rPr>
              <w:t>2500</w:t>
            </w:r>
          </w:p>
        </w:tc>
        <w:tc>
          <w:tcPr>
            <w:tcW w:w="700" w:type="dxa"/>
          </w:tcPr>
          <w:p w14:paraId="7579E82C" w14:textId="77777777" w:rsidR="00F65CEB" w:rsidRDefault="00890FB3">
            <w:pPr>
              <w:pStyle w:val="TableParagraph"/>
              <w:spacing w:line="292" w:lineRule="exact"/>
              <w:ind w:left="140"/>
              <w:rPr>
                <w:rFonts w:ascii="LexiSaebomR"/>
                <w:sz w:val="21"/>
              </w:rPr>
            </w:pPr>
            <w:r>
              <w:rPr>
                <w:rFonts w:ascii="LexiSaebomR"/>
                <w:sz w:val="21"/>
              </w:rPr>
              <w:t>4000</w:t>
            </w:r>
          </w:p>
        </w:tc>
        <w:tc>
          <w:tcPr>
            <w:tcW w:w="951" w:type="dxa"/>
            <w:vMerge/>
            <w:tcBorders>
              <w:top w:val="nil"/>
            </w:tcBorders>
          </w:tcPr>
          <w:p w14:paraId="60CCCB21" w14:textId="77777777" w:rsidR="00F65CEB" w:rsidRDefault="00F65CEB">
            <w:pPr>
              <w:rPr>
                <w:sz w:val="2"/>
                <w:szCs w:val="2"/>
              </w:rPr>
            </w:pPr>
          </w:p>
        </w:tc>
      </w:tr>
      <w:tr w:rsidR="00F65CEB" w14:paraId="00AFB1CE" w14:textId="77777777">
        <w:trPr>
          <w:trHeight w:val="606"/>
        </w:trPr>
        <w:tc>
          <w:tcPr>
            <w:tcW w:w="543" w:type="dxa"/>
          </w:tcPr>
          <w:p w14:paraId="40BF8707" w14:textId="77777777" w:rsidR="00F65CEB" w:rsidRDefault="00890FB3">
            <w:pPr>
              <w:pStyle w:val="TableParagraph"/>
              <w:spacing w:before="181"/>
              <w:ind w:left="219"/>
              <w:rPr>
                <w:sz w:val="21"/>
              </w:rPr>
            </w:pPr>
            <w:r>
              <w:rPr>
                <w:sz w:val="21"/>
              </w:rPr>
              <w:t>1</w:t>
            </w:r>
          </w:p>
        </w:tc>
        <w:tc>
          <w:tcPr>
            <w:tcW w:w="2126" w:type="dxa"/>
          </w:tcPr>
          <w:p w14:paraId="0EABE758" w14:textId="77777777" w:rsidR="00F65CEB" w:rsidRDefault="00890FB3">
            <w:pPr>
              <w:pStyle w:val="TableParagraph"/>
              <w:spacing w:before="61"/>
              <w:ind w:left="749" w:right="134" w:hanging="528"/>
              <w:rPr>
                <w:sz w:val="21"/>
              </w:rPr>
            </w:pPr>
            <w:r>
              <w:rPr>
                <w:sz w:val="21"/>
              </w:rPr>
              <w:t>Schmierung des Großwälzlagers</w:t>
            </w:r>
          </w:p>
        </w:tc>
        <w:tc>
          <w:tcPr>
            <w:tcW w:w="1023" w:type="dxa"/>
          </w:tcPr>
          <w:p w14:paraId="73D6DF9A" w14:textId="77777777" w:rsidR="00F65CEB" w:rsidRDefault="00F65CEB">
            <w:pPr>
              <w:pStyle w:val="TableParagraph"/>
              <w:rPr>
                <w:sz w:val="20"/>
              </w:rPr>
            </w:pPr>
          </w:p>
        </w:tc>
        <w:tc>
          <w:tcPr>
            <w:tcW w:w="575" w:type="dxa"/>
          </w:tcPr>
          <w:p w14:paraId="154CFF79" w14:textId="77777777" w:rsidR="00F65CEB" w:rsidRDefault="00F65CEB">
            <w:pPr>
              <w:pStyle w:val="TableParagraph"/>
              <w:rPr>
                <w:sz w:val="20"/>
              </w:rPr>
            </w:pPr>
          </w:p>
        </w:tc>
        <w:tc>
          <w:tcPr>
            <w:tcW w:w="575" w:type="dxa"/>
          </w:tcPr>
          <w:p w14:paraId="45F1876B" w14:textId="77777777" w:rsidR="00F65CEB" w:rsidRDefault="00890FB3">
            <w:pPr>
              <w:pStyle w:val="TableParagraph"/>
              <w:spacing w:before="90"/>
              <w:ind w:left="181"/>
              <w:rPr>
                <w:rFonts w:ascii="LexiSaebomR" w:hAnsi="LexiSaebomR"/>
                <w:sz w:val="21"/>
              </w:rPr>
            </w:pPr>
            <w:r>
              <w:rPr>
                <w:rFonts w:ascii="LexiSaebomR" w:hAnsi="LexiSaebomR"/>
                <w:sz w:val="21"/>
              </w:rPr>
              <w:t>★</w:t>
            </w:r>
          </w:p>
        </w:tc>
        <w:tc>
          <w:tcPr>
            <w:tcW w:w="575" w:type="dxa"/>
          </w:tcPr>
          <w:p w14:paraId="5DE4F221" w14:textId="77777777" w:rsidR="00F65CEB" w:rsidRDefault="00F65CEB">
            <w:pPr>
              <w:pStyle w:val="TableParagraph"/>
              <w:rPr>
                <w:sz w:val="20"/>
              </w:rPr>
            </w:pPr>
          </w:p>
        </w:tc>
        <w:tc>
          <w:tcPr>
            <w:tcW w:w="696" w:type="dxa"/>
          </w:tcPr>
          <w:p w14:paraId="3329C929" w14:textId="77777777" w:rsidR="00F65CEB" w:rsidRDefault="00F65CEB">
            <w:pPr>
              <w:pStyle w:val="TableParagraph"/>
              <w:rPr>
                <w:sz w:val="20"/>
              </w:rPr>
            </w:pPr>
          </w:p>
        </w:tc>
        <w:tc>
          <w:tcPr>
            <w:tcW w:w="698" w:type="dxa"/>
          </w:tcPr>
          <w:p w14:paraId="6516F652" w14:textId="77777777" w:rsidR="00F65CEB" w:rsidRDefault="00F65CEB">
            <w:pPr>
              <w:pStyle w:val="TableParagraph"/>
              <w:rPr>
                <w:sz w:val="20"/>
              </w:rPr>
            </w:pPr>
          </w:p>
        </w:tc>
        <w:tc>
          <w:tcPr>
            <w:tcW w:w="696" w:type="dxa"/>
          </w:tcPr>
          <w:p w14:paraId="3CF48C1E" w14:textId="77777777" w:rsidR="00F65CEB" w:rsidRDefault="00F65CEB">
            <w:pPr>
              <w:pStyle w:val="TableParagraph"/>
              <w:rPr>
                <w:sz w:val="20"/>
              </w:rPr>
            </w:pPr>
          </w:p>
        </w:tc>
        <w:tc>
          <w:tcPr>
            <w:tcW w:w="696" w:type="dxa"/>
          </w:tcPr>
          <w:p w14:paraId="0CB03D0F" w14:textId="77777777" w:rsidR="00F65CEB" w:rsidRDefault="00F65CEB">
            <w:pPr>
              <w:pStyle w:val="TableParagraph"/>
              <w:rPr>
                <w:sz w:val="20"/>
              </w:rPr>
            </w:pPr>
          </w:p>
        </w:tc>
        <w:tc>
          <w:tcPr>
            <w:tcW w:w="700" w:type="dxa"/>
          </w:tcPr>
          <w:p w14:paraId="602319FA" w14:textId="77777777" w:rsidR="00F65CEB" w:rsidRDefault="00F65CEB">
            <w:pPr>
              <w:pStyle w:val="TableParagraph"/>
              <w:rPr>
                <w:sz w:val="20"/>
              </w:rPr>
            </w:pPr>
          </w:p>
        </w:tc>
        <w:tc>
          <w:tcPr>
            <w:tcW w:w="951" w:type="dxa"/>
          </w:tcPr>
          <w:p w14:paraId="3DA86822" w14:textId="77777777" w:rsidR="00F65CEB" w:rsidRDefault="00F65CEB">
            <w:pPr>
              <w:pStyle w:val="TableParagraph"/>
              <w:rPr>
                <w:sz w:val="20"/>
              </w:rPr>
            </w:pPr>
          </w:p>
        </w:tc>
      </w:tr>
      <w:tr w:rsidR="00F65CEB" w14:paraId="0F03336F" w14:textId="77777777">
        <w:trPr>
          <w:trHeight w:val="607"/>
        </w:trPr>
        <w:tc>
          <w:tcPr>
            <w:tcW w:w="543" w:type="dxa"/>
          </w:tcPr>
          <w:p w14:paraId="6F44C9F4" w14:textId="77777777" w:rsidR="00F65CEB" w:rsidRDefault="00890FB3">
            <w:pPr>
              <w:pStyle w:val="TableParagraph"/>
              <w:spacing w:before="181"/>
              <w:ind w:left="219"/>
              <w:rPr>
                <w:sz w:val="21"/>
              </w:rPr>
            </w:pPr>
            <w:r>
              <w:rPr>
                <w:sz w:val="21"/>
              </w:rPr>
              <w:t>2</w:t>
            </w:r>
          </w:p>
        </w:tc>
        <w:tc>
          <w:tcPr>
            <w:tcW w:w="2126" w:type="dxa"/>
          </w:tcPr>
          <w:p w14:paraId="3D049698" w14:textId="77777777" w:rsidR="00F65CEB" w:rsidRDefault="00890FB3">
            <w:pPr>
              <w:pStyle w:val="TableParagraph"/>
              <w:spacing w:before="61"/>
              <w:ind w:left="501" w:right="184" w:hanging="281"/>
              <w:rPr>
                <w:sz w:val="21"/>
              </w:rPr>
            </w:pPr>
            <w:r>
              <w:rPr>
                <w:sz w:val="21"/>
              </w:rPr>
              <w:t>Schmierung von Großwälzlagerzahnrädern</w:t>
            </w:r>
          </w:p>
        </w:tc>
        <w:tc>
          <w:tcPr>
            <w:tcW w:w="1023" w:type="dxa"/>
          </w:tcPr>
          <w:p w14:paraId="74121B75" w14:textId="77777777" w:rsidR="00F65CEB" w:rsidRDefault="00F65CEB">
            <w:pPr>
              <w:pStyle w:val="TableParagraph"/>
              <w:rPr>
                <w:sz w:val="20"/>
              </w:rPr>
            </w:pPr>
          </w:p>
        </w:tc>
        <w:tc>
          <w:tcPr>
            <w:tcW w:w="575" w:type="dxa"/>
          </w:tcPr>
          <w:p w14:paraId="75B45A53" w14:textId="77777777" w:rsidR="00F65CEB" w:rsidRDefault="00890FB3">
            <w:pPr>
              <w:pStyle w:val="TableParagraph"/>
              <w:spacing w:before="90"/>
              <w:ind w:right="175"/>
              <w:jc w:val="right"/>
              <w:rPr>
                <w:rFonts w:ascii="LexiSaebomR" w:hAnsi="LexiSaebomR"/>
                <w:sz w:val="21"/>
              </w:rPr>
            </w:pPr>
            <w:r>
              <w:rPr>
                <w:rFonts w:ascii="LexiSaebomR" w:hAnsi="LexiSaebomR"/>
                <w:sz w:val="21"/>
              </w:rPr>
              <w:t>★</w:t>
            </w:r>
          </w:p>
        </w:tc>
        <w:tc>
          <w:tcPr>
            <w:tcW w:w="575" w:type="dxa"/>
          </w:tcPr>
          <w:p w14:paraId="22FA280D" w14:textId="77777777" w:rsidR="00F65CEB" w:rsidRDefault="00F65CEB">
            <w:pPr>
              <w:pStyle w:val="TableParagraph"/>
              <w:rPr>
                <w:sz w:val="20"/>
              </w:rPr>
            </w:pPr>
          </w:p>
        </w:tc>
        <w:tc>
          <w:tcPr>
            <w:tcW w:w="575" w:type="dxa"/>
          </w:tcPr>
          <w:p w14:paraId="71DF44F9" w14:textId="77777777" w:rsidR="00F65CEB" w:rsidRDefault="00F65CEB">
            <w:pPr>
              <w:pStyle w:val="TableParagraph"/>
              <w:rPr>
                <w:sz w:val="20"/>
              </w:rPr>
            </w:pPr>
          </w:p>
        </w:tc>
        <w:tc>
          <w:tcPr>
            <w:tcW w:w="696" w:type="dxa"/>
          </w:tcPr>
          <w:p w14:paraId="1D6604E3" w14:textId="77777777" w:rsidR="00F65CEB" w:rsidRDefault="00F65CEB">
            <w:pPr>
              <w:pStyle w:val="TableParagraph"/>
              <w:rPr>
                <w:sz w:val="20"/>
              </w:rPr>
            </w:pPr>
          </w:p>
        </w:tc>
        <w:tc>
          <w:tcPr>
            <w:tcW w:w="698" w:type="dxa"/>
          </w:tcPr>
          <w:p w14:paraId="6DD638D3" w14:textId="77777777" w:rsidR="00F65CEB" w:rsidRDefault="00F65CEB">
            <w:pPr>
              <w:pStyle w:val="TableParagraph"/>
              <w:rPr>
                <w:sz w:val="20"/>
              </w:rPr>
            </w:pPr>
          </w:p>
        </w:tc>
        <w:tc>
          <w:tcPr>
            <w:tcW w:w="696" w:type="dxa"/>
          </w:tcPr>
          <w:p w14:paraId="4E4EF7FA" w14:textId="77777777" w:rsidR="00F65CEB" w:rsidRDefault="00F65CEB">
            <w:pPr>
              <w:pStyle w:val="TableParagraph"/>
              <w:rPr>
                <w:sz w:val="20"/>
              </w:rPr>
            </w:pPr>
          </w:p>
        </w:tc>
        <w:tc>
          <w:tcPr>
            <w:tcW w:w="696" w:type="dxa"/>
          </w:tcPr>
          <w:p w14:paraId="468C1F71" w14:textId="77777777" w:rsidR="00F65CEB" w:rsidRDefault="00F65CEB">
            <w:pPr>
              <w:pStyle w:val="TableParagraph"/>
              <w:rPr>
                <w:sz w:val="20"/>
              </w:rPr>
            </w:pPr>
          </w:p>
        </w:tc>
        <w:tc>
          <w:tcPr>
            <w:tcW w:w="700" w:type="dxa"/>
          </w:tcPr>
          <w:p w14:paraId="089F01EE" w14:textId="77777777" w:rsidR="00F65CEB" w:rsidRDefault="00F65CEB">
            <w:pPr>
              <w:pStyle w:val="TableParagraph"/>
              <w:rPr>
                <w:sz w:val="20"/>
              </w:rPr>
            </w:pPr>
          </w:p>
        </w:tc>
        <w:tc>
          <w:tcPr>
            <w:tcW w:w="951" w:type="dxa"/>
          </w:tcPr>
          <w:p w14:paraId="5719ACB3" w14:textId="77777777" w:rsidR="00F65CEB" w:rsidRDefault="00F65CEB">
            <w:pPr>
              <w:pStyle w:val="TableParagraph"/>
              <w:rPr>
                <w:sz w:val="20"/>
              </w:rPr>
            </w:pPr>
          </w:p>
        </w:tc>
      </w:tr>
      <w:tr w:rsidR="00F65CEB" w14:paraId="26EEBF87" w14:textId="77777777">
        <w:trPr>
          <w:trHeight w:val="366"/>
        </w:trPr>
        <w:tc>
          <w:tcPr>
            <w:tcW w:w="543" w:type="dxa"/>
          </w:tcPr>
          <w:p w14:paraId="08D8EC17" w14:textId="77777777" w:rsidR="00F65CEB" w:rsidRDefault="00890FB3">
            <w:pPr>
              <w:pStyle w:val="TableParagraph"/>
              <w:spacing w:before="61"/>
              <w:ind w:left="219"/>
              <w:rPr>
                <w:sz w:val="21"/>
              </w:rPr>
            </w:pPr>
            <w:r>
              <w:rPr>
                <w:sz w:val="21"/>
              </w:rPr>
              <w:t>3</w:t>
            </w:r>
          </w:p>
        </w:tc>
        <w:tc>
          <w:tcPr>
            <w:tcW w:w="2126" w:type="dxa"/>
          </w:tcPr>
          <w:p w14:paraId="04E5DBC4" w14:textId="77777777" w:rsidR="00F65CEB" w:rsidRDefault="00890FB3">
            <w:pPr>
              <w:pStyle w:val="TableParagraph"/>
              <w:spacing w:before="61"/>
              <w:ind w:left="126" w:right="112"/>
              <w:jc w:val="center"/>
              <w:rPr>
                <w:sz w:val="21"/>
              </w:rPr>
            </w:pPr>
            <w:r>
              <w:rPr>
                <w:sz w:val="21"/>
              </w:rPr>
              <w:t>Wechseln Sie das Motoröl.</w:t>
            </w:r>
          </w:p>
        </w:tc>
        <w:tc>
          <w:tcPr>
            <w:tcW w:w="1023" w:type="dxa"/>
          </w:tcPr>
          <w:p w14:paraId="012CA488" w14:textId="77777777" w:rsidR="00F65CEB" w:rsidRDefault="00F65CEB">
            <w:pPr>
              <w:pStyle w:val="TableParagraph"/>
              <w:rPr>
                <w:sz w:val="20"/>
              </w:rPr>
            </w:pPr>
          </w:p>
        </w:tc>
        <w:tc>
          <w:tcPr>
            <w:tcW w:w="575" w:type="dxa"/>
          </w:tcPr>
          <w:p w14:paraId="28B09CF8" w14:textId="77777777" w:rsidR="00F65CEB" w:rsidRDefault="00890FB3">
            <w:pPr>
              <w:pStyle w:val="TableParagraph"/>
              <w:spacing w:line="337" w:lineRule="exact"/>
              <w:ind w:right="175"/>
              <w:jc w:val="right"/>
              <w:rPr>
                <w:rFonts w:ascii="LexiSaebomR" w:hAnsi="LexiSaebomR"/>
                <w:sz w:val="21"/>
              </w:rPr>
            </w:pPr>
            <w:r>
              <w:rPr>
                <w:rFonts w:ascii="LexiSaebomR" w:hAnsi="LexiSaebomR"/>
                <w:sz w:val="21"/>
              </w:rPr>
              <w:t>●</w:t>
            </w:r>
          </w:p>
        </w:tc>
        <w:tc>
          <w:tcPr>
            <w:tcW w:w="575" w:type="dxa"/>
          </w:tcPr>
          <w:p w14:paraId="1A82AC57" w14:textId="77777777" w:rsidR="00F65CEB" w:rsidRDefault="00890FB3">
            <w:pPr>
              <w:pStyle w:val="TableParagraph"/>
              <w:spacing w:line="337" w:lineRule="exact"/>
              <w:ind w:left="181"/>
              <w:rPr>
                <w:rFonts w:ascii="LexiSaebomR" w:hAnsi="LexiSaebomR"/>
                <w:sz w:val="21"/>
              </w:rPr>
            </w:pPr>
            <w:r>
              <w:rPr>
                <w:rFonts w:ascii="LexiSaebomR" w:hAnsi="LexiSaebomR"/>
                <w:sz w:val="21"/>
              </w:rPr>
              <w:t>▲</w:t>
            </w:r>
          </w:p>
        </w:tc>
        <w:tc>
          <w:tcPr>
            <w:tcW w:w="575" w:type="dxa"/>
          </w:tcPr>
          <w:p w14:paraId="221A4735" w14:textId="77777777" w:rsidR="00F65CEB" w:rsidRDefault="00890FB3">
            <w:pPr>
              <w:pStyle w:val="TableParagraph"/>
              <w:spacing w:line="337" w:lineRule="exact"/>
              <w:ind w:right="173"/>
              <w:jc w:val="right"/>
              <w:rPr>
                <w:rFonts w:ascii="LexiSaebomR" w:hAnsi="LexiSaebomR"/>
                <w:sz w:val="21"/>
              </w:rPr>
            </w:pPr>
            <w:r>
              <w:rPr>
                <w:rFonts w:ascii="LexiSaebomR" w:hAnsi="LexiSaebomR"/>
                <w:sz w:val="21"/>
              </w:rPr>
              <w:t>★</w:t>
            </w:r>
          </w:p>
        </w:tc>
        <w:tc>
          <w:tcPr>
            <w:tcW w:w="696" w:type="dxa"/>
          </w:tcPr>
          <w:p w14:paraId="652A83EC" w14:textId="77777777" w:rsidR="00F65CEB" w:rsidRDefault="00F65CEB">
            <w:pPr>
              <w:pStyle w:val="TableParagraph"/>
              <w:rPr>
                <w:sz w:val="20"/>
              </w:rPr>
            </w:pPr>
          </w:p>
        </w:tc>
        <w:tc>
          <w:tcPr>
            <w:tcW w:w="698" w:type="dxa"/>
          </w:tcPr>
          <w:p w14:paraId="2B13D7C1" w14:textId="77777777" w:rsidR="00F65CEB" w:rsidRDefault="00F65CEB">
            <w:pPr>
              <w:pStyle w:val="TableParagraph"/>
              <w:rPr>
                <w:sz w:val="20"/>
              </w:rPr>
            </w:pPr>
          </w:p>
        </w:tc>
        <w:tc>
          <w:tcPr>
            <w:tcW w:w="696" w:type="dxa"/>
          </w:tcPr>
          <w:p w14:paraId="3348CF32" w14:textId="77777777" w:rsidR="00F65CEB" w:rsidRDefault="00F65CEB">
            <w:pPr>
              <w:pStyle w:val="TableParagraph"/>
              <w:rPr>
                <w:sz w:val="20"/>
              </w:rPr>
            </w:pPr>
          </w:p>
        </w:tc>
        <w:tc>
          <w:tcPr>
            <w:tcW w:w="696" w:type="dxa"/>
          </w:tcPr>
          <w:p w14:paraId="0B4180F7" w14:textId="77777777" w:rsidR="00F65CEB" w:rsidRDefault="00F65CEB">
            <w:pPr>
              <w:pStyle w:val="TableParagraph"/>
              <w:rPr>
                <w:sz w:val="20"/>
              </w:rPr>
            </w:pPr>
          </w:p>
        </w:tc>
        <w:tc>
          <w:tcPr>
            <w:tcW w:w="700" w:type="dxa"/>
          </w:tcPr>
          <w:p w14:paraId="6AFD485D" w14:textId="77777777" w:rsidR="00F65CEB" w:rsidRDefault="00F65CEB">
            <w:pPr>
              <w:pStyle w:val="TableParagraph"/>
              <w:rPr>
                <w:sz w:val="20"/>
              </w:rPr>
            </w:pPr>
          </w:p>
        </w:tc>
        <w:tc>
          <w:tcPr>
            <w:tcW w:w="951" w:type="dxa"/>
          </w:tcPr>
          <w:p w14:paraId="11CE0050" w14:textId="77777777" w:rsidR="00F65CEB" w:rsidRDefault="00F65CEB">
            <w:pPr>
              <w:pStyle w:val="TableParagraph"/>
              <w:rPr>
                <w:sz w:val="20"/>
              </w:rPr>
            </w:pPr>
          </w:p>
        </w:tc>
      </w:tr>
      <w:tr w:rsidR="00F65CEB" w14:paraId="328A775E" w14:textId="77777777">
        <w:trPr>
          <w:trHeight w:val="606"/>
        </w:trPr>
        <w:tc>
          <w:tcPr>
            <w:tcW w:w="543" w:type="dxa"/>
          </w:tcPr>
          <w:p w14:paraId="303655F1" w14:textId="77777777" w:rsidR="00F65CEB" w:rsidRDefault="00890FB3">
            <w:pPr>
              <w:pStyle w:val="TableParagraph"/>
              <w:spacing w:before="181"/>
              <w:ind w:left="219"/>
              <w:rPr>
                <w:sz w:val="21"/>
              </w:rPr>
            </w:pPr>
            <w:r>
              <w:rPr>
                <w:sz w:val="21"/>
              </w:rPr>
              <w:t>4</w:t>
            </w:r>
          </w:p>
        </w:tc>
        <w:tc>
          <w:tcPr>
            <w:tcW w:w="2126" w:type="dxa"/>
          </w:tcPr>
          <w:p w14:paraId="2F8BC55C" w14:textId="77777777" w:rsidR="00F65CEB" w:rsidRDefault="00890FB3">
            <w:pPr>
              <w:pStyle w:val="TableParagraph"/>
              <w:spacing w:before="61"/>
              <w:ind w:left="926" w:right="134" w:hanging="761"/>
              <w:rPr>
                <w:sz w:val="21"/>
              </w:rPr>
            </w:pPr>
            <w:r>
              <w:rPr>
                <w:sz w:val="21"/>
              </w:rPr>
              <w:t>Wechseln Sie das Hydrauliköl.</w:t>
            </w:r>
          </w:p>
        </w:tc>
        <w:tc>
          <w:tcPr>
            <w:tcW w:w="1023" w:type="dxa"/>
          </w:tcPr>
          <w:p w14:paraId="201F26DA" w14:textId="77777777" w:rsidR="00F65CEB" w:rsidRDefault="00F65CEB">
            <w:pPr>
              <w:pStyle w:val="TableParagraph"/>
              <w:rPr>
                <w:sz w:val="20"/>
              </w:rPr>
            </w:pPr>
          </w:p>
        </w:tc>
        <w:tc>
          <w:tcPr>
            <w:tcW w:w="575" w:type="dxa"/>
          </w:tcPr>
          <w:p w14:paraId="66223729" w14:textId="77777777" w:rsidR="00F65CEB" w:rsidRDefault="00F65CEB">
            <w:pPr>
              <w:pStyle w:val="TableParagraph"/>
              <w:rPr>
                <w:sz w:val="20"/>
              </w:rPr>
            </w:pPr>
          </w:p>
        </w:tc>
        <w:tc>
          <w:tcPr>
            <w:tcW w:w="575" w:type="dxa"/>
          </w:tcPr>
          <w:p w14:paraId="49AB020D" w14:textId="77777777" w:rsidR="00F65CEB" w:rsidRDefault="00F65CEB">
            <w:pPr>
              <w:pStyle w:val="TableParagraph"/>
              <w:rPr>
                <w:sz w:val="20"/>
              </w:rPr>
            </w:pPr>
          </w:p>
        </w:tc>
        <w:tc>
          <w:tcPr>
            <w:tcW w:w="575" w:type="dxa"/>
          </w:tcPr>
          <w:p w14:paraId="407A849D" w14:textId="77777777" w:rsidR="00F65CEB" w:rsidRDefault="00F65CEB">
            <w:pPr>
              <w:pStyle w:val="TableParagraph"/>
              <w:rPr>
                <w:sz w:val="20"/>
              </w:rPr>
            </w:pPr>
          </w:p>
        </w:tc>
        <w:tc>
          <w:tcPr>
            <w:tcW w:w="696" w:type="dxa"/>
          </w:tcPr>
          <w:p w14:paraId="373E5759" w14:textId="77777777" w:rsidR="00F65CEB" w:rsidRDefault="00F65CEB">
            <w:pPr>
              <w:pStyle w:val="TableParagraph"/>
              <w:rPr>
                <w:sz w:val="20"/>
              </w:rPr>
            </w:pPr>
          </w:p>
        </w:tc>
        <w:tc>
          <w:tcPr>
            <w:tcW w:w="698" w:type="dxa"/>
          </w:tcPr>
          <w:p w14:paraId="6DA9C2C7" w14:textId="77777777" w:rsidR="00F65CEB" w:rsidRDefault="00890FB3">
            <w:pPr>
              <w:pStyle w:val="TableParagraph"/>
              <w:spacing w:before="90"/>
              <w:ind w:left="8"/>
              <w:jc w:val="center"/>
              <w:rPr>
                <w:rFonts w:ascii="LexiSaebomR" w:hAnsi="LexiSaebomR"/>
                <w:sz w:val="21"/>
              </w:rPr>
            </w:pPr>
            <w:r>
              <w:rPr>
                <w:rFonts w:ascii="LexiSaebomR" w:hAnsi="LexiSaebomR"/>
                <w:sz w:val="21"/>
              </w:rPr>
              <w:t>△</w:t>
            </w:r>
          </w:p>
        </w:tc>
        <w:tc>
          <w:tcPr>
            <w:tcW w:w="696" w:type="dxa"/>
          </w:tcPr>
          <w:p w14:paraId="24A23725" w14:textId="77777777" w:rsidR="00F65CEB" w:rsidRDefault="00890FB3">
            <w:pPr>
              <w:pStyle w:val="TableParagraph"/>
              <w:spacing w:before="90"/>
              <w:ind w:left="6"/>
              <w:jc w:val="center"/>
              <w:rPr>
                <w:rFonts w:ascii="LexiSaebomR" w:hAnsi="LexiSaebomR"/>
                <w:sz w:val="21"/>
              </w:rPr>
            </w:pPr>
            <w:r>
              <w:rPr>
                <w:rFonts w:ascii="LexiSaebomR" w:hAnsi="LexiSaebomR"/>
                <w:sz w:val="21"/>
              </w:rPr>
              <w:t>★</w:t>
            </w:r>
          </w:p>
        </w:tc>
        <w:tc>
          <w:tcPr>
            <w:tcW w:w="696" w:type="dxa"/>
          </w:tcPr>
          <w:p w14:paraId="7E2A3AD0" w14:textId="77777777" w:rsidR="00F65CEB" w:rsidRDefault="00890FB3">
            <w:pPr>
              <w:pStyle w:val="TableParagraph"/>
              <w:spacing w:before="90"/>
              <w:ind w:left="6"/>
              <w:jc w:val="center"/>
              <w:rPr>
                <w:rFonts w:ascii="LexiSaebomR" w:hAnsi="LexiSaebomR"/>
                <w:sz w:val="21"/>
              </w:rPr>
            </w:pPr>
            <w:r>
              <w:rPr>
                <w:rFonts w:ascii="LexiSaebomR" w:hAnsi="LexiSaebomR"/>
                <w:sz w:val="21"/>
              </w:rPr>
              <w:t>△</w:t>
            </w:r>
          </w:p>
        </w:tc>
        <w:tc>
          <w:tcPr>
            <w:tcW w:w="700" w:type="dxa"/>
          </w:tcPr>
          <w:p w14:paraId="351F3C7E" w14:textId="77777777" w:rsidR="00F65CEB" w:rsidRDefault="00F65CEB">
            <w:pPr>
              <w:pStyle w:val="TableParagraph"/>
              <w:rPr>
                <w:sz w:val="20"/>
              </w:rPr>
            </w:pPr>
          </w:p>
        </w:tc>
        <w:tc>
          <w:tcPr>
            <w:tcW w:w="951" w:type="dxa"/>
          </w:tcPr>
          <w:p w14:paraId="0A607C3A" w14:textId="77777777" w:rsidR="00F65CEB" w:rsidRDefault="00F65CEB">
            <w:pPr>
              <w:pStyle w:val="TableParagraph"/>
              <w:rPr>
                <w:sz w:val="20"/>
              </w:rPr>
            </w:pPr>
          </w:p>
        </w:tc>
      </w:tr>
      <w:tr w:rsidR="00F65CEB" w14:paraId="24248D88" w14:textId="77777777">
        <w:trPr>
          <w:trHeight w:val="848"/>
        </w:trPr>
        <w:tc>
          <w:tcPr>
            <w:tcW w:w="543" w:type="dxa"/>
          </w:tcPr>
          <w:p w14:paraId="051210C4" w14:textId="77777777" w:rsidR="00F65CEB" w:rsidRDefault="00F65CEB">
            <w:pPr>
              <w:pStyle w:val="TableParagraph"/>
              <w:spacing w:before="2"/>
              <w:rPr>
                <w:b/>
                <w:sz w:val="26"/>
              </w:rPr>
            </w:pPr>
          </w:p>
          <w:p w14:paraId="2119EAD9" w14:textId="77777777" w:rsidR="00F65CEB" w:rsidRDefault="00890FB3">
            <w:pPr>
              <w:pStyle w:val="TableParagraph"/>
              <w:ind w:left="219"/>
              <w:rPr>
                <w:sz w:val="21"/>
              </w:rPr>
            </w:pPr>
            <w:r>
              <w:rPr>
                <w:sz w:val="21"/>
              </w:rPr>
              <w:t>5</w:t>
            </w:r>
          </w:p>
        </w:tc>
        <w:tc>
          <w:tcPr>
            <w:tcW w:w="2126" w:type="dxa"/>
          </w:tcPr>
          <w:p w14:paraId="7A5350C8" w14:textId="77777777" w:rsidR="00F65CEB" w:rsidRDefault="00890FB3">
            <w:pPr>
              <w:pStyle w:val="TableParagraph"/>
              <w:spacing w:before="61"/>
              <w:ind w:left="126" w:right="109"/>
              <w:jc w:val="center"/>
              <w:rPr>
                <w:sz w:val="21"/>
              </w:rPr>
            </w:pPr>
            <w:r>
              <w:rPr>
                <w:sz w:val="21"/>
              </w:rPr>
              <w:t>Wechseln Sie die Hydrauliköl-Saugfilterelemente.</w:t>
            </w:r>
          </w:p>
        </w:tc>
        <w:tc>
          <w:tcPr>
            <w:tcW w:w="1023" w:type="dxa"/>
          </w:tcPr>
          <w:p w14:paraId="694F1392" w14:textId="77777777" w:rsidR="00F65CEB" w:rsidRDefault="00F65CEB">
            <w:pPr>
              <w:pStyle w:val="TableParagraph"/>
              <w:rPr>
                <w:sz w:val="20"/>
              </w:rPr>
            </w:pPr>
          </w:p>
        </w:tc>
        <w:tc>
          <w:tcPr>
            <w:tcW w:w="575" w:type="dxa"/>
          </w:tcPr>
          <w:p w14:paraId="19AEBF41" w14:textId="77777777" w:rsidR="00F65CEB" w:rsidRDefault="00F65CEB">
            <w:pPr>
              <w:pStyle w:val="TableParagraph"/>
              <w:rPr>
                <w:sz w:val="20"/>
              </w:rPr>
            </w:pPr>
          </w:p>
        </w:tc>
        <w:tc>
          <w:tcPr>
            <w:tcW w:w="575" w:type="dxa"/>
          </w:tcPr>
          <w:p w14:paraId="5FEBD3B6" w14:textId="77777777" w:rsidR="00F65CEB" w:rsidRDefault="00F65CEB">
            <w:pPr>
              <w:pStyle w:val="TableParagraph"/>
              <w:rPr>
                <w:sz w:val="20"/>
              </w:rPr>
            </w:pPr>
          </w:p>
        </w:tc>
        <w:tc>
          <w:tcPr>
            <w:tcW w:w="575" w:type="dxa"/>
          </w:tcPr>
          <w:p w14:paraId="7525E8AC" w14:textId="77777777" w:rsidR="00F65CEB" w:rsidRDefault="00F65CEB">
            <w:pPr>
              <w:pStyle w:val="TableParagraph"/>
              <w:rPr>
                <w:sz w:val="20"/>
              </w:rPr>
            </w:pPr>
          </w:p>
        </w:tc>
        <w:tc>
          <w:tcPr>
            <w:tcW w:w="696" w:type="dxa"/>
          </w:tcPr>
          <w:p w14:paraId="4A5BFC7B" w14:textId="77777777" w:rsidR="00F65CEB" w:rsidRDefault="00F65CEB">
            <w:pPr>
              <w:pStyle w:val="TableParagraph"/>
              <w:spacing w:before="3"/>
              <w:rPr>
                <w:b/>
                <w:sz w:val="18"/>
              </w:rPr>
            </w:pPr>
          </w:p>
          <w:p w14:paraId="45F1C709" w14:textId="77777777" w:rsidR="00F65CEB" w:rsidRDefault="00890FB3">
            <w:pPr>
              <w:pStyle w:val="TableParagraph"/>
              <w:ind w:left="5"/>
              <w:jc w:val="center"/>
              <w:rPr>
                <w:rFonts w:ascii="LexiSaebomR" w:hAnsi="LexiSaebomR"/>
                <w:sz w:val="21"/>
              </w:rPr>
            </w:pPr>
            <w:r>
              <w:rPr>
                <w:rFonts w:ascii="LexiSaebomR" w:hAnsi="LexiSaebomR"/>
                <w:sz w:val="21"/>
              </w:rPr>
              <w:t>★</w:t>
            </w:r>
          </w:p>
        </w:tc>
        <w:tc>
          <w:tcPr>
            <w:tcW w:w="698" w:type="dxa"/>
          </w:tcPr>
          <w:p w14:paraId="676D81A1" w14:textId="77777777" w:rsidR="00F65CEB" w:rsidRDefault="00F65CEB">
            <w:pPr>
              <w:pStyle w:val="TableParagraph"/>
              <w:rPr>
                <w:sz w:val="20"/>
              </w:rPr>
            </w:pPr>
          </w:p>
        </w:tc>
        <w:tc>
          <w:tcPr>
            <w:tcW w:w="696" w:type="dxa"/>
          </w:tcPr>
          <w:p w14:paraId="6F12E3C3" w14:textId="77777777" w:rsidR="00F65CEB" w:rsidRDefault="00F65CEB">
            <w:pPr>
              <w:pStyle w:val="TableParagraph"/>
              <w:rPr>
                <w:sz w:val="20"/>
              </w:rPr>
            </w:pPr>
          </w:p>
        </w:tc>
        <w:tc>
          <w:tcPr>
            <w:tcW w:w="696" w:type="dxa"/>
          </w:tcPr>
          <w:p w14:paraId="42B8ADB8" w14:textId="77777777" w:rsidR="00F65CEB" w:rsidRDefault="00F65CEB">
            <w:pPr>
              <w:pStyle w:val="TableParagraph"/>
              <w:rPr>
                <w:sz w:val="20"/>
              </w:rPr>
            </w:pPr>
          </w:p>
        </w:tc>
        <w:tc>
          <w:tcPr>
            <w:tcW w:w="700" w:type="dxa"/>
          </w:tcPr>
          <w:p w14:paraId="41ED4BAD" w14:textId="77777777" w:rsidR="00F65CEB" w:rsidRDefault="00F65CEB">
            <w:pPr>
              <w:pStyle w:val="TableParagraph"/>
              <w:rPr>
                <w:sz w:val="20"/>
              </w:rPr>
            </w:pPr>
          </w:p>
        </w:tc>
        <w:tc>
          <w:tcPr>
            <w:tcW w:w="951" w:type="dxa"/>
          </w:tcPr>
          <w:p w14:paraId="477D11E6" w14:textId="77777777" w:rsidR="00F65CEB" w:rsidRDefault="00F65CEB">
            <w:pPr>
              <w:pStyle w:val="TableParagraph"/>
              <w:rPr>
                <w:sz w:val="20"/>
              </w:rPr>
            </w:pPr>
          </w:p>
        </w:tc>
      </w:tr>
      <w:tr w:rsidR="00F65CEB" w14:paraId="499B3795" w14:textId="77777777">
        <w:trPr>
          <w:trHeight w:val="606"/>
        </w:trPr>
        <w:tc>
          <w:tcPr>
            <w:tcW w:w="543" w:type="dxa"/>
          </w:tcPr>
          <w:p w14:paraId="2956603E" w14:textId="77777777" w:rsidR="00F65CEB" w:rsidRDefault="00890FB3">
            <w:pPr>
              <w:pStyle w:val="TableParagraph"/>
              <w:spacing w:before="182"/>
              <w:ind w:left="219"/>
              <w:rPr>
                <w:sz w:val="21"/>
              </w:rPr>
            </w:pPr>
            <w:r>
              <w:rPr>
                <w:sz w:val="21"/>
              </w:rPr>
              <w:t>6</w:t>
            </w:r>
          </w:p>
        </w:tc>
        <w:tc>
          <w:tcPr>
            <w:tcW w:w="2126" w:type="dxa"/>
          </w:tcPr>
          <w:p w14:paraId="71B6E916" w14:textId="77777777" w:rsidR="00F65CEB" w:rsidRDefault="00890FB3">
            <w:pPr>
              <w:pStyle w:val="TableParagraph"/>
              <w:spacing w:before="62"/>
              <w:ind w:left="295" w:right="123" w:hanging="142"/>
              <w:rPr>
                <w:sz w:val="21"/>
              </w:rPr>
            </w:pPr>
            <w:r>
              <w:rPr>
                <w:sz w:val="21"/>
              </w:rPr>
              <w:t>Prüfen Sie, ob die Kraftstoffleitung gerissen oder verbogen ist.</w:t>
            </w:r>
          </w:p>
        </w:tc>
        <w:tc>
          <w:tcPr>
            <w:tcW w:w="1023" w:type="dxa"/>
          </w:tcPr>
          <w:p w14:paraId="1118E489" w14:textId="77777777" w:rsidR="00F65CEB" w:rsidRDefault="00F65CEB">
            <w:pPr>
              <w:pStyle w:val="TableParagraph"/>
              <w:rPr>
                <w:sz w:val="20"/>
              </w:rPr>
            </w:pPr>
          </w:p>
        </w:tc>
        <w:tc>
          <w:tcPr>
            <w:tcW w:w="575" w:type="dxa"/>
          </w:tcPr>
          <w:p w14:paraId="030412D9" w14:textId="77777777" w:rsidR="00F65CEB" w:rsidRDefault="00F65CEB">
            <w:pPr>
              <w:pStyle w:val="TableParagraph"/>
              <w:rPr>
                <w:sz w:val="20"/>
              </w:rPr>
            </w:pPr>
          </w:p>
        </w:tc>
        <w:tc>
          <w:tcPr>
            <w:tcW w:w="575" w:type="dxa"/>
          </w:tcPr>
          <w:p w14:paraId="4E53AF5A" w14:textId="77777777" w:rsidR="00F65CEB" w:rsidRDefault="00890FB3">
            <w:pPr>
              <w:pStyle w:val="TableParagraph"/>
              <w:spacing w:before="91"/>
              <w:ind w:left="181"/>
              <w:rPr>
                <w:rFonts w:ascii="LexiSaebomR" w:hAnsi="LexiSaebomR"/>
                <w:sz w:val="21"/>
              </w:rPr>
            </w:pPr>
            <w:r>
              <w:rPr>
                <w:rFonts w:ascii="LexiSaebomR" w:hAnsi="LexiSaebomR"/>
                <w:sz w:val="21"/>
              </w:rPr>
              <w:t>★</w:t>
            </w:r>
          </w:p>
        </w:tc>
        <w:tc>
          <w:tcPr>
            <w:tcW w:w="575" w:type="dxa"/>
          </w:tcPr>
          <w:p w14:paraId="7B7AE317" w14:textId="77777777" w:rsidR="00F65CEB" w:rsidRDefault="00F65CEB">
            <w:pPr>
              <w:pStyle w:val="TableParagraph"/>
              <w:rPr>
                <w:sz w:val="20"/>
              </w:rPr>
            </w:pPr>
          </w:p>
        </w:tc>
        <w:tc>
          <w:tcPr>
            <w:tcW w:w="696" w:type="dxa"/>
          </w:tcPr>
          <w:p w14:paraId="3466E091" w14:textId="77777777" w:rsidR="00F65CEB" w:rsidRDefault="00F65CEB">
            <w:pPr>
              <w:pStyle w:val="TableParagraph"/>
              <w:rPr>
                <w:sz w:val="20"/>
              </w:rPr>
            </w:pPr>
          </w:p>
        </w:tc>
        <w:tc>
          <w:tcPr>
            <w:tcW w:w="698" w:type="dxa"/>
          </w:tcPr>
          <w:p w14:paraId="69C1F436" w14:textId="77777777" w:rsidR="00F65CEB" w:rsidRDefault="00F65CEB">
            <w:pPr>
              <w:pStyle w:val="TableParagraph"/>
              <w:rPr>
                <w:sz w:val="20"/>
              </w:rPr>
            </w:pPr>
          </w:p>
        </w:tc>
        <w:tc>
          <w:tcPr>
            <w:tcW w:w="696" w:type="dxa"/>
          </w:tcPr>
          <w:p w14:paraId="50C2BE24" w14:textId="77777777" w:rsidR="00F65CEB" w:rsidRDefault="00F65CEB">
            <w:pPr>
              <w:pStyle w:val="TableParagraph"/>
              <w:rPr>
                <w:sz w:val="20"/>
              </w:rPr>
            </w:pPr>
          </w:p>
        </w:tc>
        <w:tc>
          <w:tcPr>
            <w:tcW w:w="696" w:type="dxa"/>
          </w:tcPr>
          <w:p w14:paraId="5A0554F3" w14:textId="77777777" w:rsidR="00F65CEB" w:rsidRDefault="00F65CEB">
            <w:pPr>
              <w:pStyle w:val="TableParagraph"/>
              <w:rPr>
                <w:sz w:val="20"/>
              </w:rPr>
            </w:pPr>
          </w:p>
        </w:tc>
        <w:tc>
          <w:tcPr>
            <w:tcW w:w="700" w:type="dxa"/>
          </w:tcPr>
          <w:p w14:paraId="1998E15F" w14:textId="77777777" w:rsidR="00F65CEB" w:rsidRDefault="00F65CEB">
            <w:pPr>
              <w:pStyle w:val="TableParagraph"/>
              <w:rPr>
                <w:sz w:val="20"/>
              </w:rPr>
            </w:pPr>
          </w:p>
        </w:tc>
        <w:tc>
          <w:tcPr>
            <w:tcW w:w="951" w:type="dxa"/>
          </w:tcPr>
          <w:p w14:paraId="190AACFD" w14:textId="77777777" w:rsidR="00F65CEB" w:rsidRDefault="00F65CEB">
            <w:pPr>
              <w:pStyle w:val="TableParagraph"/>
              <w:rPr>
                <w:sz w:val="20"/>
              </w:rPr>
            </w:pPr>
          </w:p>
        </w:tc>
      </w:tr>
      <w:tr w:rsidR="00F65CEB" w14:paraId="158C93B2" w14:textId="77777777">
        <w:trPr>
          <w:trHeight w:val="607"/>
        </w:trPr>
        <w:tc>
          <w:tcPr>
            <w:tcW w:w="543" w:type="dxa"/>
          </w:tcPr>
          <w:p w14:paraId="62B02884" w14:textId="77777777" w:rsidR="00F65CEB" w:rsidRDefault="00890FB3">
            <w:pPr>
              <w:pStyle w:val="TableParagraph"/>
              <w:spacing w:before="182"/>
              <w:ind w:left="219"/>
              <w:rPr>
                <w:sz w:val="21"/>
              </w:rPr>
            </w:pPr>
            <w:r>
              <w:rPr>
                <w:sz w:val="21"/>
              </w:rPr>
              <w:t>7</w:t>
            </w:r>
          </w:p>
        </w:tc>
        <w:tc>
          <w:tcPr>
            <w:tcW w:w="2126" w:type="dxa"/>
          </w:tcPr>
          <w:p w14:paraId="1B0F448B" w14:textId="77777777" w:rsidR="00F65CEB" w:rsidRDefault="00890FB3">
            <w:pPr>
              <w:pStyle w:val="TableParagraph"/>
              <w:spacing w:before="62"/>
              <w:ind w:left="679" w:right="374" w:hanging="497"/>
              <w:rPr>
                <w:sz w:val="21"/>
              </w:rPr>
            </w:pPr>
            <w:r>
              <w:rPr>
                <w:sz w:val="21"/>
              </w:rPr>
              <w:t>Wechseln Sie den Dieselfilter.</w:t>
            </w:r>
          </w:p>
        </w:tc>
        <w:tc>
          <w:tcPr>
            <w:tcW w:w="1023" w:type="dxa"/>
          </w:tcPr>
          <w:p w14:paraId="33C55440" w14:textId="77777777" w:rsidR="00F65CEB" w:rsidRDefault="00F65CEB">
            <w:pPr>
              <w:pStyle w:val="TableParagraph"/>
              <w:rPr>
                <w:sz w:val="20"/>
              </w:rPr>
            </w:pPr>
          </w:p>
        </w:tc>
        <w:tc>
          <w:tcPr>
            <w:tcW w:w="575" w:type="dxa"/>
          </w:tcPr>
          <w:p w14:paraId="343DE73A" w14:textId="77777777" w:rsidR="00F65CEB" w:rsidRDefault="00F65CEB">
            <w:pPr>
              <w:pStyle w:val="TableParagraph"/>
              <w:rPr>
                <w:sz w:val="20"/>
              </w:rPr>
            </w:pPr>
          </w:p>
        </w:tc>
        <w:tc>
          <w:tcPr>
            <w:tcW w:w="575" w:type="dxa"/>
          </w:tcPr>
          <w:p w14:paraId="45DC7CF4" w14:textId="77777777" w:rsidR="00F65CEB" w:rsidRDefault="00F65CEB">
            <w:pPr>
              <w:pStyle w:val="TableParagraph"/>
              <w:rPr>
                <w:sz w:val="20"/>
              </w:rPr>
            </w:pPr>
          </w:p>
        </w:tc>
        <w:tc>
          <w:tcPr>
            <w:tcW w:w="575" w:type="dxa"/>
          </w:tcPr>
          <w:p w14:paraId="36B27129" w14:textId="77777777" w:rsidR="00F65CEB" w:rsidRDefault="00890FB3">
            <w:pPr>
              <w:pStyle w:val="TableParagraph"/>
              <w:spacing w:before="91"/>
              <w:ind w:right="173"/>
              <w:jc w:val="right"/>
              <w:rPr>
                <w:rFonts w:ascii="LexiSaebomR" w:hAnsi="LexiSaebomR"/>
                <w:sz w:val="21"/>
              </w:rPr>
            </w:pPr>
            <w:r>
              <w:rPr>
                <w:rFonts w:ascii="LexiSaebomR" w:hAnsi="LexiSaebomR"/>
                <w:sz w:val="21"/>
              </w:rPr>
              <w:t>★</w:t>
            </w:r>
          </w:p>
        </w:tc>
        <w:tc>
          <w:tcPr>
            <w:tcW w:w="696" w:type="dxa"/>
          </w:tcPr>
          <w:p w14:paraId="76AC0789" w14:textId="77777777" w:rsidR="00F65CEB" w:rsidRDefault="00F65CEB">
            <w:pPr>
              <w:pStyle w:val="TableParagraph"/>
              <w:rPr>
                <w:sz w:val="20"/>
              </w:rPr>
            </w:pPr>
          </w:p>
        </w:tc>
        <w:tc>
          <w:tcPr>
            <w:tcW w:w="698" w:type="dxa"/>
          </w:tcPr>
          <w:p w14:paraId="40AA0436" w14:textId="77777777" w:rsidR="00F65CEB" w:rsidRDefault="00F65CEB">
            <w:pPr>
              <w:pStyle w:val="TableParagraph"/>
              <w:rPr>
                <w:sz w:val="20"/>
              </w:rPr>
            </w:pPr>
          </w:p>
        </w:tc>
        <w:tc>
          <w:tcPr>
            <w:tcW w:w="696" w:type="dxa"/>
          </w:tcPr>
          <w:p w14:paraId="557065C1" w14:textId="77777777" w:rsidR="00F65CEB" w:rsidRDefault="00F65CEB">
            <w:pPr>
              <w:pStyle w:val="TableParagraph"/>
              <w:rPr>
                <w:sz w:val="20"/>
              </w:rPr>
            </w:pPr>
          </w:p>
        </w:tc>
        <w:tc>
          <w:tcPr>
            <w:tcW w:w="696" w:type="dxa"/>
          </w:tcPr>
          <w:p w14:paraId="53FC8AA8" w14:textId="77777777" w:rsidR="00F65CEB" w:rsidRDefault="00F65CEB">
            <w:pPr>
              <w:pStyle w:val="TableParagraph"/>
              <w:rPr>
                <w:sz w:val="20"/>
              </w:rPr>
            </w:pPr>
          </w:p>
        </w:tc>
        <w:tc>
          <w:tcPr>
            <w:tcW w:w="700" w:type="dxa"/>
          </w:tcPr>
          <w:p w14:paraId="1A603E4D" w14:textId="77777777" w:rsidR="00F65CEB" w:rsidRDefault="00F65CEB">
            <w:pPr>
              <w:pStyle w:val="TableParagraph"/>
              <w:rPr>
                <w:sz w:val="20"/>
              </w:rPr>
            </w:pPr>
          </w:p>
        </w:tc>
        <w:tc>
          <w:tcPr>
            <w:tcW w:w="951" w:type="dxa"/>
          </w:tcPr>
          <w:p w14:paraId="7942DFB1" w14:textId="77777777" w:rsidR="00F65CEB" w:rsidRDefault="00F65CEB">
            <w:pPr>
              <w:pStyle w:val="TableParagraph"/>
              <w:rPr>
                <w:sz w:val="20"/>
              </w:rPr>
            </w:pPr>
          </w:p>
        </w:tc>
      </w:tr>
      <w:tr w:rsidR="00F65CEB" w14:paraId="4836048F" w14:textId="77777777">
        <w:trPr>
          <w:trHeight w:val="607"/>
        </w:trPr>
        <w:tc>
          <w:tcPr>
            <w:tcW w:w="543" w:type="dxa"/>
          </w:tcPr>
          <w:p w14:paraId="4D0ADA05" w14:textId="77777777" w:rsidR="00F65CEB" w:rsidRDefault="00890FB3">
            <w:pPr>
              <w:pStyle w:val="TableParagraph"/>
              <w:spacing w:before="182"/>
              <w:ind w:left="219"/>
              <w:rPr>
                <w:sz w:val="21"/>
              </w:rPr>
            </w:pPr>
            <w:r>
              <w:rPr>
                <w:sz w:val="21"/>
              </w:rPr>
              <w:t>8</w:t>
            </w:r>
          </w:p>
        </w:tc>
        <w:tc>
          <w:tcPr>
            <w:tcW w:w="2126" w:type="dxa"/>
          </w:tcPr>
          <w:p w14:paraId="345AE129" w14:textId="77777777" w:rsidR="00F65CEB" w:rsidRDefault="00890FB3">
            <w:pPr>
              <w:pStyle w:val="TableParagraph"/>
              <w:spacing w:before="62"/>
              <w:ind w:left="288" w:right="204" w:hanging="58"/>
              <w:rPr>
                <w:sz w:val="21"/>
              </w:rPr>
            </w:pPr>
            <w:r>
              <w:rPr>
                <w:sz w:val="21"/>
              </w:rPr>
              <w:t>Prüfen Sie den Kraftstoffschlauch auf Undichtigkeiten/Risse.</w:t>
            </w:r>
          </w:p>
        </w:tc>
        <w:tc>
          <w:tcPr>
            <w:tcW w:w="1023" w:type="dxa"/>
          </w:tcPr>
          <w:p w14:paraId="1D7CB897" w14:textId="77777777" w:rsidR="00F65CEB" w:rsidRDefault="00F65CEB">
            <w:pPr>
              <w:pStyle w:val="TableParagraph"/>
              <w:rPr>
                <w:sz w:val="20"/>
              </w:rPr>
            </w:pPr>
          </w:p>
        </w:tc>
        <w:tc>
          <w:tcPr>
            <w:tcW w:w="575" w:type="dxa"/>
          </w:tcPr>
          <w:p w14:paraId="54C23266" w14:textId="77777777" w:rsidR="00F65CEB" w:rsidRDefault="00F65CEB">
            <w:pPr>
              <w:pStyle w:val="TableParagraph"/>
              <w:rPr>
                <w:sz w:val="20"/>
              </w:rPr>
            </w:pPr>
          </w:p>
        </w:tc>
        <w:tc>
          <w:tcPr>
            <w:tcW w:w="575" w:type="dxa"/>
          </w:tcPr>
          <w:p w14:paraId="39146013" w14:textId="77777777" w:rsidR="00F65CEB" w:rsidRDefault="00890FB3">
            <w:pPr>
              <w:pStyle w:val="TableParagraph"/>
              <w:spacing w:before="91"/>
              <w:ind w:left="181"/>
              <w:rPr>
                <w:rFonts w:ascii="LexiSaebomR" w:hAnsi="LexiSaebomR"/>
                <w:sz w:val="21"/>
              </w:rPr>
            </w:pPr>
            <w:r>
              <w:rPr>
                <w:rFonts w:ascii="LexiSaebomR" w:hAnsi="LexiSaebomR"/>
                <w:sz w:val="21"/>
              </w:rPr>
              <w:t>★</w:t>
            </w:r>
          </w:p>
        </w:tc>
        <w:tc>
          <w:tcPr>
            <w:tcW w:w="575" w:type="dxa"/>
          </w:tcPr>
          <w:p w14:paraId="5DB69DC1" w14:textId="77777777" w:rsidR="00F65CEB" w:rsidRDefault="00F65CEB">
            <w:pPr>
              <w:pStyle w:val="TableParagraph"/>
              <w:rPr>
                <w:sz w:val="20"/>
              </w:rPr>
            </w:pPr>
          </w:p>
        </w:tc>
        <w:tc>
          <w:tcPr>
            <w:tcW w:w="696" w:type="dxa"/>
          </w:tcPr>
          <w:p w14:paraId="41CEE1AF" w14:textId="77777777" w:rsidR="00F65CEB" w:rsidRDefault="00F65CEB">
            <w:pPr>
              <w:pStyle w:val="TableParagraph"/>
              <w:rPr>
                <w:sz w:val="20"/>
              </w:rPr>
            </w:pPr>
          </w:p>
        </w:tc>
        <w:tc>
          <w:tcPr>
            <w:tcW w:w="698" w:type="dxa"/>
          </w:tcPr>
          <w:p w14:paraId="38B4D7FB" w14:textId="77777777" w:rsidR="00F65CEB" w:rsidRDefault="00F65CEB">
            <w:pPr>
              <w:pStyle w:val="TableParagraph"/>
              <w:rPr>
                <w:sz w:val="20"/>
              </w:rPr>
            </w:pPr>
          </w:p>
        </w:tc>
        <w:tc>
          <w:tcPr>
            <w:tcW w:w="696" w:type="dxa"/>
          </w:tcPr>
          <w:p w14:paraId="0CCE971F" w14:textId="77777777" w:rsidR="00F65CEB" w:rsidRDefault="00F65CEB">
            <w:pPr>
              <w:pStyle w:val="TableParagraph"/>
              <w:rPr>
                <w:sz w:val="20"/>
              </w:rPr>
            </w:pPr>
          </w:p>
        </w:tc>
        <w:tc>
          <w:tcPr>
            <w:tcW w:w="696" w:type="dxa"/>
          </w:tcPr>
          <w:p w14:paraId="6C88390E" w14:textId="77777777" w:rsidR="00F65CEB" w:rsidRDefault="00F65CEB">
            <w:pPr>
              <w:pStyle w:val="TableParagraph"/>
              <w:rPr>
                <w:sz w:val="20"/>
              </w:rPr>
            </w:pPr>
          </w:p>
        </w:tc>
        <w:tc>
          <w:tcPr>
            <w:tcW w:w="700" w:type="dxa"/>
          </w:tcPr>
          <w:p w14:paraId="4101C226" w14:textId="77777777" w:rsidR="00F65CEB" w:rsidRDefault="00F65CEB">
            <w:pPr>
              <w:pStyle w:val="TableParagraph"/>
              <w:rPr>
                <w:sz w:val="20"/>
              </w:rPr>
            </w:pPr>
          </w:p>
        </w:tc>
        <w:tc>
          <w:tcPr>
            <w:tcW w:w="951" w:type="dxa"/>
          </w:tcPr>
          <w:p w14:paraId="7B821394" w14:textId="77777777" w:rsidR="00F65CEB" w:rsidRDefault="00F65CEB">
            <w:pPr>
              <w:pStyle w:val="TableParagraph"/>
              <w:rPr>
                <w:sz w:val="20"/>
              </w:rPr>
            </w:pPr>
          </w:p>
        </w:tc>
      </w:tr>
      <w:tr w:rsidR="00F65CEB" w14:paraId="43DC77C6" w14:textId="77777777">
        <w:trPr>
          <w:trHeight w:val="606"/>
        </w:trPr>
        <w:tc>
          <w:tcPr>
            <w:tcW w:w="543" w:type="dxa"/>
          </w:tcPr>
          <w:p w14:paraId="5B59BC16" w14:textId="77777777" w:rsidR="00F65CEB" w:rsidRDefault="00890FB3">
            <w:pPr>
              <w:pStyle w:val="TableParagraph"/>
              <w:spacing w:before="182"/>
              <w:ind w:left="219"/>
              <w:rPr>
                <w:sz w:val="21"/>
              </w:rPr>
            </w:pPr>
            <w:r>
              <w:rPr>
                <w:sz w:val="21"/>
              </w:rPr>
              <w:t>9</w:t>
            </w:r>
          </w:p>
        </w:tc>
        <w:tc>
          <w:tcPr>
            <w:tcW w:w="2126" w:type="dxa"/>
          </w:tcPr>
          <w:p w14:paraId="1C91858A" w14:textId="77777777" w:rsidR="00F65CEB" w:rsidRDefault="00890FB3">
            <w:pPr>
              <w:pStyle w:val="TableParagraph"/>
              <w:spacing w:before="62"/>
              <w:ind w:left="288" w:right="204" w:hanging="58"/>
              <w:rPr>
                <w:sz w:val="21"/>
              </w:rPr>
            </w:pPr>
            <w:r>
              <w:rPr>
                <w:sz w:val="21"/>
              </w:rPr>
              <w:t>Prüfen Sie den Kraftstoffschlauch auf Risse/Undichtigkeiten.</w:t>
            </w:r>
          </w:p>
        </w:tc>
        <w:tc>
          <w:tcPr>
            <w:tcW w:w="1023" w:type="dxa"/>
          </w:tcPr>
          <w:p w14:paraId="15BCC80A" w14:textId="77777777" w:rsidR="00F65CEB" w:rsidRDefault="00F65CEB">
            <w:pPr>
              <w:pStyle w:val="TableParagraph"/>
              <w:rPr>
                <w:sz w:val="20"/>
              </w:rPr>
            </w:pPr>
          </w:p>
        </w:tc>
        <w:tc>
          <w:tcPr>
            <w:tcW w:w="575" w:type="dxa"/>
          </w:tcPr>
          <w:p w14:paraId="0652F75C" w14:textId="77777777" w:rsidR="00F65CEB" w:rsidRDefault="00F65CEB">
            <w:pPr>
              <w:pStyle w:val="TableParagraph"/>
              <w:rPr>
                <w:sz w:val="20"/>
              </w:rPr>
            </w:pPr>
          </w:p>
        </w:tc>
        <w:tc>
          <w:tcPr>
            <w:tcW w:w="575" w:type="dxa"/>
          </w:tcPr>
          <w:p w14:paraId="37E84217" w14:textId="77777777" w:rsidR="00F65CEB" w:rsidRDefault="00890FB3">
            <w:pPr>
              <w:pStyle w:val="TableParagraph"/>
              <w:spacing w:before="91"/>
              <w:ind w:left="181"/>
              <w:rPr>
                <w:rFonts w:ascii="LexiSaebomR" w:hAnsi="LexiSaebomR"/>
                <w:sz w:val="21"/>
              </w:rPr>
            </w:pPr>
            <w:r>
              <w:rPr>
                <w:rFonts w:ascii="LexiSaebomR" w:hAnsi="LexiSaebomR"/>
                <w:sz w:val="21"/>
              </w:rPr>
              <w:t>★</w:t>
            </w:r>
          </w:p>
        </w:tc>
        <w:tc>
          <w:tcPr>
            <w:tcW w:w="575" w:type="dxa"/>
          </w:tcPr>
          <w:p w14:paraId="643C32A3" w14:textId="77777777" w:rsidR="00F65CEB" w:rsidRDefault="00F65CEB">
            <w:pPr>
              <w:pStyle w:val="TableParagraph"/>
              <w:rPr>
                <w:sz w:val="20"/>
              </w:rPr>
            </w:pPr>
          </w:p>
        </w:tc>
        <w:tc>
          <w:tcPr>
            <w:tcW w:w="696" w:type="dxa"/>
          </w:tcPr>
          <w:p w14:paraId="746F7F96" w14:textId="77777777" w:rsidR="00F65CEB" w:rsidRDefault="00F65CEB">
            <w:pPr>
              <w:pStyle w:val="TableParagraph"/>
              <w:rPr>
                <w:sz w:val="20"/>
              </w:rPr>
            </w:pPr>
          </w:p>
        </w:tc>
        <w:tc>
          <w:tcPr>
            <w:tcW w:w="698" w:type="dxa"/>
          </w:tcPr>
          <w:p w14:paraId="747E9EAA" w14:textId="77777777" w:rsidR="00F65CEB" w:rsidRDefault="00F65CEB">
            <w:pPr>
              <w:pStyle w:val="TableParagraph"/>
              <w:rPr>
                <w:sz w:val="20"/>
              </w:rPr>
            </w:pPr>
          </w:p>
        </w:tc>
        <w:tc>
          <w:tcPr>
            <w:tcW w:w="696" w:type="dxa"/>
          </w:tcPr>
          <w:p w14:paraId="3899E5A8" w14:textId="77777777" w:rsidR="00F65CEB" w:rsidRDefault="00F65CEB">
            <w:pPr>
              <w:pStyle w:val="TableParagraph"/>
              <w:rPr>
                <w:sz w:val="20"/>
              </w:rPr>
            </w:pPr>
          </w:p>
        </w:tc>
        <w:tc>
          <w:tcPr>
            <w:tcW w:w="696" w:type="dxa"/>
          </w:tcPr>
          <w:p w14:paraId="030C284A" w14:textId="77777777" w:rsidR="00F65CEB" w:rsidRDefault="00F65CEB">
            <w:pPr>
              <w:pStyle w:val="TableParagraph"/>
              <w:rPr>
                <w:sz w:val="20"/>
              </w:rPr>
            </w:pPr>
          </w:p>
        </w:tc>
        <w:tc>
          <w:tcPr>
            <w:tcW w:w="700" w:type="dxa"/>
          </w:tcPr>
          <w:p w14:paraId="04725296" w14:textId="77777777" w:rsidR="00F65CEB" w:rsidRDefault="00F65CEB">
            <w:pPr>
              <w:pStyle w:val="TableParagraph"/>
              <w:rPr>
                <w:sz w:val="20"/>
              </w:rPr>
            </w:pPr>
          </w:p>
        </w:tc>
        <w:tc>
          <w:tcPr>
            <w:tcW w:w="951" w:type="dxa"/>
          </w:tcPr>
          <w:p w14:paraId="30D704B6" w14:textId="77777777" w:rsidR="00F65CEB" w:rsidRDefault="00F65CEB">
            <w:pPr>
              <w:pStyle w:val="TableParagraph"/>
              <w:rPr>
                <w:sz w:val="20"/>
              </w:rPr>
            </w:pPr>
          </w:p>
        </w:tc>
      </w:tr>
      <w:tr w:rsidR="00F65CEB" w14:paraId="355DED20" w14:textId="77777777">
        <w:trPr>
          <w:trHeight w:val="366"/>
        </w:trPr>
        <w:tc>
          <w:tcPr>
            <w:tcW w:w="543" w:type="dxa"/>
          </w:tcPr>
          <w:p w14:paraId="7BEBC453" w14:textId="77777777" w:rsidR="00F65CEB" w:rsidRDefault="00890FB3">
            <w:pPr>
              <w:pStyle w:val="TableParagraph"/>
              <w:spacing w:before="62"/>
              <w:ind w:left="166"/>
              <w:rPr>
                <w:sz w:val="21"/>
              </w:rPr>
            </w:pPr>
            <w:r>
              <w:rPr>
                <w:sz w:val="21"/>
              </w:rPr>
              <w:t>10</w:t>
            </w:r>
          </w:p>
        </w:tc>
        <w:tc>
          <w:tcPr>
            <w:tcW w:w="2126" w:type="dxa"/>
          </w:tcPr>
          <w:p w14:paraId="1ED7A123" w14:textId="77777777" w:rsidR="00F65CEB" w:rsidRDefault="00890FB3">
            <w:pPr>
              <w:pStyle w:val="TableParagraph"/>
              <w:spacing w:before="62"/>
              <w:ind w:left="126" w:right="112"/>
              <w:jc w:val="center"/>
              <w:rPr>
                <w:sz w:val="21"/>
              </w:rPr>
            </w:pPr>
            <w:r>
              <w:rPr>
                <w:sz w:val="21"/>
              </w:rPr>
              <w:t>Wechseln Sie die Schaufel.</w:t>
            </w:r>
          </w:p>
        </w:tc>
        <w:tc>
          <w:tcPr>
            <w:tcW w:w="1023" w:type="dxa"/>
          </w:tcPr>
          <w:p w14:paraId="514D6E4A" w14:textId="77777777" w:rsidR="00F65CEB" w:rsidRDefault="00F65CEB">
            <w:pPr>
              <w:pStyle w:val="TableParagraph"/>
              <w:rPr>
                <w:sz w:val="20"/>
              </w:rPr>
            </w:pPr>
          </w:p>
        </w:tc>
        <w:tc>
          <w:tcPr>
            <w:tcW w:w="5211" w:type="dxa"/>
            <w:gridSpan w:val="8"/>
          </w:tcPr>
          <w:p w14:paraId="228CFE07" w14:textId="77777777" w:rsidR="00F65CEB" w:rsidRDefault="00F65CEB">
            <w:pPr>
              <w:pStyle w:val="TableParagraph"/>
              <w:rPr>
                <w:sz w:val="20"/>
              </w:rPr>
            </w:pPr>
          </w:p>
        </w:tc>
        <w:tc>
          <w:tcPr>
            <w:tcW w:w="951" w:type="dxa"/>
          </w:tcPr>
          <w:p w14:paraId="15FA10A9" w14:textId="77777777" w:rsidR="00F65CEB" w:rsidRDefault="00F65CEB">
            <w:pPr>
              <w:pStyle w:val="TableParagraph"/>
              <w:rPr>
                <w:sz w:val="20"/>
              </w:rPr>
            </w:pPr>
          </w:p>
        </w:tc>
      </w:tr>
      <w:tr w:rsidR="00F65CEB" w14:paraId="4818C24D" w14:textId="77777777">
        <w:trPr>
          <w:trHeight w:val="365"/>
        </w:trPr>
        <w:tc>
          <w:tcPr>
            <w:tcW w:w="543" w:type="dxa"/>
          </w:tcPr>
          <w:p w14:paraId="6F5EB445" w14:textId="77777777" w:rsidR="00F65CEB" w:rsidRDefault="00890FB3">
            <w:pPr>
              <w:pStyle w:val="TableParagraph"/>
              <w:spacing w:before="60"/>
              <w:ind w:left="168"/>
              <w:rPr>
                <w:sz w:val="21"/>
              </w:rPr>
            </w:pPr>
            <w:r>
              <w:rPr>
                <w:sz w:val="21"/>
              </w:rPr>
              <w:t>11</w:t>
            </w:r>
          </w:p>
        </w:tc>
        <w:tc>
          <w:tcPr>
            <w:tcW w:w="2126" w:type="dxa"/>
          </w:tcPr>
          <w:p w14:paraId="1F36BE7E" w14:textId="77777777" w:rsidR="00F65CEB" w:rsidRDefault="00890FB3">
            <w:pPr>
              <w:pStyle w:val="TableParagraph"/>
              <w:spacing w:before="60"/>
              <w:ind w:left="126" w:right="112"/>
              <w:jc w:val="center"/>
              <w:rPr>
                <w:sz w:val="21"/>
              </w:rPr>
            </w:pPr>
            <w:r>
              <w:rPr>
                <w:sz w:val="21"/>
              </w:rPr>
              <w:t>Anschluss der Schaufel</w:t>
            </w:r>
          </w:p>
        </w:tc>
        <w:tc>
          <w:tcPr>
            <w:tcW w:w="1023" w:type="dxa"/>
          </w:tcPr>
          <w:p w14:paraId="1236B255" w14:textId="77777777" w:rsidR="00F65CEB" w:rsidRDefault="00F65CEB">
            <w:pPr>
              <w:pStyle w:val="TableParagraph"/>
              <w:rPr>
                <w:sz w:val="20"/>
              </w:rPr>
            </w:pPr>
          </w:p>
        </w:tc>
        <w:tc>
          <w:tcPr>
            <w:tcW w:w="5211" w:type="dxa"/>
            <w:gridSpan w:val="8"/>
          </w:tcPr>
          <w:p w14:paraId="57641017" w14:textId="77777777" w:rsidR="00F65CEB" w:rsidRDefault="00F65CEB">
            <w:pPr>
              <w:pStyle w:val="TableParagraph"/>
              <w:rPr>
                <w:sz w:val="20"/>
              </w:rPr>
            </w:pPr>
          </w:p>
        </w:tc>
        <w:tc>
          <w:tcPr>
            <w:tcW w:w="951" w:type="dxa"/>
          </w:tcPr>
          <w:p w14:paraId="34CA1873" w14:textId="77777777" w:rsidR="00F65CEB" w:rsidRDefault="00F65CEB">
            <w:pPr>
              <w:pStyle w:val="TableParagraph"/>
              <w:rPr>
                <w:sz w:val="20"/>
              </w:rPr>
            </w:pPr>
          </w:p>
        </w:tc>
      </w:tr>
      <w:tr w:rsidR="00F65CEB" w14:paraId="05C0C5C3" w14:textId="77777777">
        <w:trPr>
          <w:trHeight w:val="607"/>
        </w:trPr>
        <w:tc>
          <w:tcPr>
            <w:tcW w:w="543" w:type="dxa"/>
          </w:tcPr>
          <w:p w14:paraId="78E2EB98" w14:textId="77777777" w:rsidR="00F65CEB" w:rsidRDefault="00890FB3">
            <w:pPr>
              <w:pStyle w:val="TableParagraph"/>
              <w:spacing w:before="182"/>
              <w:ind w:left="166"/>
              <w:rPr>
                <w:sz w:val="21"/>
              </w:rPr>
            </w:pPr>
            <w:r>
              <w:rPr>
                <w:sz w:val="21"/>
              </w:rPr>
              <w:t>12</w:t>
            </w:r>
          </w:p>
        </w:tc>
        <w:tc>
          <w:tcPr>
            <w:tcW w:w="2126" w:type="dxa"/>
          </w:tcPr>
          <w:p w14:paraId="34752E70" w14:textId="77777777" w:rsidR="00F65CEB" w:rsidRDefault="00890FB3">
            <w:pPr>
              <w:pStyle w:val="TableParagraph"/>
              <w:spacing w:before="62"/>
              <w:ind w:left="782" w:right="128" w:hanging="622"/>
              <w:rPr>
                <w:sz w:val="21"/>
              </w:rPr>
            </w:pPr>
            <w:r>
              <w:rPr>
                <w:sz w:val="21"/>
              </w:rPr>
              <w:t>Entfernen Sie den Fahrhebel.</w:t>
            </w:r>
          </w:p>
        </w:tc>
        <w:tc>
          <w:tcPr>
            <w:tcW w:w="1023" w:type="dxa"/>
          </w:tcPr>
          <w:p w14:paraId="0E836139" w14:textId="77777777" w:rsidR="00F65CEB" w:rsidRDefault="00F65CEB">
            <w:pPr>
              <w:pStyle w:val="TableParagraph"/>
              <w:rPr>
                <w:sz w:val="20"/>
              </w:rPr>
            </w:pPr>
          </w:p>
        </w:tc>
        <w:tc>
          <w:tcPr>
            <w:tcW w:w="5211" w:type="dxa"/>
            <w:gridSpan w:val="8"/>
          </w:tcPr>
          <w:p w14:paraId="613575B6" w14:textId="77777777" w:rsidR="00F65CEB" w:rsidRDefault="00F65CEB">
            <w:pPr>
              <w:pStyle w:val="TableParagraph"/>
              <w:rPr>
                <w:sz w:val="20"/>
              </w:rPr>
            </w:pPr>
          </w:p>
        </w:tc>
        <w:tc>
          <w:tcPr>
            <w:tcW w:w="951" w:type="dxa"/>
          </w:tcPr>
          <w:p w14:paraId="5AF1B52F" w14:textId="77777777" w:rsidR="00F65CEB" w:rsidRDefault="00F65CEB">
            <w:pPr>
              <w:pStyle w:val="TableParagraph"/>
              <w:rPr>
                <w:sz w:val="20"/>
              </w:rPr>
            </w:pPr>
          </w:p>
        </w:tc>
      </w:tr>
      <w:tr w:rsidR="00F65CEB" w14:paraId="45E8D630" w14:textId="77777777">
        <w:trPr>
          <w:trHeight w:val="365"/>
        </w:trPr>
        <w:tc>
          <w:tcPr>
            <w:tcW w:w="543" w:type="dxa"/>
          </w:tcPr>
          <w:p w14:paraId="4F6F7CB7" w14:textId="77777777" w:rsidR="00F65CEB" w:rsidRDefault="00890FB3">
            <w:pPr>
              <w:pStyle w:val="TableParagraph"/>
              <w:spacing w:line="338" w:lineRule="exact"/>
              <w:ind w:left="166"/>
              <w:rPr>
                <w:rFonts w:ascii="LexiSaebomR"/>
                <w:sz w:val="21"/>
              </w:rPr>
            </w:pPr>
            <w:r>
              <w:rPr>
                <w:rFonts w:ascii="LexiSaebomR"/>
                <w:sz w:val="21"/>
              </w:rPr>
              <w:t>13</w:t>
            </w:r>
          </w:p>
        </w:tc>
        <w:tc>
          <w:tcPr>
            <w:tcW w:w="2126" w:type="dxa"/>
          </w:tcPr>
          <w:p w14:paraId="03105F23" w14:textId="77777777" w:rsidR="00F65CEB" w:rsidRDefault="00890FB3">
            <w:pPr>
              <w:pStyle w:val="TableParagraph"/>
              <w:spacing w:before="62"/>
              <w:ind w:left="126" w:right="112"/>
              <w:jc w:val="center"/>
              <w:rPr>
                <w:sz w:val="21"/>
              </w:rPr>
            </w:pPr>
            <w:r>
              <w:rPr>
                <w:sz w:val="21"/>
              </w:rPr>
              <w:t>Ersetzen Sie den Sicherheitsgurt.</w:t>
            </w:r>
          </w:p>
        </w:tc>
        <w:tc>
          <w:tcPr>
            <w:tcW w:w="1023" w:type="dxa"/>
          </w:tcPr>
          <w:p w14:paraId="261E6F59" w14:textId="77777777" w:rsidR="00F65CEB" w:rsidRDefault="00F65CEB">
            <w:pPr>
              <w:pStyle w:val="TableParagraph"/>
              <w:rPr>
                <w:sz w:val="20"/>
              </w:rPr>
            </w:pPr>
          </w:p>
        </w:tc>
        <w:tc>
          <w:tcPr>
            <w:tcW w:w="5211" w:type="dxa"/>
            <w:gridSpan w:val="8"/>
          </w:tcPr>
          <w:p w14:paraId="78A2748F" w14:textId="77777777" w:rsidR="00F65CEB" w:rsidRDefault="00F65CEB">
            <w:pPr>
              <w:pStyle w:val="TableParagraph"/>
              <w:rPr>
                <w:sz w:val="20"/>
              </w:rPr>
            </w:pPr>
          </w:p>
        </w:tc>
        <w:tc>
          <w:tcPr>
            <w:tcW w:w="951" w:type="dxa"/>
          </w:tcPr>
          <w:p w14:paraId="0B5E90E2" w14:textId="77777777" w:rsidR="00F65CEB" w:rsidRDefault="00F65CEB">
            <w:pPr>
              <w:pStyle w:val="TableParagraph"/>
              <w:rPr>
                <w:sz w:val="20"/>
              </w:rPr>
            </w:pPr>
          </w:p>
        </w:tc>
      </w:tr>
      <w:tr w:rsidR="00F65CEB" w14:paraId="5DEFD46B" w14:textId="77777777">
        <w:trPr>
          <w:trHeight w:val="607"/>
        </w:trPr>
        <w:tc>
          <w:tcPr>
            <w:tcW w:w="543" w:type="dxa"/>
          </w:tcPr>
          <w:p w14:paraId="106DD019" w14:textId="77777777" w:rsidR="00F65CEB" w:rsidRDefault="00890FB3">
            <w:pPr>
              <w:pStyle w:val="TableParagraph"/>
              <w:spacing w:before="90"/>
              <w:ind w:left="166"/>
              <w:rPr>
                <w:rFonts w:ascii="LexiSaebomR"/>
                <w:sz w:val="21"/>
              </w:rPr>
            </w:pPr>
            <w:r>
              <w:rPr>
                <w:rFonts w:ascii="LexiSaebomR"/>
                <w:sz w:val="21"/>
              </w:rPr>
              <w:t>14</w:t>
            </w:r>
          </w:p>
        </w:tc>
        <w:tc>
          <w:tcPr>
            <w:tcW w:w="2126" w:type="dxa"/>
          </w:tcPr>
          <w:p w14:paraId="5FD50EB2" w14:textId="77777777" w:rsidR="00F65CEB" w:rsidRDefault="00890FB3">
            <w:pPr>
              <w:pStyle w:val="TableParagraph"/>
              <w:spacing w:before="61"/>
              <w:ind w:left="854" w:right="79" w:hanging="744"/>
              <w:rPr>
                <w:sz w:val="21"/>
              </w:rPr>
            </w:pPr>
            <w:r>
              <w:rPr>
                <w:sz w:val="21"/>
              </w:rPr>
              <w:t>Überprüfen Sie die Ketten.</w:t>
            </w:r>
          </w:p>
        </w:tc>
        <w:tc>
          <w:tcPr>
            <w:tcW w:w="1023" w:type="dxa"/>
          </w:tcPr>
          <w:p w14:paraId="0BA1A4AC" w14:textId="77777777" w:rsidR="00F65CEB" w:rsidRDefault="00F65CEB">
            <w:pPr>
              <w:pStyle w:val="TableParagraph"/>
              <w:rPr>
                <w:sz w:val="20"/>
              </w:rPr>
            </w:pPr>
          </w:p>
        </w:tc>
        <w:tc>
          <w:tcPr>
            <w:tcW w:w="575" w:type="dxa"/>
          </w:tcPr>
          <w:p w14:paraId="53372470" w14:textId="77777777" w:rsidR="00F65CEB" w:rsidRDefault="00F65CEB">
            <w:pPr>
              <w:pStyle w:val="TableParagraph"/>
              <w:rPr>
                <w:sz w:val="20"/>
              </w:rPr>
            </w:pPr>
          </w:p>
        </w:tc>
        <w:tc>
          <w:tcPr>
            <w:tcW w:w="575" w:type="dxa"/>
          </w:tcPr>
          <w:p w14:paraId="057DC13F" w14:textId="77777777" w:rsidR="00F65CEB" w:rsidRDefault="00F65CEB">
            <w:pPr>
              <w:pStyle w:val="TableParagraph"/>
              <w:rPr>
                <w:sz w:val="20"/>
              </w:rPr>
            </w:pPr>
          </w:p>
        </w:tc>
        <w:tc>
          <w:tcPr>
            <w:tcW w:w="575" w:type="dxa"/>
          </w:tcPr>
          <w:p w14:paraId="446B3839" w14:textId="77777777" w:rsidR="00F65CEB" w:rsidRDefault="00890FB3">
            <w:pPr>
              <w:pStyle w:val="TableParagraph"/>
              <w:spacing w:before="90"/>
              <w:ind w:right="173"/>
              <w:jc w:val="right"/>
              <w:rPr>
                <w:rFonts w:ascii="LexiSaebomR" w:hAnsi="LexiSaebomR"/>
                <w:sz w:val="21"/>
              </w:rPr>
            </w:pPr>
            <w:r>
              <w:rPr>
                <w:rFonts w:ascii="LexiSaebomR" w:hAnsi="LexiSaebomR"/>
                <w:sz w:val="21"/>
              </w:rPr>
              <w:t>★</w:t>
            </w:r>
          </w:p>
        </w:tc>
        <w:tc>
          <w:tcPr>
            <w:tcW w:w="696" w:type="dxa"/>
          </w:tcPr>
          <w:p w14:paraId="6058AE3C" w14:textId="77777777" w:rsidR="00F65CEB" w:rsidRDefault="00F65CEB">
            <w:pPr>
              <w:pStyle w:val="TableParagraph"/>
              <w:rPr>
                <w:sz w:val="20"/>
              </w:rPr>
            </w:pPr>
          </w:p>
        </w:tc>
        <w:tc>
          <w:tcPr>
            <w:tcW w:w="698" w:type="dxa"/>
          </w:tcPr>
          <w:p w14:paraId="4521113C" w14:textId="77777777" w:rsidR="00F65CEB" w:rsidRDefault="00F65CEB">
            <w:pPr>
              <w:pStyle w:val="TableParagraph"/>
              <w:rPr>
                <w:sz w:val="20"/>
              </w:rPr>
            </w:pPr>
          </w:p>
        </w:tc>
        <w:tc>
          <w:tcPr>
            <w:tcW w:w="696" w:type="dxa"/>
          </w:tcPr>
          <w:p w14:paraId="209EF1AE" w14:textId="77777777" w:rsidR="00F65CEB" w:rsidRDefault="00F65CEB">
            <w:pPr>
              <w:pStyle w:val="TableParagraph"/>
              <w:rPr>
                <w:sz w:val="20"/>
              </w:rPr>
            </w:pPr>
          </w:p>
        </w:tc>
        <w:tc>
          <w:tcPr>
            <w:tcW w:w="696" w:type="dxa"/>
          </w:tcPr>
          <w:p w14:paraId="0CAA739C" w14:textId="77777777" w:rsidR="00F65CEB" w:rsidRDefault="00F65CEB">
            <w:pPr>
              <w:pStyle w:val="TableParagraph"/>
              <w:rPr>
                <w:sz w:val="20"/>
              </w:rPr>
            </w:pPr>
          </w:p>
        </w:tc>
        <w:tc>
          <w:tcPr>
            <w:tcW w:w="700" w:type="dxa"/>
          </w:tcPr>
          <w:p w14:paraId="0221E185" w14:textId="77777777" w:rsidR="00F65CEB" w:rsidRDefault="00F65CEB">
            <w:pPr>
              <w:pStyle w:val="TableParagraph"/>
              <w:rPr>
                <w:sz w:val="20"/>
              </w:rPr>
            </w:pPr>
          </w:p>
        </w:tc>
        <w:tc>
          <w:tcPr>
            <w:tcW w:w="951" w:type="dxa"/>
          </w:tcPr>
          <w:p w14:paraId="68D5677B" w14:textId="77777777" w:rsidR="00F65CEB" w:rsidRDefault="00F65CEB">
            <w:pPr>
              <w:pStyle w:val="TableParagraph"/>
              <w:rPr>
                <w:sz w:val="20"/>
              </w:rPr>
            </w:pPr>
          </w:p>
        </w:tc>
      </w:tr>
      <w:tr w:rsidR="00F65CEB" w14:paraId="16305E0D" w14:textId="77777777">
        <w:trPr>
          <w:trHeight w:val="607"/>
        </w:trPr>
        <w:tc>
          <w:tcPr>
            <w:tcW w:w="543" w:type="dxa"/>
          </w:tcPr>
          <w:p w14:paraId="54B4EB94" w14:textId="77777777" w:rsidR="00F65CEB" w:rsidRDefault="00890FB3">
            <w:pPr>
              <w:pStyle w:val="TableParagraph"/>
              <w:spacing w:before="90"/>
              <w:ind w:left="166"/>
              <w:rPr>
                <w:rFonts w:ascii="LexiSaebomR"/>
                <w:sz w:val="21"/>
              </w:rPr>
            </w:pPr>
            <w:r>
              <w:rPr>
                <w:rFonts w:ascii="LexiSaebomR"/>
                <w:sz w:val="21"/>
              </w:rPr>
              <w:t>15</w:t>
            </w:r>
          </w:p>
        </w:tc>
        <w:tc>
          <w:tcPr>
            <w:tcW w:w="2126" w:type="dxa"/>
          </w:tcPr>
          <w:p w14:paraId="3BBE7D62" w14:textId="77777777" w:rsidR="00F65CEB" w:rsidRDefault="00890FB3">
            <w:pPr>
              <w:pStyle w:val="TableParagraph"/>
              <w:spacing w:before="61"/>
              <w:ind w:left="679" w:right="379" w:hanging="274"/>
              <w:rPr>
                <w:sz w:val="21"/>
              </w:rPr>
            </w:pPr>
            <w:r>
              <w:rPr>
                <w:sz w:val="21"/>
              </w:rPr>
              <w:t>Wartung des Spanners</w:t>
            </w:r>
          </w:p>
        </w:tc>
        <w:tc>
          <w:tcPr>
            <w:tcW w:w="1023" w:type="dxa"/>
          </w:tcPr>
          <w:p w14:paraId="15DCF2AB" w14:textId="77777777" w:rsidR="00F65CEB" w:rsidRDefault="00F65CEB">
            <w:pPr>
              <w:pStyle w:val="TableParagraph"/>
              <w:rPr>
                <w:sz w:val="20"/>
              </w:rPr>
            </w:pPr>
          </w:p>
        </w:tc>
        <w:tc>
          <w:tcPr>
            <w:tcW w:w="575" w:type="dxa"/>
          </w:tcPr>
          <w:p w14:paraId="58564A55" w14:textId="77777777" w:rsidR="00F65CEB" w:rsidRDefault="00F65CEB">
            <w:pPr>
              <w:pStyle w:val="TableParagraph"/>
              <w:rPr>
                <w:sz w:val="20"/>
              </w:rPr>
            </w:pPr>
          </w:p>
        </w:tc>
        <w:tc>
          <w:tcPr>
            <w:tcW w:w="575" w:type="dxa"/>
          </w:tcPr>
          <w:p w14:paraId="016E9246" w14:textId="77777777" w:rsidR="00F65CEB" w:rsidRDefault="00F65CEB">
            <w:pPr>
              <w:pStyle w:val="TableParagraph"/>
              <w:rPr>
                <w:sz w:val="20"/>
              </w:rPr>
            </w:pPr>
          </w:p>
        </w:tc>
        <w:tc>
          <w:tcPr>
            <w:tcW w:w="1969" w:type="dxa"/>
            <w:gridSpan w:val="3"/>
          </w:tcPr>
          <w:p w14:paraId="09EE306B" w14:textId="77777777" w:rsidR="00F65CEB" w:rsidRDefault="00890FB3">
            <w:pPr>
              <w:pStyle w:val="TableParagraph"/>
              <w:tabs>
                <w:tab w:val="left" w:pos="1142"/>
              </w:tabs>
              <w:spacing w:before="90"/>
              <w:ind w:left="616"/>
              <w:rPr>
                <w:rFonts w:ascii="LexiSaebomR" w:hAnsi="LexiSaebomR"/>
                <w:sz w:val="21"/>
              </w:rPr>
            </w:pPr>
            <w:r>
              <w:rPr>
                <w:rFonts w:ascii="LexiSaebomR" w:hAnsi="LexiSaebomR"/>
                <w:sz w:val="21"/>
              </w:rPr>
              <w:t>★</w:t>
            </w:r>
            <w:r>
              <w:rPr>
                <w:rFonts w:ascii="LexiSaebomR" w:hAnsi="LexiSaebomR"/>
                <w:sz w:val="21"/>
              </w:rPr>
              <w:tab/>
              <w:t>★</w:t>
            </w:r>
          </w:p>
        </w:tc>
        <w:tc>
          <w:tcPr>
            <w:tcW w:w="696" w:type="dxa"/>
          </w:tcPr>
          <w:p w14:paraId="11C43A10" w14:textId="77777777" w:rsidR="00F65CEB" w:rsidRDefault="00F65CEB">
            <w:pPr>
              <w:pStyle w:val="TableParagraph"/>
              <w:rPr>
                <w:sz w:val="20"/>
              </w:rPr>
            </w:pPr>
          </w:p>
        </w:tc>
        <w:tc>
          <w:tcPr>
            <w:tcW w:w="696" w:type="dxa"/>
          </w:tcPr>
          <w:p w14:paraId="2FF437D7" w14:textId="77777777" w:rsidR="00F65CEB" w:rsidRDefault="00F65CEB">
            <w:pPr>
              <w:pStyle w:val="TableParagraph"/>
              <w:rPr>
                <w:sz w:val="20"/>
              </w:rPr>
            </w:pPr>
          </w:p>
        </w:tc>
        <w:tc>
          <w:tcPr>
            <w:tcW w:w="700" w:type="dxa"/>
          </w:tcPr>
          <w:p w14:paraId="470F01E4" w14:textId="77777777" w:rsidR="00F65CEB" w:rsidRDefault="00F65CEB">
            <w:pPr>
              <w:pStyle w:val="TableParagraph"/>
              <w:rPr>
                <w:sz w:val="20"/>
              </w:rPr>
            </w:pPr>
          </w:p>
        </w:tc>
        <w:tc>
          <w:tcPr>
            <w:tcW w:w="951" w:type="dxa"/>
          </w:tcPr>
          <w:p w14:paraId="25C874AA" w14:textId="77777777" w:rsidR="00F65CEB" w:rsidRDefault="00F65CEB">
            <w:pPr>
              <w:pStyle w:val="TableParagraph"/>
              <w:rPr>
                <w:sz w:val="20"/>
              </w:rPr>
            </w:pPr>
          </w:p>
        </w:tc>
      </w:tr>
      <w:tr w:rsidR="00F65CEB" w14:paraId="32D5EAB4" w14:textId="77777777">
        <w:trPr>
          <w:trHeight w:val="1368"/>
        </w:trPr>
        <w:tc>
          <w:tcPr>
            <w:tcW w:w="9854" w:type="dxa"/>
            <w:gridSpan w:val="12"/>
          </w:tcPr>
          <w:p w14:paraId="5894C65A" w14:textId="77777777" w:rsidR="00F65CEB" w:rsidRDefault="00890FB3">
            <w:pPr>
              <w:pStyle w:val="TableParagraph"/>
              <w:spacing w:line="354" w:lineRule="exact"/>
              <w:ind w:left="108"/>
              <w:rPr>
                <w:sz w:val="21"/>
              </w:rPr>
            </w:pPr>
            <w:r>
              <w:rPr>
                <w:sz w:val="21"/>
              </w:rPr>
              <w:lastRenderedPageBreak/>
              <w:t xml:space="preserve">Hinweis: </w:t>
            </w:r>
            <w:r>
              <w:rPr>
                <w:rFonts w:ascii="LexiSaebomR" w:hAnsi="LexiSaebomR"/>
                <w:sz w:val="21"/>
              </w:rPr>
              <w:t>★</w:t>
            </w:r>
            <w:r>
              <w:rPr>
                <w:sz w:val="21"/>
              </w:rPr>
              <w:t>: Wartungsintervall unter normalen Bedingungen</w:t>
            </w:r>
          </w:p>
          <w:p w14:paraId="5E8A5C49" w14:textId="77777777" w:rsidR="00F65CEB" w:rsidRDefault="00890FB3">
            <w:pPr>
              <w:pStyle w:val="TableParagraph"/>
              <w:spacing w:before="23" w:line="233" w:lineRule="exact"/>
              <w:ind w:left="624"/>
              <w:rPr>
                <w:sz w:val="21"/>
              </w:rPr>
            </w:pPr>
            <w:r>
              <w:rPr>
                <w:sz w:val="21"/>
              </w:rPr>
              <w:t>▲: Wartungsintervall für Motoröl</w:t>
            </w:r>
          </w:p>
          <w:p w14:paraId="7D034471" w14:textId="77777777" w:rsidR="00F65CEB" w:rsidRDefault="00890FB3">
            <w:pPr>
              <w:pStyle w:val="TableParagraph"/>
              <w:spacing w:line="334" w:lineRule="exact"/>
              <w:ind w:left="624"/>
              <w:rPr>
                <w:sz w:val="21"/>
              </w:rPr>
            </w:pPr>
            <w:r>
              <w:rPr>
                <w:rFonts w:ascii="LexiSaebomR" w:hAnsi="LexiSaebomR"/>
                <w:sz w:val="21"/>
              </w:rPr>
              <w:t>△</w:t>
            </w:r>
            <w:r>
              <w:rPr>
                <w:sz w:val="21"/>
              </w:rPr>
              <w:t>: Das Wechselintervall des Hydrauliköls ist abhängig von der Art des Arbeitsöls.</w:t>
            </w:r>
          </w:p>
          <w:p w14:paraId="0165A0C9" w14:textId="77777777" w:rsidR="00F65CEB" w:rsidRDefault="00890FB3">
            <w:pPr>
              <w:pStyle w:val="TableParagraph"/>
              <w:spacing w:line="342" w:lineRule="exact"/>
              <w:ind w:left="624"/>
              <w:rPr>
                <w:sz w:val="21"/>
              </w:rPr>
            </w:pPr>
            <w:r>
              <w:rPr>
                <w:rFonts w:ascii="LexiSaebomR" w:hAnsi="LexiSaebomR"/>
                <w:sz w:val="21"/>
              </w:rPr>
              <w:t>☆</w:t>
            </w:r>
            <w:r>
              <w:rPr>
                <w:sz w:val="21"/>
              </w:rPr>
              <w:t>: Verkürzen Sie in staubigen Umgebungen das Wartungsintervall.</w:t>
            </w:r>
          </w:p>
        </w:tc>
      </w:tr>
    </w:tbl>
    <w:p w14:paraId="5399D142" w14:textId="77777777" w:rsidR="00F65CEB" w:rsidRDefault="00F65CEB">
      <w:pPr>
        <w:spacing w:line="342" w:lineRule="exact"/>
        <w:rPr>
          <w:sz w:val="21"/>
        </w:rPr>
        <w:sectPr w:rsidR="00F65CEB">
          <w:pgSz w:w="11910" w:h="16840"/>
          <w:pgMar w:top="1320" w:right="300" w:bottom="880" w:left="440" w:header="0" w:footer="686" w:gutter="0"/>
          <w:cols w:space="720"/>
        </w:sectPr>
      </w:pPr>
    </w:p>
    <w:p w14:paraId="4EFDBC76" w14:textId="77777777" w:rsidR="00F65CEB" w:rsidRDefault="00890FB3">
      <w:pPr>
        <w:pStyle w:val="Kop5"/>
        <w:spacing w:before="64"/>
        <w:ind w:left="1520" w:right="1423"/>
        <w:jc w:val="center"/>
      </w:pPr>
      <w:bookmarkStart w:id="31" w:name="Technical_maintenance"/>
      <w:bookmarkEnd w:id="31"/>
      <w:r>
        <w:lastRenderedPageBreak/>
        <w:t>Technische Wartung</w:t>
      </w:r>
    </w:p>
    <w:p w14:paraId="7733D72D" w14:textId="77777777" w:rsidR="00F65CEB" w:rsidRDefault="00F65CEB">
      <w:pPr>
        <w:pStyle w:val="Plattetekst"/>
        <w:spacing w:before="6"/>
        <w:rPr>
          <w:b/>
          <w:sz w:val="13"/>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0"/>
        <w:gridCol w:w="2080"/>
        <w:gridCol w:w="952"/>
        <w:gridCol w:w="771"/>
        <w:gridCol w:w="771"/>
        <w:gridCol w:w="771"/>
        <w:gridCol w:w="771"/>
        <w:gridCol w:w="771"/>
        <w:gridCol w:w="771"/>
        <w:gridCol w:w="776"/>
      </w:tblGrid>
      <w:tr w:rsidR="00F65CEB" w14:paraId="24AED675" w14:textId="77777777">
        <w:trPr>
          <w:trHeight w:val="366"/>
        </w:trPr>
        <w:tc>
          <w:tcPr>
            <w:tcW w:w="9854" w:type="dxa"/>
            <w:gridSpan w:val="10"/>
          </w:tcPr>
          <w:p w14:paraId="1AD2D129" w14:textId="77777777" w:rsidR="00F65CEB" w:rsidRDefault="00890FB3">
            <w:pPr>
              <w:pStyle w:val="TableParagraph"/>
              <w:spacing w:before="59"/>
              <w:ind w:left="108"/>
              <w:rPr>
                <w:sz w:val="21"/>
              </w:rPr>
            </w:pPr>
            <w:r>
              <w:rPr>
                <w:sz w:val="21"/>
              </w:rPr>
              <w:t>A Schmiermittel</w:t>
            </w:r>
          </w:p>
        </w:tc>
      </w:tr>
      <w:tr w:rsidR="00F65CEB" w14:paraId="1E17A1BE" w14:textId="77777777">
        <w:trPr>
          <w:trHeight w:val="365"/>
        </w:trPr>
        <w:tc>
          <w:tcPr>
            <w:tcW w:w="3500" w:type="dxa"/>
            <w:gridSpan w:val="2"/>
            <w:vMerge w:val="restart"/>
          </w:tcPr>
          <w:p w14:paraId="626601B2" w14:textId="77777777" w:rsidR="00F65CEB" w:rsidRDefault="00F65CEB">
            <w:pPr>
              <w:pStyle w:val="TableParagraph"/>
              <w:spacing w:before="11"/>
              <w:rPr>
                <w:b/>
                <w:sz w:val="18"/>
              </w:rPr>
            </w:pPr>
          </w:p>
          <w:p w14:paraId="7E5BF688" w14:textId="77777777" w:rsidR="00F65CEB" w:rsidRDefault="00890FB3">
            <w:pPr>
              <w:pStyle w:val="TableParagraph"/>
              <w:ind w:left="1520" w:right="1510"/>
              <w:jc w:val="center"/>
              <w:rPr>
                <w:sz w:val="21"/>
              </w:rPr>
            </w:pPr>
            <w:r>
              <w:rPr>
                <w:sz w:val="21"/>
              </w:rPr>
              <w:t>Teile</w:t>
            </w:r>
          </w:p>
        </w:tc>
        <w:tc>
          <w:tcPr>
            <w:tcW w:w="952" w:type="dxa"/>
            <w:vMerge w:val="restart"/>
          </w:tcPr>
          <w:p w14:paraId="290DBCB0" w14:textId="77777777" w:rsidR="00F65CEB" w:rsidRDefault="00F65CEB">
            <w:pPr>
              <w:pStyle w:val="TableParagraph"/>
              <w:spacing w:before="11"/>
              <w:rPr>
                <w:b/>
                <w:sz w:val="18"/>
              </w:rPr>
            </w:pPr>
          </w:p>
          <w:p w14:paraId="0F0C7A64" w14:textId="77777777" w:rsidR="00F65CEB" w:rsidRDefault="00890FB3">
            <w:pPr>
              <w:pStyle w:val="TableParagraph"/>
              <w:ind w:left="108"/>
              <w:rPr>
                <w:sz w:val="21"/>
              </w:rPr>
            </w:pPr>
            <w:r>
              <w:rPr>
                <w:sz w:val="21"/>
              </w:rPr>
              <w:t>Anzahl</w:t>
            </w:r>
          </w:p>
        </w:tc>
        <w:tc>
          <w:tcPr>
            <w:tcW w:w="5402" w:type="dxa"/>
            <w:gridSpan w:val="7"/>
          </w:tcPr>
          <w:p w14:paraId="6CC0089F" w14:textId="77777777" w:rsidR="00F65CEB" w:rsidRDefault="00890FB3">
            <w:pPr>
              <w:pStyle w:val="TableParagraph"/>
              <w:spacing w:before="59"/>
              <w:ind w:left="2209" w:right="2192"/>
              <w:jc w:val="center"/>
              <w:rPr>
                <w:sz w:val="21"/>
              </w:rPr>
            </w:pPr>
            <w:r>
              <w:rPr>
                <w:sz w:val="21"/>
              </w:rPr>
              <w:t>Intervall (h)</w:t>
            </w:r>
          </w:p>
        </w:tc>
      </w:tr>
      <w:tr w:rsidR="00F65CEB" w14:paraId="731AF478" w14:textId="77777777">
        <w:trPr>
          <w:trHeight w:val="312"/>
        </w:trPr>
        <w:tc>
          <w:tcPr>
            <w:tcW w:w="3500" w:type="dxa"/>
            <w:gridSpan w:val="2"/>
            <w:vMerge/>
            <w:tcBorders>
              <w:top w:val="nil"/>
            </w:tcBorders>
          </w:tcPr>
          <w:p w14:paraId="0BA4B1BF" w14:textId="77777777" w:rsidR="00F65CEB" w:rsidRDefault="00F65CEB">
            <w:pPr>
              <w:rPr>
                <w:sz w:val="2"/>
                <w:szCs w:val="2"/>
              </w:rPr>
            </w:pPr>
          </w:p>
        </w:tc>
        <w:tc>
          <w:tcPr>
            <w:tcW w:w="952" w:type="dxa"/>
            <w:vMerge/>
            <w:tcBorders>
              <w:top w:val="nil"/>
            </w:tcBorders>
          </w:tcPr>
          <w:p w14:paraId="484396F2" w14:textId="77777777" w:rsidR="00F65CEB" w:rsidRDefault="00F65CEB">
            <w:pPr>
              <w:rPr>
                <w:sz w:val="2"/>
                <w:szCs w:val="2"/>
              </w:rPr>
            </w:pPr>
          </w:p>
        </w:tc>
        <w:tc>
          <w:tcPr>
            <w:tcW w:w="771" w:type="dxa"/>
          </w:tcPr>
          <w:p w14:paraId="6402A258" w14:textId="77777777" w:rsidR="00F65CEB" w:rsidRDefault="00890FB3">
            <w:pPr>
              <w:pStyle w:val="TableParagraph"/>
              <w:spacing w:before="35"/>
              <w:ind w:left="204" w:right="197"/>
              <w:jc w:val="center"/>
              <w:rPr>
                <w:sz w:val="21"/>
              </w:rPr>
            </w:pPr>
            <w:r>
              <w:rPr>
                <w:sz w:val="21"/>
              </w:rPr>
              <w:t>10</w:t>
            </w:r>
          </w:p>
        </w:tc>
        <w:tc>
          <w:tcPr>
            <w:tcW w:w="771" w:type="dxa"/>
          </w:tcPr>
          <w:p w14:paraId="541B0167" w14:textId="77777777" w:rsidR="00F65CEB" w:rsidRDefault="00890FB3">
            <w:pPr>
              <w:pStyle w:val="TableParagraph"/>
              <w:spacing w:before="35"/>
              <w:ind w:left="203" w:right="197"/>
              <w:jc w:val="center"/>
              <w:rPr>
                <w:sz w:val="21"/>
              </w:rPr>
            </w:pPr>
            <w:r>
              <w:rPr>
                <w:sz w:val="21"/>
              </w:rPr>
              <w:t>50</w:t>
            </w:r>
          </w:p>
        </w:tc>
        <w:tc>
          <w:tcPr>
            <w:tcW w:w="771" w:type="dxa"/>
          </w:tcPr>
          <w:p w14:paraId="2B11BACA" w14:textId="77777777" w:rsidR="00F65CEB" w:rsidRDefault="00890FB3">
            <w:pPr>
              <w:pStyle w:val="TableParagraph"/>
              <w:spacing w:before="35"/>
              <w:ind w:left="227"/>
              <w:rPr>
                <w:sz w:val="21"/>
              </w:rPr>
            </w:pPr>
            <w:r>
              <w:rPr>
                <w:sz w:val="21"/>
              </w:rPr>
              <w:t>100</w:t>
            </w:r>
          </w:p>
        </w:tc>
        <w:tc>
          <w:tcPr>
            <w:tcW w:w="771" w:type="dxa"/>
          </w:tcPr>
          <w:p w14:paraId="6237A036" w14:textId="77777777" w:rsidR="00F65CEB" w:rsidRDefault="00890FB3">
            <w:pPr>
              <w:pStyle w:val="TableParagraph"/>
              <w:spacing w:before="35"/>
              <w:ind w:left="227"/>
              <w:rPr>
                <w:sz w:val="21"/>
              </w:rPr>
            </w:pPr>
            <w:r>
              <w:rPr>
                <w:sz w:val="21"/>
              </w:rPr>
              <w:t>250</w:t>
            </w:r>
          </w:p>
        </w:tc>
        <w:tc>
          <w:tcPr>
            <w:tcW w:w="771" w:type="dxa"/>
          </w:tcPr>
          <w:p w14:paraId="0B0A26BD" w14:textId="77777777" w:rsidR="00F65CEB" w:rsidRDefault="00890FB3">
            <w:pPr>
              <w:pStyle w:val="TableParagraph"/>
              <w:spacing w:before="35"/>
              <w:ind w:left="209" w:right="197"/>
              <w:jc w:val="center"/>
              <w:rPr>
                <w:sz w:val="21"/>
              </w:rPr>
            </w:pPr>
            <w:r>
              <w:rPr>
                <w:sz w:val="21"/>
              </w:rPr>
              <w:t>500</w:t>
            </w:r>
          </w:p>
        </w:tc>
        <w:tc>
          <w:tcPr>
            <w:tcW w:w="771" w:type="dxa"/>
          </w:tcPr>
          <w:p w14:paraId="1F7CE273" w14:textId="77777777" w:rsidR="00F65CEB" w:rsidRDefault="00890FB3">
            <w:pPr>
              <w:pStyle w:val="TableParagraph"/>
              <w:spacing w:before="35"/>
              <w:ind w:left="175"/>
              <w:rPr>
                <w:sz w:val="21"/>
              </w:rPr>
            </w:pPr>
            <w:r>
              <w:rPr>
                <w:sz w:val="21"/>
              </w:rPr>
              <w:t>1000</w:t>
            </w:r>
          </w:p>
        </w:tc>
        <w:tc>
          <w:tcPr>
            <w:tcW w:w="776" w:type="dxa"/>
          </w:tcPr>
          <w:p w14:paraId="15081BB0" w14:textId="77777777" w:rsidR="00F65CEB" w:rsidRDefault="00890FB3">
            <w:pPr>
              <w:pStyle w:val="TableParagraph"/>
              <w:spacing w:before="35"/>
              <w:ind w:left="177"/>
              <w:rPr>
                <w:sz w:val="21"/>
              </w:rPr>
            </w:pPr>
            <w:r>
              <w:rPr>
                <w:sz w:val="21"/>
              </w:rPr>
              <w:t>2000</w:t>
            </w:r>
          </w:p>
        </w:tc>
      </w:tr>
      <w:tr w:rsidR="00F65CEB" w14:paraId="75D04130" w14:textId="77777777">
        <w:trPr>
          <w:trHeight w:val="1455"/>
        </w:trPr>
        <w:tc>
          <w:tcPr>
            <w:tcW w:w="1420" w:type="dxa"/>
            <w:vMerge w:val="restart"/>
          </w:tcPr>
          <w:p w14:paraId="6C218F02" w14:textId="77777777" w:rsidR="00F65CEB" w:rsidRDefault="00F65CEB">
            <w:pPr>
              <w:pStyle w:val="TableParagraph"/>
              <w:rPr>
                <w:b/>
              </w:rPr>
            </w:pPr>
          </w:p>
          <w:p w14:paraId="5E7843D3" w14:textId="77777777" w:rsidR="00F65CEB" w:rsidRDefault="00890FB3">
            <w:pPr>
              <w:pStyle w:val="TableParagraph"/>
              <w:spacing w:before="175"/>
              <w:ind w:left="108" w:right="92"/>
              <w:rPr>
                <w:sz w:val="21"/>
              </w:rPr>
            </w:pPr>
            <w:r>
              <w:rPr>
                <w:sz w:val="21"/>
              </w:rPr>
              <w:t>1. Schmierung der Bolzen von Arbeitsgeräten</w:t>
            </w:r>
          </w:p>
        </w:tc>
        <w:tc>
          <w:tcPr>
            <w:tcW w:w="2080" w:type="dxa"/>
          </w:tcPr>
          <w:p w14:paraId="46CED87C" w14:textId="77777777" w:rsidR="00F65CEB" w:rsidRDefault="00890FB3">
            <w:pPr>
              <w:pStyle w:val="TableParagraph"/>
              <w:spacing w:before="61"/>
              <w:ind w:left="109" w:right="89"/>
              <w:jc w:val="center"/>
              <w:rPr>
                <w:sz w:val="21"/>
              </w:rPr>
            </w:pPr>
            <w:r>
              <w:rPr>
                <w:sz w:val="21"/>
              </w:rPr>
              <w:t>Drehpunkt an der Basis des Auslegers</w:t>
            </w:r>
          </w:p>
          <w:p w14:paraId="0853D6EE" w14:textId="77777777" w:rsidR="00F65CEB" w:rsidRDefault="00890FB3">
            <w:pPr>
              <w:pStyle w:val="TableParagraph"/>
              <w:spacing w:before="61"/>
              <w:ind w:left="109" w:right="84"/>
              <w:jc w:val="center"/>
              <w:rPr>
                <w:sz w:val="21"/>
              </w:rPr>
            </w:pPr>
            <w:r>
              <w:rPr>
                <w:sz w:val="21"/>
              </w:rPr>
              <w:t>Drehpunkt an der Basis des Auslegerzylinders</w:t>
            </w:r>
          </w:p>
          <w:p w14:paraId="13691FB0" w14:textId="77777777" w:rsidR="00F65CEB" w:rsidRDefault="00890FB3">
            <w:pPr>
              <w:pStyle w:val="TableParagraph"/>
              <w:spacing w:before="64"/>
              <w:ind w:left="109" w:right="86"/>
              <w:jc w:val="center"/>
              <w:rPr>
                <w:sz w:val="21"/>
              </w:rPr>
            </w:pPr>
            <w:r>
              <w:rPr>
                <w:sz w:val="21"/>
              </w:rPr>
              <w:t>Drehpunkte von Schaufel und Pleuelstange</w:t>
            </w:r>
          </w:p>
        </w:tc>
        <w:tc>
          <w:tcPr>
            <w:tcW w:w="952" w:type="dxa"/>
          </w:tcPr>
          <w:p w14:paraId="42F15165" w14:textId="77777777" w:rsidR="00F65CEB" w:rsidRDefault="00F65CEB">
            <w:pPr>
              <w:pStyle w:val="TableParagraph"/>
              <w:rPr>
                <w:b/>
              </w:rPr>
            </w:pPr>
          </w:p>
          <w:p w14:paraId="3ECC5AD8" w14:textId="77777777" w:rsidR="00F65CEB" w:rsidRDefault="00F65CEB">
            <w:pPr>
              <w:pStyle w:val="TableParagraph"/>
              <w:spacing w:before="5"/>
              <w:rPr>
                <w:b/>
                <w:sz w:val="30"/>
              </w:rPr>
            </w:pPr>
          </w:p>
          <w:p w14:paraId="40C5F16D" w14:textId="77777777" w:rsidR="00F65CEB" w:rsidRDefault="00890FB3">
            <w:pPr>
              <w:pStyle w:val="TableParagraph"/>
              <w:ind w:left="349" w:right="342"/>
              <w:jc w:val="center"/>
              <w:rPr>
                <w:sz w:val="21"/>
              </w:rPr>
            </w:pPr>
            <w:r>
              <w:rPr>
                <w:sz w:val="21"/>
              </w:rPr>
              <w:t>10</w:t>
            </w:r>
          </w:p>
        </w:tc>
        <w:tc>
          <w:tcPr>
            <w:tcW w:w="771" w:type="dxa"/>
          </w:tcPr>
          <w:p w14:paraId="04CBBE17" w14:textId="77777777" w:rsidR="00F65CEB" w:rsidRDefault="00F65CEB">
            <w:pPr>
              <w:pStyle w:val="TableParagraph"/>
              <w:rPr>
                <w:b/>
                <w:sz w:val="20"/>
              </w:rPr>
            </w:pPr>
          </w:p>
          <w:p w14:paraId="17482384" w14:textId="77777777" w:rsidR="00F65CEB" w:rsidRDefault="00F65CEB">
            <w:pPr>
              <w:pStyle w:val="TableParagraph"/>
              <w:spacing w:before="6"/>
              <w:rPr>
                <w:b/>
                <w:sz w:val="24"/>
              </w:rPr>
            </w:pPr>
          </w:p>
          <w:p w14:paraId="45874A68" w14:textId="77777777" w:rsidR="00F65CEB" w:rsidRDefault="00890FB3">
            <w:pPr>
              <w:pStyle w:val="TableParagraph"/>
              <w:ind w:left="2"/>
              <w:jc w:val="center"/>
              <w:rPr>
                <w:rFonts w:ascii="LexiSaebomR" w:hAnsi="LexiSaebomR"/>
                <w:sz w:val="21"/>
              </w:rPr>
            </w:pPr>
            <w:r>
              <w:rPr>
                <w:rFonts w:ascii="LexiSaebomR" w:hAnsi="LexiSaebomR"/>
                <w:sz w:val="21"/>
              </w:rPr>
              <w:t>★</w:t>
            </w:r>
          </w:p>
        </w:tc>
        <w:tc>
          <w:tcPr>
            <w:tcW w:w="771" w:type="dxa"/>
          </w:tcPr>
          <w:p w14:paraId="723E4E3F" w14:textId="77777777" w:rsidR="00F65CEB" w:rsidRDefault="00F65CEB">
            <w:pPr>
              <w:pStyle w:val="TableParagraph"/>
              <w:rPr>
                <w:sz w:val="20"/>
              </w:rPr>
            </w:pPr>
          </w:p>
        </w:tc>
        <w:tc>
          <w:tcPr>
            <w:tcW w:w="771" w:type="dxa"/>
          </w:tcPr>
          <w:p w14:paraId="5B4CB840" w14:textId="77777777" w:rsidR="00F65CEB" w:rsidRDefault="00F65CEB">
            <w:pPr>
              <w:pStyle w:val="TableParagraph"/>
              <w:rPr>
                <w:sz w:val="20"/>
              </w:rPr>
            </w:pPr>
          </w:p>
        </w:tc>
        <w:tc>
          <w:tcPr>
            <w:tcW w:w="771" w:type="dxa"/>
          </w:tcPr>
          <w:p w14:paraId="294568B6" w14:textId="77777777" w:rsidR="00F65CEB" w:rsidRDefault="00F65CEB">
            <w:pPr>
              <w:pStyle w:val="TableParagraph"/>
              <w:rPr>
                <w:sz w:val="20"/>
              </w:rPr>
            </w:pPr>
          </w:p>
        </w:tc>
        <w:tc>
          <w:tcPr>
            <w:tcW w:w="771" w:type="dxa"/>
          </w:tcPr>
          <w:p w14:paraId="66CED273" w14:textId="77777777" w:rsidR="00F65CEB" w:rsidRDefault="00F65CEB">
            <w:pPr>
              <w:pStyle w:val="TableParagraph"/>
              <w:rPr>
                <w:sz w:val="20"/>
              </w:rPr>
            </w:pPr>
          </w:p>
        </w:tc>
        <w:tc>
          <w:tcPr>
            <w:tcW w:w="771" w:type="dxa"/>
          </w:tcPr>
          <w:p w14:paraId="276C78CB" w14:textId="77777777" w:rsidR="00F65CEB" w:rsidRDefault="00F65CEB">
            <w:pPr>
              <w:pStyle w:val="TableParagraph"/>
              <w:rPr>
                <w:sz w:val="20"/>
              </w:rPr>
            </w:pPr>
          </w:p>
        </w:tc>
        <w:tc>
          <w:tcPr>
            <w:tcW w:w="776" w:type="dxa"/>
          </w:tcPr>
          <w:p w14:paraId="0762D69F" w14:textId="77777777" w:rsidR="00F65CEB" w:rsidRDefault="00F65CEB">
            <w:pPr>
              <w:pStyle w:val="TableParagraph"/>
              <w:rPr>
                <w:sz w:val="20"/>
              </w:rPr>
            </w:pPr>
          </w:p>
        </w:tc>
      </w:tr>
      <w:tr w:rsidR="00F65CEB" w14:paraId="5311E509" w14:textId="77777777">
        <w:trPr>
          <w:trHeight w:val="365"/>
        </w:trPr>
        <w:tc>
          <w:tcPr>
            <w:tcW w:w="1420" w:type="dxa"/>
            <w:vMerge/>
            <w:tcBorders>
              <w:top w:val="nil"/>
            </w:tcBorders>
          </w:tcPr>
          <w:p w14:paraId="5161CDD1" w14:textId="77777777" w:rsidR="00F65CEB" w:rsidRDefault="00F65CEB">
            <w:pPr>
              <w:rPr>
                <w:sz w:val="2"/>
                <w:szCs w:val="2"/>
              </w:rPr>
            </w:pPr>
          </w:p>
        </w:tc>
        <w:tc>
          <w:tcPr>
            <w:tcW w:w="2080" w:type="dxa"/>
          </w:tcPr>
          <w:p w14:paraId="30219CAD" w14:textId="77777777" w:rsidR="00F65CEB" w:rsidRDefault="00890FB3">
            <w:pPr>
              <w:pStyle w:val="TableParagraph"/>
              <w:spacing w:before="61"/>
              <w:ind w:left="99" w:right="89"/>
              <w:jc w:val="center"/>
              <w:rPr>
                <w:sz w:val="21"/>
              </w:rPr>
            </w:pPr>
            <w:r>
              <w:rPr>
                <w:sz w:val="21"/>
              </w:rPr>
              <w:t>Andere:</w:t>
            </w:r>
          </w:p>
        </w:tc>
        <w:tc>
          <w:tcPr>
            <w:tcW w:w="952" w:type="dxa"/>
          </w:tcPr>
          <w:p w14:paraId="148452D8" w14:textId="77777777" w:rsidR="00F65CEB" w:rsidRDefault="00890FB3">
            <w:pPr>
              <w:pStyle w:val="TableParagraph"/>
              <w:spacing w:before="59"/>
              <w:ind w:left="3"/>
              <w:jc w:val="center"/>
              <w:rPr>
                <w:sz w:val="21"/>
              </w:rPr>
            </w:pPr>
            <w:r>
              <w:rPr>
                <w:sz w:val="21"/>
              </w:rPr>
              <w:t>6</w:t>
            </w:r>
          </w:p>
        </w:tc>
        <w:tc>
          <w:tcPr>
            <w:tcW w:w="771" w:type="dxa"/>
          </w:tcPr>
          <w:p w14:paraId="336AF293" w14:textId="77777777" w:rsidR="00F65CEB" w:rsidRDefault="00890FB3">
            <w:pPr>
              <w:pStyle w:val="TableParagraph"/>
              <w:spacing w:line="333" w:lineRule="exact"/>
              <w:ind w:left="2"/>
              <w:jc w:val="center"/>
              <w:rPr>
                <w:rFonts w:ascii="LexiSaebomR" w:hAnsi="LexiSaebomR"/>
                <w:sz w:val="21"/>
              </w:rPr>
            </w:pPr>
            <w:r>
              <w:rPr>
                <w:rFonts w:ascii="LexiSaebomR" w:hAnsi="LexiSaebomR"/>
                <w:sz w:val="21"/>
              </w:rPr>
              <w:t>★</w:t>
            </w:r>
          </w:p>
        </w:tc>
        <w:tc>
          <w:tcPr>
            <w:tcW w:w="771" w:type="dxa"/>
          </w:tcPr>
          <w:p w14:paraId="28E8BD88" w14:textId="77777777" w:rsidR="00F65CEB" w:rsidRDefault="00F65CEB">
            <w:pPr>
              <w:pStyle w:val="TableParagraph"/>
              <w:rPr>
                <w:sz w:val="20"/>
              </w:rPr>
            </w:pPr>
          </w:p>
        </w:tc>
        <w:tc>
          <w:tcPr>
            <w:tcW w:w="771" w:type="dxa"/>
          </w:tcPr>
          <w:p w14:paraId="03BBD2DE" w14:textId="77777777" w:rsidR="00F65CEB" w:rsidRDefault="00F65CEB">
            <w:pPr>
              <w:pStyle w:val="TableParagraph"/>
              <w:rPr>
                <w:sz w:val="20"/>
              </w:rPr>
            </w:pPr>
          </w:p>
        </w:tc>
        <w:tc>
          <w:tcPr>
            <w:tcW w:w="771" w:type="dxa"/>
          </w:tcPr>
          <w:p w14:paraId="57953490" w14:textId="77777777" w:rsidR="00F65CEB" w:rsidRDefault="00F65CEB">
            <w:pPr>
              <w:pStyle w:val="TableParagraph"/>
              <w:rPr>
                <w:sz w:val="20"/>
              </w:rPr>
            </w:pPr>
          </w:p>
        </w:tc>
        <w:tc>
          <w:tcPr>
            <w:tcW w:w="771" w:type="dxa"/>
          </w:tcPr>
          <w:p w14:paraId="120E4EB5" w14:textId="77777777" w:rsidR="00F65CEB" w:rsidRDefault="00F65CEB">
            <w:pPr>
              <w:pStyle w:val="TableParagraph"/>
              <w:rPr>
                <w:sz w:val="20"/>
              </w:rPr>
            </w:pPr>
          </w:p>
        </w:tc>
        <w:tc>
          <w:tcPr>
            <w:tcW w:w="771" w:type="dxa"/>
          </w:tcPr>
          <w:p w14:paraId="49EE39CA" w14:textId="77777777" w:rsidR="00F65CEB" w:rsidRDefault="00F65CEB">
            <w:pPr>
              <w:pStyle w:val="TableParagraph"/>
              <w:rPr>
                <w:sz w:val="20"/>
              </w:rPr>
            </w:pPr>
          </w:p>
        </w:tc>
        <w:tc>
          <w:tcPr>
            <w:tcW w:w="776" w:type="dxa"/>
          </w:tcPr>
          <w:p w14:paraId="532BD186" w14:textId="77777777" w:rsidR="00F65CEB" w:rsidRDefault="00F65CEB">
            <w:pPr>
              <w:pStyle w:val="TableParagraph"/>
              <w:rPr>
                <w:sz w:val="20"/>
              </w:rPr>
            </w:pPr>
          </w:p>
        </w:tc>
      </w:tr>
      <w:tr w:rsidR="00F65CEB" w14:paraId="3ECC7AE9" w14:textId="77777777">
        <w:trPr>
          <w:trHeight w:val="365"/>
        </w:trPr>
        <w:tc>
          <w:tcPr>
            <w:tcW w:w="3500" w:type="dxa"/>
            <w:gridSpan w:val="2"/>
          </w:tcPr>
          <w:p w14:paraId="708C5E90" w14:textId="77777777" w:rsidR="00F65CEB" w:rsidRDefault="00890FB3">
            <w:pPr>
              <w:pStyle w:val="TableParagraph"/>
              <w:spacing w:before="61"/>
              <w:ind w:left="108"/>
              <w:rPr>
                <w:sz w:val="21"/>
              </w:rPr>
            </w:pPr>
            <w:r>
              <w:rPr>
                <w:sz w:val="21"/>
              </w:rPr>
              <w:t>2. Schmierung des Großwälzlagers</w:t>
            </w:r>
          </w:p>
        </w:tc>
        <w:tc>
          <w:tcPr>
            <w:tcW w:w="952" w:type="dxa"/>
          </w:tcPr>
          <w:p w14:paraId="5414A16A" w14:textId="77777777" w:rsidR="00F65CEB" w:rsidRDefault="00890FB3">
            <w:pPr>
              <w:pStyle w:val="TableParagraph"/>
              <w:spacing w:before="61"/>
              <w:ind w:left="3"/>
              <w:jc w:val="center"/>
              <w:rPr>
                <w:sz w:val="21"/>
              </w:rPr>
            </w:pPr>
            <w:r>
              <w:rPr>
                <w:sz w:val="21"/>
              </w:rPr>
              <w:t>2</w:t>
            </w:r>
          </w:p>
        </w:tc>
        <w:tc>
          <w:tcPr>
            <w:tcW w:w="771" w:type="dxa"/>
          </w:tcPr>
          <w:p w14:paraId="368136F3" w14:textId="77777777" w:rsidR="00F65CEB" w:rsidRDefault="00F65CEB">
            <w:pPr>
              <w:pStyle w:val="TableParagraph"/>
              <w:rPr>
                <w:sz w:val="20"/>
              </w:rPr>
            </w:pPr>
          </w:p>
        </w:tc>
        <w:tc>
          <w:tcPr>
            <w:tcW w:w="771" w:type="dxa"/>
          </w:tcPr>
          <w:p w14:paraId="1625E125" w14:textId="77777777" w:rsidR="00F65CEB" w:rsidRDefault="00F65CEB">
            <w:pPr>
              <w:pStyle w:val="TableParagraph"/>
              <w:rPr>
                <w:sz w:val="20"/>
              </w:rPr>
            </w:pPr>
          </w:p>
        </w:tc>
        <w:tc>
          <w:tcPr>
            <w:tcW w:w="771" w:type="dxa"/>
          </w:tcPr>
          <w:p w14:paraId="463B0C40" w14:textId="77777777" w:rsidR="00F65CEB" w:rsidRDefault="00F65CEB">
            <w:pPr>
              <w:pStyle w:val="TableParagraph"/>
              <w:rPr>
                <w:sz w:val="20"/>
              </w:rPr>
            </w:pPr>
          </w:p>
        </w:tc>
        <w:tc>
          <w:tcPr>
            <w:tcW w:w="771" w:type="dxa"/>
          </w:tcPr>
          <w:p w14:paraId="6251DBD9" w14:textId="77777777" w:rsidR="00F65CEB" w:rsidRDefault="00890FB3">
            <w:pPr>
              <w:pStyle w:val="TableParagraph"/>
              <w:spacing w:line="335" w:lineRule="exact"/>
              <w:ind w:left="279"/>
              <w:rPr>
                <w:rFonts w:ascii="LexiSaebomR" w:hAnsi="LexiSaebomR"/>
                <w:sz w:val="21"/>
              </w:rPr>
            </w:pPr>
            <w:r>
              <w:rPr>
                <w:rFonts w:ascii="LexiSaebomR" w:hAnsi="LexiSaebomR"/>
                <w:sz w:val="21"/>
              </w:rPr>
              <w:t>★</w:t>
            </w:r>
          </w:p>
        </w:tc>
        <w:tc>
          <w:tcPr>
            <w:tcW w:w="771" w:type="dxa"/>
          </w:tcPr>
          <w:p w14:paraId="796C038C" w14:textId="77777777" w:rsidR="00F65CEB" w:rsidRDefault="00F65CEB">
            <w:pPr>
              <w:pStyle w:val="TableParagraph"/>
              <w:rPr>
                <w:sz w:val="20"/>
              </w:rPr>
            </w:pPr>
          </w:p>
        </w:tc>
        <w:tc>
          <w:tcPr>
            <w:tcW w:w="771" w:type="dxa"/>
          </w:tcPr>
          <w:p w14:paraId="3FD10B65" w14:textId="77777777" w:rsidR="00F65CEB" w:rsidRDefault="00F65CEB">
            <w:pPr>
              <w:pStyle w:val="TableParagraph"/>
              <w:rPr>
                <w:sz w:val="20"/>
              </w:rPr>
            </w:pPr>
          </w:p>
        </w:tc>
        <w:tc>
          <w:tcPr>
            <w:tcW w:w="776" w:type="dxa"/>
          </w:tcPr>
          <w:p w14:paraId="51AEED25" w14:textId="77777777" w:rsidR="00F65CEB" w:rsidRDefault="00F65CEB">
            <w:pPr>
              <w:pStyle w:val="TableParagraph"/>
              <w:rPr>
                <w:sz w:val="20"/>
              </w:rPr>
            </w:pPr>
          </w:p>
        </w:tc>
      </w:tr>
      <w:tr w:rsidR="00F65CEB" w14:paraId="491AC917" w14:textId="77777777">
        <w:trPr>
          <w:trHeight w:val="607"/>
        </w:trPr>
        <w:tc>
          <w:tcPr>
            <w:tcW w:w="3500" w:type="dxa"/>
            <w:gridSpan w:val="2"/>
          </w:tcPr>
          <w:p w14:paraId="459407A6" w14:textId="77777777" w:rsidR="00F65CEB" w:rsidRDefault="00890FB3">
            <w:pPr>
              <w:pStyle w:val="TableParagraph"/>
              <w:spacing w:before="61"/>
              <w:ind w:left="108" w:right="452"/>
              <w:rPr>
                <w:sz w:val="21"/>
              </w:rPr>
            </w:pPr>
            <w:r>
              <w:rPr>
                <w:sz w:val="21"/>
              </w:rPr>
              <w:t>3. Schmierung der externen Verzahnung des Großwälzlagers</w:t>
            </w:r>
          </w:p>
        </w:tc>
        <w:tc>
          <w:tcPr>
            <w:tcW w:w="952" w:type="dxa"/>
          </w:tcPr>
          <w:p w14:paraId="5AF63E53" w14:textId="77777777" w:rsidR="00F65CEB" w:rsidRDefault="00890FB3">
            <w:pPr>
              <w:pStyle w:val="TableParagraph"/>
              <w:spacing w:before="181"/>
              <w:ind w:left="3"/>
              <w:jc w:val="center"/>
              <w:rPr>
                <w:sz w:val="21"/>
              </w:rPr>
            </w:pPr>
            <w:r>
              <w:rPr>
                <w:sz w:val="21"/>
              </w:rPr>
              <w:t>1</w:t>
            </w:r>
          </w:p>
        </w:tc>
        <w:tc>
          <w:tcPr>
            <w:tcW w:w="771" w:type="dxa"/>
          </w:tcPr>
          <w:p w14:paraId="33C1D9E2" w14:textId="77777777" w:rsidR="00F65CEB" w:rsidRDefault="00F65CEB">
            <w:pPr>
              <w:pStyle w:val="TableParagraph"/>
              <w:rPr>
                <w:sz w:val="20"/>
              </w:rPr>
            </w:pPr>
          </w:p>
        </w:tc>
        <w:tc>
          <w:tcPr>
            <w:tcW w:w="771" w:type="dxa"/>
          </w:tcPr>
          <w:p w14:paraId="2ED083E0" w14:textId="77777777" w:rsidR="00F65CEB" w:rsidRDefault="00F65CEB">
            <w:pPr>
              <w:pStyle w:val="TableParagraph"/>
              <w:rPr>
                <w:sz w:val="20"/>
              </w:rPr>
            </w:pPr>
          </w:p>
        </w:tc>
        <w:tc>
          <w:tcPr>
            <w:tcW w:w="771" w:type="dxa"/>
          </w:tcPr>
          <w:p w14:paraId="105FFAE0" w14:textId="77777777" w:rsidR="00F65CEB" w:rsidRDefault="00F65CEB">
            <w:pPr>
              <w:pStyle w:val="TableParagraph"/>
              <w:rPr>
                <w:sz w:val="20"/>
              </w:rPr>
            </w:pPr>
          </w:p>
        </w:tc>
        <w:tc>
          <w:tcPr>
            <w:tcW w:w="771" w:type="dxa"/>
          </w:tcPr>
          <w:p w14:paraId="4D281653" w14:textId="77777777" w:rsidR="00F65CEB" w:rsidRDefault="00F65CEB">
            <w:pPr>
              <w:pStyle w:val="TableParagraph"/>
              <w:rPr>
                <w:sz w:val="20"/>
              </w:rPr>
            </w:pPr>
          </w:p>
        </w:tc>
        <w:tc>
          <w:tcPr>
            <w:tcW w:w="771" w:type="dxa"/>
          </w:tcPr>
          <w:p w14:paraId="15ED5BC6" w14:textId="77777777" w:rsidR="00F65CEB" w:rsidRDefault="00890FB3">
            <w:pPr>
              <w:pStyle w:val="TableParagraph"/>
              <w:spacing w:before="90"/>
              <w:ind w:left="7"/>
              <w:jc w:val="center"/>
              <w:rPr>
                <w:rFonts w:ascii="LexiSaebomR" w:hAnsi="LexiSaebomR"/>
                <w:sz w:val="21"/>
              </w:rPr>
            </w:pPr>
            <w:r>
              <w:rPr>
                <w:rFonts w:ascii="LexiSaebomR" w:hAnsi="LexiSaebomR"/>
                <w:sz w:val="21"/>
              </w:rPr>
              <w:t>★</w:t>
            </w:r>
          </w:p>
        </w:tc>
        <w:tc>
          <w:tcPr>
            <w:tcW w:w="771" w:type="dxa"/>
          </w:tcPr>
          <w:p w14:paraId="4DE68ACD" w14:textId="77777777" w:rsidR="00F65CEB" w:rsidRDefault="00F65CEB">
            <w:pPr>
              <w:pStyle w:val="TableParagraph"/>
              <w:rPr>
                <w:sz w:val="20"/>
              </w:rPr>
            </w:pPr>
          </w:p>
        </w:tc>
        <w:tc>
          <w:tcPr>
            <w:tcW w:w="776" w:type="dxa"/>
          </w:tcPr>
          <w:p w14:paraId="2067CC71" w14:textId="77777777" w:rsidR="00F65CEB" w:rsidRDefault="00F65CEB">
            <w:pPr>
              <w:pStyle w:val="TableParagraph"/>
              <w:rPr>
                <w:sz w:val="20"/>
              </w:rPr>
            </w:pPr>
          </w:p>
        </w:tc>
      </w:tr>
      <w:tr w:rsidR="00F65CEB" w14:paraId="56D998D3" w14:textId="77777777">
        <w:trPr>
          <w:trHeight w:val="700"/>
        </w:trPr>
        <w:tc>
          <w:tcPr>
            <w:tcW w:w="9854" w:type="dxa"/>
            <w:gridSpan w:val="10"/>
          </w:tcPr>
          <w:p w14:paraId="23A1607B" w14:textId="77777777" w:rsidR="00F65CEB" w:rsidRDefault="00890FB3">
            <w:pPr>
              <w:pStyle w:val="TableParagraph"/>
              <w:spacing w:before="61" w:line="232" w:lineRule="exact"/>
              <w:ind w:left="108"/>
              <w:rPr>
                <w:sz w:val="21"/>
              </w:rPr>
            </w:pPr>
            <w:r>
              <w:rPr>
                <w:sz w:val="21"/>
              </w:rPr>
              <w:t>Hinweis: Es wird empfohlen, Lithiumfett zu verwenden.</w:t>
            </w:r>
          </w:p>
          <w:p w14:paraId="00FF2275" w14:textId="77777777" w:rsidR="00F65CEB" w:rsidRDefault="00890FB3">
            <w:pPr>
              <w:pStyle w:val="TableParagraph"/>
              <w:spacing w:line="358" w:lineRule="exact"/>
              <w:ind w:left="639"/>
              <w:rPr>
                <w:sz w:val="21"/>
              </w:rPr>
            </w:pPr>
            <w:r>
              <w:rPr>
                <w:sz w:val="21"/>
              </w:rPr>
              <w:t>★ Wartungsintervall unter normalen Bedingungen</w:t>
            </w:r>
          </w:p>
        </w:tc>
      </w:tr>
    </w:tbl>
    <w:p w14:paraId="74C8CAF0" w14:textId="77777777" w:rsidR="00F65CEB" w:rsidRDefault="00890FB3">
      <w:pPr>
        <w:pStyle w:val="Lijstalinea"/>
        <w:numPr>
          <w:ilvl w:val="0"/>
          <w:numId w:val="32"/>
        </w:numPr>
        <w:tabs>
          <w:tab w:val="left" w:pos="1017"/>
        </w:tabs>
        <w:spacing w:before="155"/>
        <w:rPr>
          <w:b/>
          <w:sz w:val="21"/>
        </w:rPr>
      </w:pPr>
      <w:r>
        <w:rPr>
          <w:b/>
          <w:sz w:val="21"/>
        </w:rPr>
        <w:t>Wartung und Schmierung der Drehpunkte von Arbeitsgeräten</w:t>
      </w:r>
    </w:p>
    <w:p w14:paraId="561E6142" w14:textId="77777777" w:rsidR="00F65CEB" w:rsidRDefault="00F65CEB">
      <w:pPr>
        <w:pStyle w:val="Plattetekst"/>
        <w:spacing w:before="6"/>
        <w:rPr>
          <w:b/>
          <w:sz w:val="20"/>
        </w:rPr>
      </w:pPr>
    </w:p>
    <w:p w14:paraId="6685F56B" w14:textId="77777777" w:rsidR="00F65CEB" w:rsidRDefault="00890FB3">
      <w:pPr>
        <w:pStyle w:val="Lijstalinea"/>
        <w:numPr>
          <w:ilvl w:val="0"/>
          <w:numId w:val="31"/>
        </w:numPr>
        <w:tabs>
          <w:tab w:val="left" w:pos="1123"/>
        </w:tabs>
        <w:spacing w:before="0"/>
        <w:rPr>
          <w:sz w:val="21"/>
        </w:rPr>
      </w:pPr>
      <w:r>
        <w:rPr>
          <w:noProof/>
        </w:rPr>
        <w:drawing>
          <wp:anchor distT="0" distB="0" distL="0" distR="0" simplePos="0" relativeHeight="15738368" behindDoc="0" locked="0" layoutInCell="1" allowOverlap="1" wp14:anchorId="1F1586F9" wp14:editId="17E7CE7C">
            <wp:simplePos x="0" y="0"/>
            <wp:positionH relativeFrom="page">
              <wp:posOffset>5306414</wp:posOffset>
            </wp:positionH>
            <wp:positionV relativeFrom="paragraph">
              <wp:posOffset>70363</wp:posOffset>
            </wp:positionV>
            <wp:extent cx="1268415" cy="1209180"/>
            <wp:effectExtent l="0" t="0" r="0" b="0"/>
            <wp:wrapNone/>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2" cstate="print"/>
                    <a:stretch>
                      <a:fillRect/>
                    </a:stretch>
                  </pic:blipFill>
                  <pic:spPr>
                    <a:xfrm>
                      <a:off x="0" y="0"/>
                      <a:ext cx="1268415" cy="1209180"/>
                    </a:xfrm>
                    <a:prstGeom prst="rect">
                      <a:avLst/>
                    </a:prstGeom>
                  </pic:spPr>
                </pic:pic>
              </a:graphicData>
            </a:graphic>
          </wp:anchor>
        </w:drawing>
      </w:r>
      <w:r>
        <w:rPr>
          <w:sz w:val="21"/>
        </w:rPr>
        <w:t>Drehpunkt zwischen Schaufel und Pleuelstange</w:t>
      </w:r>
    </w:p>
    <w:p w14:paraId="3C24FEE9" w14:textId="77777777" w:rsidR="00F65CEB" w:rsidRDefault="00F65CEB">
      <w:pPr>
        <w:pStyle w:val="Plattetekst"/>
        <w:rPr>
          <w:sz w:val="22"/>
        </w:rPr>
      </w:pPr>
    </w:p>
    <w:p w14:paraId="7253FFD7" w14:textId="77777777" w:rsidR="00F65CEB" w:rsidRDefault="00F65CEB">
      <w:pPr>
        <w:pStyle w:val="Plattetekst"/>
        <w:rPr>
          <w:sz w:val="22"/>
        </w:rPr>
      </w:pPr>
    </w:p>
    <w:p w14:paraId="1B8ADB16" w14:textId="77777777" w:rsidR="00F65CEB" w:rsidRDefault="00F65CEB">
      <w:pPr>
        <w:pStyle w:val="Plattetekst"/>
        <w:rPr>
          <w:sz w:val="22"/>
        </w:rPr>
      </w:pPr>
    </w:p>
    <w:p w14:paraId="390397C3" w14:textId="77777777" w:rsidR="00F65CEB" w:rsidRDefault="00F65CEB">
      <w:pPr>
        <w:pStyle w:val="Plattetekst"/>
        <w:rPr>
          <w:sz w:val="22"/>
        </w:rPr>
      </w:pPr>
    </w:p>
    <w:p w14:paraId="59E1D33A" w14:textId="77777777" w:rsidR="00F65CEB" w:rsidRDefault="00F65CEB">
      <w:pPr>
        <w:pStyle w:val="Plattetekst"/>
        <w:rPr>
          <w:sz w:val="22"/>
        </w:rPr>
      </w:pPr>
    </w:p>
    <w:p w14:paraId="47714B89" w14:textId="77777777" w:rsidR="00F65CEB" w:rsidRDefault="00F65CEB">
      <w:pPr>
        <w:pStyle w:val="Plattetekst"/>
        <w:rPr>
          <w:sz w:val="22"/>
        </w:rPr>
      </w:pPr>
    </w:p>
    <w:p w14:paraId="606B9D16" w14:textId="77777777" w:rsidR="00F65CEB" w:rsidRDefault="00F65CEB">
      <w:pPr>
        <w:pStyle w:val="Plattetekst"/>
        <w:rPr>
          <w:sz w:val="22"/>
        </w:rPr>
      </w:pPr>
    </w:p>
    <w:p w14:paraId="1B76386D" w14:textId="77777777" w:rsidR="00F65CEB" w:rsidRDefault="00890FB3">
      <w:pPr>
        <w:pStyle w:val="Lijstalinea"/>
        <w:numPr>
          <w:ilvl w:val="0"/>
          <w:numId w:val="31"/>
        </w:numPr>
        <w:tabs>
          <w:tab w:val="left" w:pos="1123"/>
        </w:tabs>
        <w:spacing w:before="149"/>
        <w:rPr>
          <w:sz w:val="21"/>
        </w:rPr>
      </w:pPr>
      <w:r>
        <w:rPr>
          <w:noProof/>
        </w:rPr>
        <w:drawing>
          <wp:anchor distT="0" distB="0" distL="0" distR="0" simplePos="0" relativeHeight="15737344" behindDoc="0" locked="0" layoutInCell="1" allowOverlap="1" wp14:anchorId="32E91E39" wp14:editId="34394CDF">
            <wp:simplePos x="0" y="0"/>
            <wp:positionH relativeFrom="page">
              <wp:posOffset>4927091</wp:posOffset>
            </wp:positionH>
            <wp:positionV relativeFrom="paragraph">
              <wp:posOffset>56991</wp:posOffset>
            </wp:positionV>
            <wp:extent cx="1706880" cy="1501139"/>
            <wp:effectExtent l="0" t="0" r="0" b="0"/>
            <wp:wrapNone/>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3" cstate="print"/>
                    <a:stretch>
                      <a:fillRect/>
                    </a:stretch>
                  </pic:blipFill>
                  <pic:spPr>
                    <a:xfrm>
                      <a:off x="0" y="0"/>
                      <a:ext cx="1706880" cy="1501139"/>
                    </a:xfrm>
                    <a:prstGeom prst="rect">
                      <a:avLst/>
                    </a:prstGeom>
                  </pic:spPr>
                </pic:pic>
              </a:graphicData>
            </a:graphic>
          </wp:anchor>
        </w:drawing>
      </w:r>
      <w:r>
        <w:rPr>
          <w:sz w:val="21"/>
        </w:rPr>
        <w:t>Drehpunkt an der Basis des Auslegers</w:t>
      </w:r>
    </w:p>
    <w:p w14:paraId="215F6280" w14:textId="77777777" w:rsidR="00F65CEB" w:rsidRDefault="00F65CEB">
      <w:pPr>
        <w:pStyle w:val="Plattetekst"/>
        <w:rPr>
          <w:sz w:val="22"/>
        </w:rPr>
      </w:pPr>
    </w:p>
    <w:p w14:paraId="6352851D" w14:textId="77777777" w:rsidR="00F65CEB" w:rsidRDefault="00F65CEB">
      <w:pPr>
        <w:pStyle w:val="Plattetekst"/>
        <w:rPr>
          <w:sz w:val="22"/>
        </w:rPr>
      </w:pPr>
    </w:p>
    <w:p w14:paraId="6FC9A7B6" w14:textId="77777777" w:rsidR="00F65CEB" w:rsidRDefault="00F65CEB">
      <w:pPr>
        <w:pStyle w:val="Plattetekst"/>
        <w:rPr>
          <w:sz w:val="22"/>
        </w:rPr>
      </w:pPr>
    </w:p>
    <w:p w14:paraId="2633ECD3" w14:textId="77777777" w:rsidR="00F65CEB" w:rsidRDefault="00F65CEB">
      <w:pPr>
        <w:pStyle w:val="Plattetekst"/>
        <w:rPr>
          <w:sz w:val="22"/>
        </w:rPr>
      </w:pPr>
    </w:p>
    <w:p w14:paraId="3111304C" w14:textId="77777777" w:rsidR="00F65CEB" w:rsidRDefault="00F65CEB">
      <w:pPr>
        <w:pStyle w:val="Plattetekst"/>
        <w:rPr>
          <w:sz w:val="22"/>
        </w:rPr>
      </w:pPr>
    </w:p>
    <w:p w14:paraId="7B769EAF" w14:textId="77777777" w:rsidR="00F65CEB" w:rsidRDefault="00F65CEB">
      <w:pPr>
        <w:pStyle w:val="Plattetekst"/>
        <w:rPr>
          <w:sz w:val="22"/>
        </w:rPr>
      </w:pPr>
    </w:p>
    <w:p w14:paraId="10B29FEE" w14:textId="77777777" w:rsidR="00F65CEB" w:rsidRDefault="00F65CEB">
      <w:pPr>
        <w:pStyle w:val="Plattetekst"/>
        <w:rPr>
          <w:sz w:val="22"/>
        </w:rPr>
      </w:pPr>
    </w:p>
    <w:p w14:paraId="2FAE26C8" w14:textId="77777777" w:rsidR="00F65CEB" w:rsidRDefault="00F65CEB">
      <w:pPr>
        <w:pStyle w:val="Plattetekst"/>
        <w:rPr>
          <w:sz w:val="22"/>
        </w:rPr>
      </w:pPr>
    </w:p>
    <w:p w14:paraId="47129EC6" w14:textId="77777777" w:rsidR="00F65CEB" w:rsidRDefault="00F65CEB">
      <w:pPr>
        <w:pStyle w:val="Plattetekst"/>
        <w:spacing w:before="9"/>
        <w:rPr>
          <w:sz w:val="24"/>
        </w:rPr>
      </w:pPr>
    </w:p>
    <w:p w14:paraId="3061DCC9" w14:textId="77777777" w:rsidR="00F65CEB" w:rsidRDefault="00890FB3">
      <w:pPr>
        <w:pStyle w:val="Lijstalinea"/>
        <w:numPr>
          <w:ilvl w:val="0"/>
          <w:numId w:val="31"/>
        </w:numPr>
        <w:tabs>
          <w:tab w:val="left" w:pos="1123"/>
        </w:tabs>
        <w:spacing w:before="0"/>
        <w:rPr>
          <w:sz w:val="21"/>
        </w:rPr>
      </w:pPr>
      <w:r>
        <w:rPr>
          <w:noProof/>
        </w:rPr>
        <w:drawing>
          <wp:anchor distT="0" distB="0" distL="0" distR="0" simplePos="0" relativeHeight="15737856" behindDoc="0" locked="0" layoutInCell="1" allowOverlap="1" wp14:anchorId="1546CA86" wp14:editId="57D44368">
            <wp:simplePos x="0" y="0"/>
            <wp:positionH relativeFrom="page">
              <wp:posOffset>4925567</wp:posOffset>
            </wp:positionH>
            <wp:positionV relativeFrom="paragraph">
              <wp:posOffset>2000</wp:posOffset>
            </wp:positionV>
            <wp:extent cx="1706880" cy="1933956"/>
            <wp:effectExtent l="0" t="0" r="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4" cstate="print"/>
                    <a:stretch>
                      <a:fillRect/>
                    </a:stretch>
                  </pic:blipFill>
                  <pic:spPr>
                    <a:xfrm>
                      <a:off x="0" y="0"/>
                      <a:ext cx="1706880" cy="1933956"/>
                    </a:xfrm>
                    <a:prstGeom prst="rect">
                      <a:avLst/>
                    </a:prstGeom>
                  </pic:spPr>
                </pic:pic>
              </a:graphicData>
            </a:graphic>
          </wp:anchor>
        </w:drawing>
      </w:r>
      <w:r>
        <w:rPr>
          <w:sz w:val="21"/>
        </w:rPr>
        <w:t>Drehpunkt an der Basis des Auslegerzylinders</w:t>
      </w:r>
    </w:p>
    <w:p w14:paraId="355FD01B" w14:textId="77777777" w:rsidR="00F65CEB" w:rsidRDefault="00F65CEB">
      <w:pPr>
        <w:rPr>
          <w:sz w:val="21"/>
        </w:rPr>
        <w:sectPr w:rsidR="00F65CEB">
          <w:pgSz w:w="11910" w:h="16840"/>
          <w:pgMar w:top="1320" w:right="300" w:bottom="880" w:left="440" w:header="0" w:footer="686" w:gutter="0"/>
          <w:cols w:space="720"/>
        </w:sectPr>
      </w:pPr>
    </w:p>
    <w:p w14:paraId="37BF616B" w14:textId="77777777" w:rsidR="00F65CEB" w:rsidRDefault="00890FB3">
      <w:pPr>
        <w:pStyle w:val="Lijstalinea"/>
        <w:numPr>
          <w:ilvl w:val="0"/>
          <w:numId w:val="31"/>
        </w:numPr>
        <w:tabs>
          <w:tab w:val="left" w:pos="1123"/>
        </w:tabs>
        <w:spacing w:before="39"/>
        <w:rPr>
          <w:sz w:val="24"/>
        </w:rPr>
      </w:pPr>
      <w:r>
        <w:rPr>
          <w:noProof/>
        </w:rPr>
        <w:lastRenderedPageBreak/>
        <w:drawing>
          <wp:anchor distT="0" distB="0" distL="0" distR="0" simplePos="0" relativeHeight="15738880" behindDoc="0" locked="0" layoutInCell="1" allowOverlap="1" wp14:anchorId="052AC6A0" wp14:editId="5512936F">
            <wp:simplePos x="0" y="0"/>
            <wp:positionH relativeFrom="page">
              <wp:posOffset>4136135</wp:posOffset>
            </wp:positionH>
            <wp:positionV relativeFrom="paragraph">
              <wp:posOffset>125824</wp:posOffset>
            </wp:positionV>
            <wp:extent cx="2811780" cy="2109216"/>
            <wp:effectExtent l="0" t="0" r="0" b="0"/>
            <wp:wrapNone/>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5" cstate="print"/>
                    <a:stretch>
                      <a:fillRect/>
                    </a:stretch>
                  </pic:blipFill>
                  <pic:spPr>
                    <a:xfrm>
                      <a:off x="0" y="0"/>
                      <a:ext cx="2811780" cy="2109216"/>
                    </a:xfrm>
                    <a:prstGeom prst="rect">
                      <a:avLst/>
                    </a:prstGeom>
                  </pic:spPr>
                </pic:pic>
              </a:graphicData>
            </a:graphic>
          </wp:anchor>
        </w:drawing>
      </w:r>
      <w:r>
        <w:rPr>
          <w:sz w:val="24"/>
        </w:rPr>
        <w:t>Erweiterbare Spur</w:t>
      </w:r>
    </w:p>
    <w:p w14:paraId="440915E5" w14:textId="77777777" w:rsidR="00F65CEB" w:rsidRDefault="00F65CEB">
      <w:pPr>
        <w:pStyle w:val="Plattetekst"/>
        <w:rPr>
          <w:sz w:val="26"/>
        </w:rPr>
      </w:pPr>
    </w:p>
    <w:p w14:paraId="2B99CBBB" w14:textId="77777777" w:rsidR="00F65CEB" w:rsidRDefault="00F65CEB">
      <w:pPr>
        <w:pStyle w:val="Plattetekst"/>
        <w:rPr>
          <w:sz w:val="26"/>
        </w:rPr>
      </w:pPr>
    </w:p>
    <w:p w14:paraId="4629A118" w14:textId="77777777" w:rsidR="00F65CEB" w:rsidRDefault="00F65CEB">
      <w:pPr>
        <w:pStyle w:val="Plattetekst"/>
        <w:rPr>
          <w:sz w:val="26"/>
        </w:rPr>
      </w:pPr>
    </w:p>
    <w:p w14:paraId="4615FF98" w14:textId="77777777" w:rsidR="00F65CEB" w:rsidRDefault="00F65CEB">
      <w:pPr>
        <w:pStyle w:val="Plattetekst"/>
        <w:rPr>
          <w:sz w:val="26"/>
        </w:rPr>
      </w:pPr>
    </w:p>
    <w:p w14:paraId="54FB36F2" w14:textId="77777777" w:rsidR="00F65CEB" w:rsidRDefault="00F65CEB">
      <w:pPr>
        <w:pStyle w:val="Plattetekst"/>
        <w:rPr>
          <w:sz w:val="26"/>
        </w:rPr>
      </w:pPr>
    </w:p>
    <w:p w14:paraId="4477BBC1" w14:textId="77777777" w:rsidR="00F65CEB" w:rsidRDefault="00F65CEB">
      <w:pPr>
        <w:pStyle w:val="Plattetekst"/>
        <w:rPr>
          <w:sz w:val="26"/>
        </w:rPr>
      </w:pPr>
    </w:p>
    <w:p w14:paraId="406AACC9" w14:textId="77777777" w:rsidR="00F65CEB" w:rsidRDefault="00F65CEB">
      <w:pPr>
        <w:pStyle w:val="Plattetekst"/>
        <w:rPr>
          <w:sz w:val="26"/>
        </w:rPr>
      </w:pPr>
    </w:p>
    <w:p w14:paraId="57737468" w14:textId="77777777" w:rsidR="00F65CEB" w:rsidRDefault="00F65CEB">
      <w:pPr>
        <w:pStyle w:val="Plattetekst"/>
        <w:rPr>
          <w:sz w:val="26"/>
        </w:rPr>
      </w:pPr>
    </w:p>
    <w:p w14:paraId="0345AE60" w14:textId="77777777" w:rsidR="00F65CEB" w:rsidRDefault="00F65CEB">
      <w:pPr>
        <w:pStyle w:val="Plattetekst"/>
        <w:rPr>
          <w:sz w:val="26"/>
        </w:rPr>
      </w:pPr>
    </w:p>
    <w:p w14:paraId="233F3E44" w14:textId="77777777" w:rsidR="00F65CEB" w:rsidRDefault="00F65CEB">
      <w:pPr>
        <w:pStyle w:val="Plattetekst"/>
        <w:rPr>
          <w:sz w:val="26"/>
        </w:rPr>
      </w:pPr>
    </w:p>
    <w:p w14:paraId="4C4482AF" w14:textId="77777777" w:rsidR="00F65CEB" w:rsidRDefault="00F65CEB">
      <w:pPr>
        <w:pStyle w:val="Plattetekst"/>
        <w:rPr>
          <w:sz w:val="26"/>
        </w:rPr>
      </w:pPr>
    </w:p>
    <w:p w14:paraId="7B564518" w14:textId="77777777" w:rsidR="00F65CEB" w:rsidRDefault="00890FB3">
      <w:pPr>
        <w:pStyle w:val="Lijstalinea"/>
        <w:numPr>
          <w:ilvl w:val="0"/>
          <w:numId w:val="31"/>
        </w:numPr>
        <w:tabs>
          <w:tab w:val="left" w:pos="1123"/>
        </w:tabs>
        <w:spacing w:before="167"/>
        <w:rPr>
          <w:sz w:val="21"/>
        </w:rPr>
      </w:pPr>
      <w:r>
        <w:rPr>
          <w:sz w:val="21"/>
        </w:rPr>
        <w:t>Andere</w:t>
      </w:r>
    </w:p>
    <w:p w14:paraId="37A59B89" w14:textId="77777777" w:rsidR="00F65CEB" w:rsidRDefault="00F65CEB">
      <w:pPr>
        <w:pStyle w:val="Plattetekst"/>
        <w:spacing w:before="8"/>
        <w:rPr>
          <w:sz w:val="24"/>
        </w:rPr>
      </w:pPr>
    </w:p>
    <w:p w14:paraId="674CAD4F" w14:textId="77777777" w:rsidR="00F65CEB" w:rsidRDefault="00890FB3">
      <w:pPr>
        <w:pStyle w:val="Plattetekst"/>
        <w:spacing w:before="90"/>
        <w:ind w:left="808" w:right="4243"/>
      </w:pPr>
      <w:r>
        <w:rPr>
          <w:noProof/>
        </w:rPr>
        <w:drawing>
          <wp:anchor distT="0" distB="0" distL="0" distR="0" simplePos="0" relativeHeight="15739392" behindDoc="0" locked="0" layoutInCell="1" allowOverlap="1" wp14:anchorId="44AEE2B7" wp14:editId="043C54B6">
            <wp:simplePos x="0" y="0"/>
            <wp:positionH relativeFrom="page">
              <wp:posOffset>4832953</wp:posOffset>
            </wp:positionH>
            <wp:positionV relativeFrom="paragraph">
              <wp:posOffset>-212891</wp:posOffset>
            </wp:positionV>
            <wp:extent cx="1661369" cy="3848822"/>
            <wp:effectExtent l="0" t="0" r="0" b="0"/>
            <wp:wrapNone/>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6" cstate="print"/>
                    <a:stretch>
                      <a:fillRect/>
                    </a:stretch>
                  </pic:blipFill>
                  <pic:spPr>
                    <a:xfrm>
                      <a:off x="0" y="0"/>
                      <a:ext cx="1661369" cy="3848822"/>
                    </a:xfrm>
                    <a:prstGeom prst="rect">
                      <a:avLst/>
                    </a:prstGeom>
                  </pic:spPr>
                </pic:pic>
              </a:graphicData>
            </a:graphic>
          </wp:anchor>
        </w:drawing>
      </w:r>
      <w:r>
        <w:t>Drehpunkt zwischen Ausleger und Arm; Drehpunkt des Stößels des Armzylinders; Drehpunkt an der Basis des Löffelzylinders.</w:t>
      </w:r>
    </w:p>
    <w:p w14:paraId="03A1A80A" w14:textId="77777777" w:rsidR="00F65CEB" w:rsidRDefault="00F65CEB">
      <w:pPr>
        <w:pStyle w:val="Plattetekst"/>
        <w:rPr>
          <w:sz w:val="20"/>
        </w:rPr>
      </w:pPr>
    </w:p>
    <w:p w14:paraId="6BB8302B" w14:textId="77777777" w:rsidR="00F65CEB" w:rsidRDefault="00F65CEB">
      <w:pPr>
        <w:pStyle w:val="Plattetekst"/>
        <w:rPr>
          <w:sz w:val="20"/>
        </w:rPr>
      </w:pPr>
    </w:p>
    <w:p w14:paraId="141CC5BA" w14:textId="77777777" w:rsidR="00F65CEB" w:rsidRDefault="00F65CEB">
      <w:pPr>
        <w:pStyle w:val="Plattetekst"/>
        <w:rPr>
          <w:sz w:val="20"/>
        </w:rPr>
      </w:pPr>
    </w:p>
    <w:p w14:paraId="2EDA3DD3" w14:textId="77777777" w:rsidR="00F65CEB" w:rsidRDefault="00F65CEB">
      <w:pPr>
        <w:pStyle w:val="Plattetekst"/>
        <w:rPr>
          <w:sz w:val="20"/>
        </w:rPr>
      </w:pPr>
    </w:p>
    <w:p w14:paraId="0582858C" w14:textId="77777777" w:rsidR="00F65CEB" w:rsidRDefault="00F65CEB">
      <w:pPr>
        <w:pStyle w:val="Plattetekst"/>
        <w:rPr>
          <w:sz w:val="20"/>
        </w:rPr>
      </w:pPr>
    </w:p>
    <w:p w14:paraId="7B4A00AE" w14:textId="77777777" w:rsidR="00F65CEB" w:rsidRDefault="00F65CEB">
      <w:pPr>
        <w:pStyle w:val="Plattetekst"/>
        <w:rPr>
          <w:sz w:val="20"/>
        </w:rPr>
      </w:pPr>
    </w:p>
    <w:p w14:paraId="61091596" w14:textId="77777777" w:rsidR="00F65CEB" w:rsidRDefault="00F65CEB">
      <w:pPr>
        <w:pStyle w:val="Plattetekst"/>
        <w:rPr>
          <w:sz w:val="20"/>
        </w:rPr>
      </w:pPr>
    </w:p>
    <w:p w14:paraId="348DF76E" w14:textId="77777777" w:rsidR="00F65CEB" w:rsidRDefault="00F65CEB">
      <w:pPr>
        <w:pStyle w:val="Plattetekst"/>
        <w:rPr>
          <w:sz w:val="20"/>
        </w:rPr>
      </w:pPr>
    </w:p>
    <w:p w14:paraId="455A0BEE" w14:textId="77777777" w:rsidR="00F65CEB" w:rsidRDefault="00F65CEB">
      <w:pPr>
        <w:pStyle w:val="Plattetekst"/>
        <w:rPr>
          <w:sz w:val="20"/>
        </w:rPr>
      </w:pPr>
    </w:p>
    <w:p w14:paraId="2A88828D" w14:textId="77777777" w:rsidR="00F65CEB" w:rsidRDefault="00F65CEB">
      <w:pPr>
        <w:pStyle w:val="Plattetekst"/>
        <w:rPr>
          <w:sz w:val="20"/>
        </w:rPr>
      </w:pPr>
    </w:p>
    <w:p w14:paraId="520533F0" w14:textId="77777777" w:rsidR="00F65CEB" w:rsidRDefault="00F65CEB">
      <w:pPr>
        <w:pStyle w:val="Plattetekst"/>
        <w:rPr>
          <w:sz w:val="20"/>
        </w:rPr>
      </w:pPr>
    </w:p>
    <w:p w14:paraId="2CA65A6D" w14:textId="77777777" w:rsidR="00F65CEB" w:rsidRDefault="00F65CEB">
      <w:pPr>
        <w:pStyle w:val="Plattetekst"/>
        <w:rPr>
          <w:sz w:val="20"/>
        </w:rPr>
      </w:pPr>
    </w:p>
    <w:p w14:paraId="04E7D215" w14:textId="77777777" w:rsidR="00F65CEB" w:rsidRDefault="00F65CEB">
      <w:pPr>
        <w:pStyle w:val="Plattetekst"/>
        <w:rPr>
          <w:sz w:val="20"/>
        </w:rPr>
      </w:pPr>
    </w:p>
    <w:p w14:paraId="4C7311DF" w14:textId="77777777" w:rsidR="00F65CEB" w:rsidRDefault="00F65CEB">
      <w:pPr>
        <w:pStyle w:val="Plattetekst"/>
        <w:rPr>
          <w:sz w:val="20"/>
        </w:rPr>
      </w:pPr>
    </w:p>
    <w:p w14:paraId="75817239" w14:textId="77777777" w:rsidR="00F65CEB" w:rsidRDefault="00F65CEB">
      <w:pPr>
        <w:pStyle w:val="Plattetekst"/>
        <w:rPr>
          <w:sz w:val="20"/>
        </w:rPr>
      </w:pPr>
    </w:p>
    <w:p w14:paraId="0207E93A" w14:textId="77777777" w:rsidR="00F65CEB" w:rsidRDefault="00F65CEB">
      <w:pPr>
        <w:pStyle w:val="Plattetekst"/>
        <w:rPr>
          <w:sz w:val="20"/>
        </w:rPr>
      </w:pPr>
    </w:p>
    <w:p w14:paraId="048AF492" w14:textId="77777777" w:rsidR="00F65CEB" w:rsidRDefault="00F65CEB">
      <w:pPr>
        <w:pStyle w:val="Plattetekst"/>
        <w:rPr>
          <w:sz w:val="20"/>
        </w:rPr>
      </w:pPr>
    </w:p>
    <w:p w14:paraId="61D535BE" w14:textId="77777777" w:rsidR="00F65CEB" w:rsidRDefault="00F65CEB">
      <w:pPr>
        <w:pStyle w:val="Plattetekst"/>
        <w:rPr>
          <w:sz w:val="20"/>
        </w:rPr>
      </w:pPr>
    </w:p>
    <w:p w14:paraId="4B7BAD67" w14:textId="77777777" w:rsidR="00F65CEB" w:rsidRDefault="00F65CEB">
      <w:pPr>
        <w:pStyle w:val="Plattetekst"/>
        <w:rPr>
          <w:sz w:val="20"/>
        </w:rPr>
      </w:pPr>
    </w:p>
    <w:p w14:paraId="62B82ED8" w14:textId="77777777" w:rsidR="00F65CEB" w:rsidRDefault="00F65CEB">
      <w:pPr>
        <w:pStyle w:val="Plattetekst"/>
        <w:rPr>
          <w:sz w:val="20"/>
        </w:rPr>
      </w:pPr>
    </w:p>
    <w:p w14:paraId="4EE9F9EC" w14:textId="77777777" w:rsidR="00F65CEB" w:rsidRDefault="00F65CEB">
      <w:pPr>
        <w:pStyle w:val="Plattetekst"/>
        <w:rPr>
          <w:sz w:val="20"/>
        </w:rPr>
      </w:pPr>
    </w:p>
    <w:p w14:paraId="0125AA54" w14:textId="77777777" w:rsidR="00F65CEB" w:rsidRDefault="00F65CEB">
      <w:pPr>
        <w:pStyle w:val="Plattetekst"/>
        <w:rPr>
          <w:sz w:val="20"/>
        </w:rPr>
      </w:pPr>
    </w:p>
    <w:p w14:paraId="1D0418F5" w14:textId="77777777" w:rsidR="00F65CEB" w:rsidRDefault="00F65CEB">
      <w:pPr>
        <w:pStyle w:val="Plattetekst"/>
        <w:rPr>
          <w:sz w:val="20"/>
        </w:rPr>
      </w:pPr>
    </w:p>
    <w:p w14:paraId="413E2A93" w14:textId="77777777" w:rsidR="00F65CEB" w:rsidRDefault="00F65CEB">
      <w:pPr>
        <w:pStyle w:val="Plattetekst"/>
        <w:rPr>
          <w:sz w:val="28"/>
        </w:rPr>
      </w:pPr>
    </w:p>
    <w:p w14:paraId="08F417E5" w14:textId="77777777" w:rsidR="00F65CEB" w:rsidRDefault="00890FB3">
      <w:pPr>
        <w:pStyle w:val="Kop5"/>
        <w:numPr>
          <w:ilvl w:val="0"/>
          <w:numId w:val="32"/>
        </w:numPr>
        <w:tabs>
          <w:tab w:val="left" w:pos="1227"/>
          <w:tab w:val="left" w:pos="1228"/>
        </w:tabs>
        <w:spacing w:before="90"/>
        <w:ind w:left="1228" w:hanging="420"/>
      </w:pPr>
      <w:bookmarkStart w:id="32" w:name="2.Slewing_bearing_-_every_250h"/>
      <w:bookmarkEnd w:id="32"/>
      <w:r>
        <w:t>Großwälzlager – alle 250 h</w:t>
      </w:r>
    </w:p>
    <w:p w14:paraId="174556C1" w14:textId="77777777" w:rsidR="00F65CEB" w:rsidRDefault="00890FB3">
      <w:pPr>
        <w:pStyle w:val="Lijstalinea"/>
        <w:numPr>
          <w:ilvl w:val="0"/>
          <w:numId w:val="30"/>
        </w:numPr>
        <w:tabs>
          <w:tab w:val="left" w:pos="1227"/>
          <w:tab w:val="left" w:pos="1228"/>
        </w:tabs>
        <w:spacing w:before="155"/>
        <w:rPr>
          <w:sz w:val="21"/>
        </w:rPr>
      </w:pPr>
      <w:r>
        <w:rPr>
          <w:sz w:val="21"/>
        </w:rPr>
        <w:t>Stellen Sie die Maschine auf dem flachen Boden ab.</w:t>
      </w:r>
    </w:p>
    <w:p w14:paraId="5A1DE42E" w14:textId="77777777" w:rsidR="00F65CEB" w:rsidRDefault="00890FB3">
      <w:pPr>
        <w:pStyle w:val="Lijstalinea"/>
        <w:numPr>
          <w:ilvl w:val="0"/>
          <w:numId w:val="30"/>
        </w:numPr>
        <w:tabs>
          <w:tab w:val="left" w:pos="1227"/>
          <w:tab w:val="left" w:pos="1228"/>
        </w:tabs>
        <w:spacing w:before="155"/>
        <w:rPr>
          <w:sz w:val="21"/>
        </w:rPr>
      </w:pPr>
      <w:r>
        <w:rPr>
          <w:sz w:val="21"/>
        </w:rPr>
        <w:t>Senken Sie die Schaufel auf den Boden.</w:t>
      </w:r>
    </w:p>
    <w:p w14:paraId="47C7B025" w14:textId="77777777" w:rsidR="00F65CEB" w:rsidRDefault="00890FB3">
      <w:pPr>
        <w:pStyle w:val="Lijstalinea"/>
        <w:numPr>
          <w:ilvl w:val="0"/>
          <w:numId w:val="30"/>
        </w:numPr>
        <w:tabs>
          <w:tab w:val="left" w:pos="1227"/>
          <w:tab w:val="left" w:pos="1228"/>
        </w:tabs>
        <w:spacing w:before="154"/>
        <w:rPr>
          <w:sz w:val="21"/>
        </w:rPr>
      </w:pPr>
      <w:r>
        <w:rPr>
          <w:sz w:val="21"/>
        </w:rPr>
        <w:t>Lassen Sie den Motor 5 Minuten lang bei niedriger Drehzahl laufen.</w:t>
      </w:r>
    </w:p>
    <w:p w14:paraId="52BD69CF" w14:textId="77777777" w:rsidR="00F65CEB" w:rsidRDefault="00890FB3">
      <w:pPr>
        <w:pStyle w:val="Lijstalinea"/>
        <w:numPr>
          <w:ilvl w:val="0"/>
          <w:numId w:val="30"/>
        </w:numPr>
        <w:tabs>
          <w:tab w:val="left" w:pos="1227"/>
          <w:tab w:val="left" w:pos="1228"/>
        </w:tabs>
        <w:rPr>
          <w:sz w:val="21"/>
        </w:rPr>
      </w:pPr>
      <w:r>
        <w:rPr>
          <w:sz w:val="21"/>
        </w:rPr>
        <w:t>Drehen Sie den Zündschalter auf AUS und ziehen Sie den Schlüssel ab.</w:t>
      </w:r>
    </w:p>
    <w:p w14:paraId="47911965" w14:textId="77777777" w:rsidR="00F65CEB" w:rsidRDefault="00890FB3">
      <w:pPr>
        <w:pStyle w:val="Lijstalinea"/>
        <w:numPr>
          <w:ilvl w:val="0"/>
          <w:numId w:val="30"/>
        </w:numPr>
        <w:tabs>
          <w:tab w:val="left" w:pos="1227"/>
          <w:tab w:val="left" w:pos="1228"/>
        </w:tabs>
        <w:rPr>
          <w:sz w:val="21"/>
        </w:rPr>
      </w:pPr>
      <w:r>
        <w:rPr>
          <w:sz w:val="21"/>
        </w:rPr>
        <w:t>Füllen Sie bei stillstehendem Oberwagen das Fett in die beiden Schmiernippel.</w:t>
      </w:r>
    </w:p>
    <w:p w14:paraId="24880073" w14:textId="77777777" w:rsidR="00F65CEB" w:rsidRDefault="00890FB3">
      <w:pPr>
        <w:pStyle w:val="Lijstalinea"/>
        <w:numPr>
          <w:ilvl w:val="0"/>
          <w:numId w:val="30"/>
        </w:numPr>
        <w:tabs>
          <w:tab w:val="left" w:pos="1227"/>
          <w:tab w:val="left" w:pos="1228"/>
        </w:tabs>
        <w:spacing w:before="154"/>
        <w:ind w:right="890"/>
        <w:rPr>
          <w:sz w:val="21"/>
        </w:rPr>
      </w:pPr>
      <w:r>
        <w:rPr>
          <w:sz w:val="21"/>
        </w:rPr>
        <w:t>Starten Sie den Motor, um die Schaufel vom Boden zu heben, und schwenken Sie dann den Oberwagen um 45 Grad (1/8 Umdrehung).</w:t>
      </w:r>
    </w:p>
    <w:p w14:paraId="1085FD91" w14:textId="77777777" w:rsidR="00F65CEB" w:rsidRDefault="00890FB3">
      <w:pPr>
        <w:pStyle w:val="Lijstalinea"/>
        <w:numPr>
          <w:ilvl w:val="0"/>
          <w:numId w:val="30"/>
        </w:numPr>
        <w:tabs>
          <w:tab w:val="left" w:pos="1227"/>
          <w:tab w:val="left" w:pos="1228"/>
        </w:tabs>
        <w:spacing w:before="153"/>
        <w:rPr>
          <w:sz w:val="21"/>
        </w:rPr>
      </w:pPr>
      <w:r>
        <w:rPr>
          <w:sz w:val="21"/>
        </w:rPr>
        <w:t>Senken Sie die Schaufel auf den Boden.</w:t>
      </w:r>
    </w:p>
    <w:p w14:paraId="7F5D6995" w14:textId="77777777" w:rsidR="00F65CEB" w:rsidRDefault="00890FB3">
      <w:pPr>
        <w:pStyle w:val="Kop5"/>
        <w:tabs>
          <w:tab w:val="left" w:leader="hyphen" w:pos="5379"/>
        </w:tabs>
        <w:spacing w:before="160"/>
      </w:pPr>
      <w:bookmarkStart w:id="33" w:name="3._External_meshing_gear_45_of_slewing_b"/>
      <w:bookmarkEnd w:id="33"/>
      <w:r>
        <w:t>3. Außenverzahnung 45 des Großwälzlagers – alle 500 h</w:t>
      </w:r>
    </w:p>
    <w:p w14:paraId="3DA86507" w14:textId="77777777" w:rsidR="00F65CEB" w:rsidRDefault="00F65CEB">
      <w:pPr>
        <w:sectPr w:rsidR="00F65CEB">
          <w:pgSz w:w="11910" w:h="16840"/>
          <w:pgMar w:top="1280" w:right="300" w:bottom="880" w:left="440" w:header="0" w:footer="686" w:gutter="0"/>
          <w:cols w:space="720"/>
        </w:sectPr>
      </w:pPr>
    </w:p>
    <w:p w14:paraId="0038869A" w14:textId="77777777" w:rsidR="00F65CEB" w:rsidRDefault="00890FB3">
      <w:pPr>
        <w:pStyle w:val="Plattetekst"/>
        <w:spacing w:before="79"/>
        <w:ind w:left="1228"/>
      </w:pPr>
      <w:r>
        <w:rPr>
          <w:noProof/>
        </w:rPr>
        <w:lastRenderedPageBreak/>
        <w:drawing>
          <wp:anchor distT="0" distB="0" distL="0" distR="0" simplePos="0" relativeHeight="15739904" behindDoc="0" locked="0" layoutInCell="1" allowOverlap="1" wp14:anchorId="198A6F82" wp14:editId="6EE49A34">
            <wp:simplePos x="0" y="0"/>
            <wp:positionH relativeFrom="page">
              <wp:posOffset>4591811</wp:posOffset>
            </wp:positionH>
            <wp:positionV relativeFrom="paragraph">
              <wp:posOffset>94776</wp:posOffset>
            </wp:positionV>
            <wp:extent cx="2382012" cy="2392679"/>
            <wp:effectExtent l="0" t="0" r="0" b="0"/>
            <wp:wrapNone/>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7" cstate="print"/>
                    <a:stretch>
                      <a:fillRect/>
                    </a:stretch>
                  </pic:blipFill>
                  <pic:spPr>
                    <a:xfrm>
                      <a:off x="0" y="0"/>
                      <a:ext cx="2382012" cy="2392679"/>
                    </a:xfrm>
                    <a:prstGeom prst="rect">
                      <a:avLst/>
                    </a:prstGeom>
                  </pic:spPr>
                </pic:pic>
              </a:graphicData>
            </a:graphic>
          </wp:anchor>
        </w:drawing>
      </w:r>
      <w:r>
        <w:t>Senken Sie die Schaufel auf den Boden ab Stellen Sie den Motor ab.</w:t>
      </w:r>
    </w:p>
    <w:p w14:paraId="1390793F" w14:textId="77777777" w:rsidR="00F65CEB" w:rsidRDefault="00890FB3">
      <w:pPr>
        <w:pStyle w:val="Lijstalinea"/>
        <w:numPr>
          <w:ilvl w:val="0"/>
          <w:numId w:val="29"/>
        </w:numPr>
        <w:tabs>
          <w:tab w:val="left" w:pos="1227"/>
          <w:tab w:val="left" w:pos="1228"/>
        </w:tabs>
        <w:spacing w:before="162"/>
        <w:rPr>
          <w:sz w:val="21"/>
        </w:rPr>
      </w:pPr>
      <w:r>
        <w:rPr>
          <w:sz w:val="21"/>
        </w:rPr>
        <w:t>Stellen Sie die Maschine auf dem flachen Boden ab.</w:t>
      </w:r>
    </w:p>
    <w:p w14:paraId="28881B50" w14:textId="77777777" w:rsidR="00F65CEB" w:rsidRDefault="00890FB3">
      <w:pPr>
        <w:pStyle w:val="Lijstalinea"/>
        <w:numPr>
          <w:ilvl w:val="0"/>
          <w:numId w:val="29"/>
        </w:numPr>
        <w:tabs>
          <w:tab w:val="left" w:pos="1227"/>
          <w:tab w:val="left" w:pos="1228"/>
        </w:tabs>
        <w:rPr>
          <w:sz w:val="21"/>
        </w:rPr>
      </w:pPr>
      <w:r>
        <w:rPr>
          <w:sz w:val="21"/>
        </w:rPr>
        <w:t>Senken Sie die Schaufel auf den Boden.</w:t>
      </w:r>
    </w:p>
    <w:p w14:paraId="088CA177" w14:textId="77777777" w:rsidR="00F65CEB" w:rsidRDefault="00890FB3">
      <w:pPr>
        <w:pStyle w:val="Lijstalinea"/>
        <w:numPr>
          <w:ilvl w:val="0"/>
          <w:numId w:val="29"/>
        </w:numPr>
        <w:tabs>
          <w:tab w:val="left" w:pos="1227"/>
          <w:tab w:val="left" w:pos="1228"/>
        </w:tabs>
        <w:spacing w:before="154"/>
        <w:rPr>
          <w:sz w:val="21"/>
        </w:rPr>
      </w:pPr>
      <w:r>
        <w:rPr>
          <w:sz w:val="21"/>
        </w:rPr>
        <w:t>Lassen Sie den Motor 5 Minuten lang bei niedriger Drehzahl laufen.</w:t>
      </w:r>
    </w:p>
    <w:p w14:paraId="161B1046" w14:textId="77777777" w:rsidR="00F65CEB" w:rsidRDefault="00890FB3">
      <w:pPr>
        <w:pStyle w:val="Lijstalinea"/>
        <w:numPr>
          <w:ilvl w:val="0"/>
          <w:numId w:val="29"/>
        </w:numPr>
        <w:tabs>
          <w:tab w:val="left" w:pos="1227"/>
          <w:tab w:val="left" w:pos="1228"/>
        </w:tabs>
        <w:rPr>
          <w:sz w:val="21"/>
        </w:rPr>
      </w:pPr>
      <w:r>
        <w:rPr>
          <w:sz w:val="21"/>
        </w:rPr>
        <w:t>Drehen Sie den Zündschalter auf AUS und ziehen Sie den Schlüssel ab.</w:t>
      </w:r>
    </w:p>
    <w:p w14:paraId="274C1031" w14:textId="77777777" w:rsidR="00F65CEB" w:rsidRDefault="00890FB3">
      <w:pPr>
        <w:pStyle w:val="Lijstalinea"/>
        <w:numPr>
          <w:ilvl w:val="0"/>
          <w:numId w:val="29"/>
        </w:numPr>
        <w:tabs>
          <w:tab w:val="left" w:pos="1227"/>
          <w:tab w:val="left" w:pos="1228"/>
        </w:tabs>
        <w:spacing w:before="155" w:line="396" w:lineRule="auto"/>
        <w:ind w:right="4636"/>
        <w:rPr>
          <w:sz w:val="21"/>
        </w:rPr>
      </w:pPr>
      <w:r>
        <w:rPr>
          <w:sz w:val="21"/>
        </w:rPr>
        <w:t>Das Fett muss auf der Oberseite des Außeneingriffs des Großwälzlagers gelagert werden, frei von jeglicher Verschmutzung. Fügen Sie bei Bedarf ca. 0,5 kg Fett hinzu.</w:t>
      </w:r>
    </w:p>
    <w:p w14:paraId="2C15FB92" w14:textId="77777777" w:rsidR="00F65CEB" w:rsidRDefault="00890FB3">
      <w:pPr>
        <w:pStyle w:val="Plattetekst"/>
        <w:spacing w:before="4"/>
        <w:ind w:left="1228"/>
      </w:pPr>
      <w:r>
        <w:t>Verunreinigtes Fett sollte durch neues ersetzt werden.</w:t>
      </w:r>
    </w:p>
    <w:p w14:paraId="6260ECB9" w14:textId="77777777" w:rsidR="00F65CEB" w:rsidRDefault="00F65CEB">
      <w:pPr>
        <w:sectPr w:rsidR="00F65CEB">
          <w:pgSz w:w="11910" w:h="16840"/>
          <w:pgMar w:top="1240" w:right="300" w:bottom="880" w:left="440" w:header="0" w:footer="686" w:gutter="0"/>
          <w:cols w:space="720"/>
        </w:sectPr>
      </w:pPr>
    </w:p>
    <w:p w14:paraId="3B66697F" w14:textId="77777777" w:rsidR="00F65CEB" w:rsidRDefault="00890FB3">
      <w:pPr>
        <w:pStyle w:val="Kop5"/>
        <w:numPr>
          <w:ilvl w:val="0"/>
          <w:numId w:val="38"/>
        </w:numPr>
        <w:tabs>
          <w:tab w:val="left" w:pos="1053"/>
        </w:tabs>
        <w:spacing w:before="69"/>
        <w:ind w:left="1052" w:hanging="245"/>
      </w:pPr>
      <w:bookmarkStart w:id="34" w:name="B.Engine_oil"/>
      <w:bookmarkEnd w:id="34"/>
      <w:r>
        <w:lastRenderedPageBreak/>
        <w:t>Motoröl</w:t>
      </w:r>
    </w:p>
    <w:p w14:paraId="62EA0361" w14:textId="77777777" w:rsidR="00F65CEB" w:rsidRDefault="00F65CEB">
      <w:pPr>
        <w:pStyle w:val="Plattetekst"/>
        <w:spacing w:before="5"/>
        <w:rPr>
          <w:b/>
          <w:sz w:val="13"/>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951"/>
        <w:gridCol w:w="977"/>
        <w:gridCol w:w="978"/>
        <w:gridCol w:w="978"/>
        <w:gridCol w:w="978"/>
        <w:gridCol w:w="978"/>
        <w:gridCol w:w="978"/>
        <w:gridCol w:w="979"/>
      </w:tblGrid>
      <w:tr w:rsidR="00F65CEB" w14:paraId="3E59AF1E" w14:textId="77777777">
        <w:trPr>
          <w:trHeight w:val="454"/>
        </w:trPr>
        <w:tc>
          <w:tcPr>
            <w:tcW w:w="2057" w:type="dxa"/>
            <w:vMerge w:val="restart"/>
          </w:tcPr>
          <w:p w14:paraId="46907CB3" w14:textId="77777777" w:rsidR="00F65CEB" w:rsidRDefault="00F65CEB">
            <w:pPr>
              <w:pStyle w:val="TableParagraph"/>
              <w:spacing w:before="2"/>
              <w:rPr>
                <w:b/>
                <w:sz w:val="29"/>
              </w:rPr>
            </w:pPr>
          </w:p>
          <w:p w14:paraId="300CBE6A" w14:textId="77777777" w:rsidR="00F65CEB" w:rsidRDefault="00890FB3">
            <w:pPr>
              <w:pStyle w:val="TableParagraph"/>
              <w:ind w:left="340" w:right="331"/>
              <w:jc w:val="center"/>
              <w:rPr>
                <w:sz w:val="21"/>
              </w:rPr>
            </w:pPr>
            <w:r>
              <w:rPr>
                <w:sz w:val="21"/>
              </w:rPr>
              <w:t>Teile</w:t>
            </w:r>
          </w:p>
        </w:tc>
        <w:tc>
          <w:tcPr>
            <w:tcW w:w="951" w:type="dxa"/>
            <w:vMerge w:val="restart"/>
          </w:tcPr>
          <w:p w14:paraId="73F1A4BF" w14:textId="77777777" w:rsidR="00F65CEB" w:rsidRDefault="00F65CEB">
            <w:pPr>
              <w:pStyle w:val="TableParagraph"/>
              <w:spacing w:before="2"/>
              <w:rPr>
                <w:b/>
                <w:sz w:val="29"/>
              </w:rPr>
            </w:pPr>
          </w:p>
          <w:p w14:paraId="184A3517" w14:textId="77777777" w:rsidR="00F65CEB" w:rsidRDefault="00890FB3">
            <w:pPr>
              <w:pStyle w:val="TableParagraph"/>
              <w:ind w:left="108"/>
              <w:rPr>
                <w:sz w:val="21"/>
              </w:rPr>
            </w:pPr>
            <w:r>
              <w:rPr>
                <w:sz w:val="21"/>
              </w:rPr>
              <w:t>Anzahl</w:t>
            </w:r>
          </w:p>
        </w:tc>
        <w:tc>
          <w:tcPr>
            <w:tcW w:w="6846" w:type="dxa"/>
            <w:gridSpan w:val="7"/>
          </w:tcPr>
          <w:p w14:paraId="71E37703" w14:textId="77777777" w:rsidR="00F65CEB" w:rsidRDefault="00890FB3">
            <w:pPr>
              <w:pStyle w:val="TableParagraph"/>
              <w:spacing w:before="103"/>
              <w:ind w:left="2931" w:right="2913"/>
              <w:jc w:val="center"/>
              <w:rPr>
                <w:sz w:val="21"/>
              </w:rPr>
            </w:pPr>
            <w:r>
              <w:rPr>
                <w:sz w:val="21"/>
              </w:rPr>
              <w:t>Intervall (h)</w:t>
            </w:r>
          </w:p>
        </w:tc>
      </w:tr>
      <w:tr w:rsidR="00F65CEB" w14:paraId="2051649E" w14:textId="77777777">
        <w:trPr>
          <w:trHeight w:val="453"/>
        </w:trPr>
        <w:tc>
          <w:tcPr>
            <w:tcW w:w="2057" w:type="dxa"/>
            <w:vMerge/>
            <w:tcBorders>
              <w:top w:val="nil"/>
            </w:tcBorders>
          </w:tcPr>
          <w:p w14:paraId="119FE3A6" w14:textId="77777777" w:rsidR="00F65CEB" w:rsidRDefault="00F65CEB">
            <w:pPr>
              <w:rPr>
                <w:sz w:val="2"/>
                <w:szCs w:val="2"/>
              </w:rPr>
            </w:pPr>
          </w:p>
        </w:tc>
        <w:tc>
          <w:tcPr>
            <w:tcW w:w="951" w:type="dxa"/>
            <w:vMerge/>
            <w:tcBorders>
              <w:top w:val="nil"/>
            </w:tcBorders>
          </w:tcPr>
          <w:p w14:paraId="3DED114D" w14:textId="77777777" w:rsidR="00F65CEB" w:rsidRDefault="00F65CEB">
            <w:pPr>
              <w:rPr>
                <w:sz w:val="2"/>
                <w:szCs w:val="2"/>
              </w:rPr>
            </w:pPr>
          </w:p>
        </w:tc>
        <w:tc>
          <w:tcPr>
            <w:tcW w:w="977" w:type="dxa"/>
          </w:tcPr>
          <w:p w14:paraId="4ABD8114" w14:textId="77777777" w:rsidR="00F65CEB" w:rsidRDefault="00890FB3">
            <w:pPr>
              <w:pStyle w:val="TableParagraph"/>
              <w:spacing w:before="107"/>
              <w:ind w:left="361" w:right="355"/>
              <w:jc w:val="center"/>
              <w:rPr>
                <w:sz w:val="21"/>
              </w:rPr>
            </w:pPr>
            <w:r>
              <w:rPr>
                <w:sz w:val="21"/>
              </w:rPr>
              <w:t>10</w:t>
            </w:r>
          </w:p>
        </w:tc>
        <w:tc>
          <w:tcPr>
            <w:tcW w:w="978" w:type="dxa"/>
          </w:tcPr>
          <w:p w14:paraId="630DA864" w14:textId="77777777" w:rsidR="00F65CEB" w:rsidRDefault="00890FB3">
            <w:pPr>
              <w:pStyle w:val="TableParagraph"/>
              <w:spacing w:before="107"/>
              <w:ind w:left="310" w:right="300"/>
              <w:jc w:val="center"/>
              <w:rPr>
                <w:sz w:val="21"/>
              </w:rPr>
            </w:pPr>
            <w:r>
              <w:rPr>
                <w:sz w:val="21"/>
              </w:rPr>
              <w:t>50</w:t>
            </w:r>
          </w:p>
        </w:tc>
        <w:tc>
          <w:tcPr>
            <w:tcW w:w="978" w:type="dxa"/>
          </w:tcPr>
          <w:p w14:paraId="1E01F326" w14:textId="77777777" w:rsidR="00F65CEB" w:rsidRDefault="00890FB3">
            <w:pPr>
              <w:pStyle w:val="TableParagraph"/>
              <w:spacing w:before="107"/>
              <w:ind w:left="312" w:right="300"/>
              <w:jc w:val="center"/>
              <w:rPr>
                <w:sz w:val="21"/>
              </w:rPr>
            </w:pPr>
            <w:r>
              <w:rPr>
                <w:sz w:val="21"/>
              </w:rPr>
              <w:t>100</w:t>
            </w:r>
          </w:p>
        </w:tc>
        <w:tc>
          <w:tcPr>
            <w:tcW w:w="978" w:type="dxa"/>
          </w:tcPr>
          <w:p w14:paraId="4BD9C515" w14:textId="77777777" w:rsidR="00F65CEB" w:rsidRDefault="00890FB3">
            <w:pPr>
              <w:pStyle w:val="TableParagraph"/>
              <w:spacing w:before="107"/>
              <w:ind w:left="331"/>
              <w:rPr>
                <w:sz w:val="21"/>
              </w:rPr>
            </w:pPr>
            <w:r>
              <w:rPr>
                <w:sz w:val="21"/>
              </w:rPr>
              <w:t>250</w:t>
            </w:r>
          </w:p>
        </w:tc>
        <w:tc>
          <w:tcPr>
            <w:tcW w:w="978" w:type="dxa"/>
          </w:tcPr>
          <w:p w14:paraId="7C6A8D05" w14:textId="77777777" w:rsidR="00F65CEB" w:rsidRDefault="00890FB3">
            <w:pPr>
              <w:pStyle w:val="TableParagraph"/>
              <w:spacing w:before="107"/>
              <w:ind w:right="317"/>
              <w:jc w:val="right"/>
              <w:rPr>
                <w:sz w:val="21"/>
              </w:rPr>
            </w:pPr>
            <w:r>
              <w:rPr>
                <w:sz w:val="21"/>
              </w:rPr>
              <w:t>500</w:t>
            </w:r>
          </w:p>
        </w:tc>
        <w:tc>
          <w:tcPr>
            <w:tcW w:w="978" w:type="dxa"/>
          </w:tcPr>
          <w:p w14:paraId="1EB0E338" w14:textId="77777777" w:rsidR="00F65CEB" w:rsidRDefault="00890FB3">
            <w:pPr>
              <w:pStyle w:val="TableParagraph"/>
              <w:spacing w:before="107"/>
              <w:ind w:left="278"/>
              <w:rPr>
                <w:sz w:val="21"/>
              </w:rPr>
            </w:pPr>
            <w:r>
              <w:rPr>
                <w:sz w:val="21"/>
              </w:rPr>
              <w:t>1000</w:t>
            </w:r>
          </w:p>
        </w:tc>
        <w:tc>
          <w:tcPr>
            <w:tcW w:w="979" w:type="dxa"/>
          </w:tcPr>
          <w:p w14:paraId="03098C20" w14:textId="77777777" w:rsidR="00F65CEB" w:rsidRDefault="00890FB3">
            <w:pPr>
              <w:pStyle w:val="TableParagraph"/>
              <w:spacing w:before="107"/>
              <w:ind w:left="279"/>
              <w:rPr>
                <w:sz w:val="21"/>
              </w:rPr>
            </w:pPr>
            <w:r>
              <w:rPr>
                <w:sz w:val="21"/>
              </w:rPr>
              <w:t>2000</w:t>
            </w:r>
          </w:p>
        </w:tc>
      </w:tr>
      <w:tr w:rsidR="00F65CEB" w14:paraId="2B9D2C17" w14:textId="77777777">
        <w:trPr>
          <w:trHeight w:val="454"/>
        </w:trPr>
        <w:tc>
          <w:tcPr>
            <w:tcW w:w="2057" w:type="dxa"/>
          </w:tcPr>
          <w:p w14:paraId="6D8DD5B1" w14:textId="77777777" w:rsidR="00F65CEB" w:rsidRDefault="00890FB3">
            <w:pPr>
              <w:pStyle w:val="TableParagraph"/>
              <w:spacing w:before="106"/>
              <w:ind w:left="340" w:right="331"/>
              <w:jc w:val="center"/>
              <w:rPr>
                <w:sz w:val="21"/>
              </w:rPr>
            </w:pPr>
            <w:r>
              <w:rPr>
                <w:sz w:val="21"/>
              </w:rPr>
              <w:t>Motoröl</w:t>
            </w:r>
          </w:p>
        </w:tc>
        <w:tc>
          <w:tcPr>
            <w:tcW w:w="951" w:type="dxa"/>
          </w:tcPr>
          <w:p w14:paraId="754BE567" w14:textId="77777777" w:rsidR="00F65CEB" w:rsidRDefault="00890FB3">
            <w:pPr>
              <w:pStyle w:val="TableParagraph"/>
              <w:spacing w:before="106"/>
              <w:ind w:left="423"/>
              <w:rPr>
                <w:sz w:val="21"/>
              </w:rPr>
            </w:pPr>
            <w:r>
              <w:rPr>
                <w:sz w:val="21"/>
              </w:rPr>
              <w:t>1</w:t>
            </w:r>
          </w:p>
        </w:tc>
        <w:tc>
          <w:tcPr>
            <w:tcW w:w="977" w:type="dxa"/>
          </w:tcPr>
          <w:p w14:paraId="7BAC953A" w14:textId="77777777" w:rsidR="00F65CEB" w:rsidRDefault="00F65CEB">
            <w:pPr>
              <w:pStyle w:val="TableParagraph"/>
              <w:rPr>
                <w:sz w:val="20"/>
              </w:rPr>
            </w:pPr>
          </w:p>
        </w:tc>
        <w:tc>
          <w:tcPr>
            <w:tcW w:w="978" w:type="dxa"/>
          </w:tcPr>
          <w:p w14:paraId="26E5D92B" w14:textId="77777777" w:rsidR="00F65CEB" w:rsidRDefault="00F65CEB">
            <w:pPr>
              <w:pStyle w:val="TableParagraph"/>
              <w:rPr>
                <w:sz w:val="20"/>
              </w:rPr>
            </w:pPr>
          </w:p>
        </w:tc>
        <w:tc>
          <w:tcPr>
            <w:tcW w:w="978" w:type="dxa"/>
          </w:tcPr>
          <w:p w14:paraId="5AC90D47" w14:textId="77777777" w:rsidR="00F65CEB" w:rsidRDefault="00890FB3">
            <w:pPr>
              <w:pStyle w:val="TableParagraph"/>
              <w:spacing w:before="12"/>
              <w:ind w:left="12"/>
              <w:jc w:val="center"/>
              <w:rPr>
                <w:rFonts w:ascii="LexiSaebomR" w:hAnsi="LexiSaebomR"/>
                <w:sz w:val="21"/>
              </w:rPr>
            </w:pPr>
            <w:r>
              <w:rPr>
                <w:rFonts w:ascii="LexiSaebomR" w:hAnsi="LexiSaebomR"/>
                <w:sz w:val="21"/>
              </w:rPr>
              <w:t>●</w:t>
            </w:r>
          </w:p>
        </w:tc>
        <w:tc>
          <w:tcPr>
            <w:tcW w:w="978" w:type="dxa"/>
          </w:tcPr>
          <w:p w14:paraId="6E0F41A5" w14:textId="77777777" w:rsidR="00F65CEB" w:rsidRDefault="00890FB3">
            <w:pPr>
              <w:pStyle w:val="TableParagraph"/>
              <w:spacing w:before="12"/>
              <w:ind w:left="383"/>
              <w:rPr>
                <w:rFonts w:ascii="LexiSaebomR" w:hAnsi="LexiSaebomR"/>
                <w:sz w:val="21"/>
              </w:rPr>
            </w:pPr>
            <w:r>
              <w:rPr>
                <w:rFonts w:ascii="LexiSaebomR" w:hAnsi="LexiSaebomR"/>
                <w:sz w:val="21"/>
              </w:rPr>
              <w:t>▲</w:t>
            </w:r>
          </w:p>
        </w:tc>
        <w:tc>
          <w:tcPr>
            <w:tcW w:w="978" w:type="dxa"/>
          </w:tcPr>
          <w:p w14:paraId="5A564383" w14:textId="77777777" w:rsidR="00F65CEB" w:rsidRDefault="00890FB3">
            <w:pPr>
              <w:pStyle w:val="TableParagraph"/>
              <w:spacing w:before="12"/>
              <w:ind w:right="373"/>
              <w:jc w:val="right"/>
              <w:rPr>
                <w:rFonts w:ascii="LexiSaebomR" w:hAnsi="LexiSaebomR"/>
                <w:sz w:val="21"/>
              </w:rPr>
            </w:pPr>
            <w:r>
              <w:rPr>
                <w:rFonts w:ascii="LexiSaebomR" w:hAnsi="LexiSaebomR"/>
                <w:sz w:val="21"/>
              </w:rPr>
              <w:t>★</w:t>
            </w:r>
          </w:p>
        </w:tc>
        <w:tc>
          <w:tcPr>
            <w:tcW w:w="978" w:type="dxa"/>
          </w:tcPr>
          <w:p w14:paraId="3A68DA12" w14:textId="77777777" w:rsidR="00F65CEB" w:rsidRDefault="00F65CEB">
            <w:pPr>
              <w:pStyle w:val="TableParagraph"/>
              <w:rPr>
                <w:sz w:val="20"/>
              </w:rPr>
            </w:pPr>
          </w:p>
        </w:tc>
        <w:tc>
          <w:tcPr>
            <w:tcW w:w="979" w:type="dxa"/>
          </w:tcPr>
          <w:p w14:paraId="6382CA71" w14:textId="77777777" w:rsidR="00F65CEB" w:rsidRDefault="00F65CEB">
            <w:pPr>
              <w:pStyle w:val="TableParagraph"/>
              <w:rPr>
                <w:sz w:val="20"/>
              </w:rPr>
            </w:pPr>
          </w:p>
        </w:tc>
      </w:tr>
      <w:tr w:rsidR="00F65CEB" w14:paraId="5665DE74" w14:textId="77777777">
        <w:trPr>
          <w:trHeight w:val="453"/>
        </w:trPr>
        <w:tc>
          <w:tcPr>
            <w:tcW w:w="2057" w:type="dxa"/>
          </w:tcPr>
          <w:p w14:paraId="47B13C6E" w14:textId="77777777" w:rsidR="00F65CEB" w:rsidRDefault="00890FB3">
            <w:pPr>
              <w:pStyle w:val="TableParagraph"/>
              <w:spacing w:before="103"/>
              <w:ind w:left="345" w:right="331"/>
              <w:jc w:val="center"/>
              <w:rPr>
                <w:sz w:val="21"/>
              </w:rPr>
            </w:pPr>
            <w:r>
              <w:rPr>
                <w:sz w:val="21"/>
              </w:rPr>
              <w:t>Motorölfilter</w:t>
            </w:r>
          </w:p>
        </w:tc>
        <w:tc>
          <w:tcPr>
            <w:tcW w:w="951" w:type="dxa"/>
          </w:tcPr>
          <w:p w14:paraId="75682C23" w14:textId="77777777" w:rsidR="00F65CEB" w:rsidRDefault="00890FB3">
            <w:pPr>
              <w:pStyle w:val="TableParagraph"/>
              <w:spacing w:before="103"/>
              <w:ind w:left="423"/>
              <w:rPr>
                <w:sz w:val="21"/>
              </w:rPr>
            </w:pPr>
            <w:r>
              <w:rPr>
                <w:sz w:val="21"/>
              </w:rPr>
              <w:t>1</w:t>
            </w:r>
          </w:p>
        </w:tc>
        <w:tc>
          <w:tcPr>
            <w:tcW w:w="977" w:type="dxa"/>
          </w:tcPr>
          <w:p w14:paraId="3872354C" w14:textId="77777777" w:rsidR="00F65CEB" w:rsidRDefault="00F65CEB">
            <w:pPr>
              <w:pStyle w:val="TableParagraph"/>
              <w:rPr>
                <w:sz w:val="20"/>
              </w:rPr>
            </w:pPr>
          </w:p>
        </w:tc>
        <w:tc>
          <w:tcPr>
            <w:tcW w:w="978" w:type="dxa"/>
          </w:tcPr>
          <w:p w14:paraId="107384BF" w14:textId="77777777" w:rsidR="00F65CEB" w:rsidRDefault="00F65CEB">
            <w:pPr>
              <w:pStyle w:val="TableParagraph"/>
              <w:rPr>
                <w:sz w:val="20"/>
              </w:rPr>
            </w:pPr>
          </w:p>
        </w:tc>
        <w:tc>
          <w:tcPr>
            <w:tcW w:w="978" w:type="dxa"/>
          </w:tcPr>
          <w:p w14:paraId="3AB84896" w14:textId="77777777" w:rsidR="00F65CEB" w:rsidRDefault="00890FB3">
            <w:pPr>
              <w:pStyle w:val="TableParagraph"/>
              <w:spacing w:before="11"/>
              <w:ind w:left="12"/>
              <w:jc w:val="center"/>
              <w:rPr>
                <w:rFonts w:ascii="LexiSaebomR" w:hAnsi="LexiSaebomR"/>
                <w:sz w:val="21"/>
              </w:rPr>
            </w:pPr>
            <w:r>
              <w:rPr>
                <w:rFonts w:ascii="LexiSaebomR" w:hAnsi="LexiSaebomR"/>
                <w:sz w:val="21"/>
              </w:rPr>
              <w:t>●</w:t>
            </w:r>
          </w:p>
        </w:tc>
        <w:tc>
          <w:tcPr>
            <w:tcW w:w="978" w:type="dxa"/>
          </w:tcPr>
          <w:p w14:paraId="4AC57AFB" w14:textId="77777777" w:rsidR="00F65CEB" w:rsidRDefault="00890FB3">
            <w:pPr>
              <w:pStyle w:val="TableParagraph"/>
              <w:spacing w:before="11"/>
              <w:ind w:left="383"/>
              <w:rPr>
                <w:rFonts w:ascii="LexiSaebomR" w:hAnsi="LexiSaebomR"/>
                <w:sz w:val="21"/>
              </w:rPr>
            </w:pPr>
            <w:r>
              <w:rPr>
                <w:rFonts w:ascii="LexiSaebomR" w:hAnsi="LexiSaebomR"/>
                <w:sz w:val="21"/>
              </w:rPr>
              <w:t>▲</w:t>
            </w:r>
          </w:p>
        </w:tc>
        <w:tc>
          <w:tcPr>
            <w:tcW w:w="978" w:type="dxa"/>
          </w:tcPr>
          <w:p w14:paraId="150BDCE2" w14:textId="77777777" w:rsidR="00F65CEB" w:rsidRDefault="00890FB3">
            <w:pPr>
              <w:pStyle w:val="TableParagraph"/>
              <w:spacing w:before="11"/>
              <w:ind w:right="373"/>
              <w:jc w:val="right"/>
              <w:rPr>
                <w:rFonts w:ascii="LexiSaebomR" w:hAnsi="LexiSaebomR"/>
                <w:sz w:val="21"/>
              </w:rPr>
            </w:pPr>
            <w:r>
              <w:rPr>
                <w:rFonts w:ascii="LexiSaebomR" w:hAnsi="LexiSaebomR"/>
                <w:sz w:val="21"/>
              </w:rPr>
              <w:t>★</w:t>
            </w:r>
          </w:p>
        </w:tc>
        <w:tc>
          <w:tcPr>
            <w:tcW w:w="978" w:type="dxa"/>
          </w:tcPr>
          <w:p w14:paraId="03257A96" w14:textId="77777777" w:rsidR="00F65CEB" w:rsidRDefault="00F65CEB">
            <w:pPr>
              <w:pStyle w:val="TableParagraph"/>
              <w:rPr>
                <w:sz w:val="20"/>
              </w:rPr>
            </w:pPr>
          </w:p>
        </w:tc>
        <w:tc>
          <w:tcPr>
            <w:tcW w:w="979" w:type="dxa"/>
          </w:tcPr>
          <w:p w14:paraId="4FDC6D9C" w14:textId="77777777" w:rsidR="00F65CEB" w:rsidRDefault="00F65CEB">
            <w:pPr>
              <w:pStyle w:val="TableParagraph"/>
              <w:rPr>
                <w:sz w:val="20"/>
              </w:rPr>
            </w:pPr>
          </w:p>
        </w:tc>
      </w:tr>
    </w:tbl>
    <w:p w14:paraId="1D13DE63" w14:textId="77777777" w:rsidR="00F65CEB" w:rsidRDefault="00890FB3">
      <w:pPr>
        <w:pStyle w:val="Plattetekst"/>
        <w:spacing w:before="155" w:line="393" w:lineRule="auto"/>
        <w:ind w:left="808" w:right="1443"/>
      </w:pPr>
      <w:r>
        <w:t>Wählen Sie je nach Temperaturbereich während des Intervalls die in der folgenden Tabelle aufgeführte Viskosität des Öls: Empfohlene Motorölmarke: 15W-40 Motoröl</w:t>
      </w:r>
    </w:p>
    <w:p w14:paraId="1E473211" w14:textId="77777777" w:rsidR="00F65CEB" w:rsidRDefault="00890FB3">
      <w:pPr>
        <w:pStyle w:val="Plattetekst"/>
        <w:spacing w:before="9"/>
        <w:rPr>
          <w:sz w:val="10"/>
        </w:rPr>
      </w:pPr>
      <w:r>
        <w:rPr>
          <w:noProof/>
        </w:rPr>
        <w:drawing>
          <wp:anchor distT="0" distB="0" distL="0" distR="0" simplePos="0" relativeHeight="23" behindDoc="0" locked="0" layoutInCell="1" allowOverlap="1" wp14:anchorId="52FC9DC6" wp14:editId="403D8986">
            <wp:simplePos x="0" y="0"/>
            <wp:positionH relativeFrom="page">
              <wp:posOffset>1188719</wp:posOffset>
            </wp:positionH>
            <wp:positionV relativeFrom="paragraph">
              <wp:posOffset>104106</wp:posOffset>
            </wp:positionV>
            <wp:extent cx="2134226" cy="2850642"/>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8" cstate="print"/>
                    <a:stretch>
                      <a:fillRect/>
                    </a:stretch>
                  </pic:blipFill>
                  <pic:spPr>
                    <a:xfrm>
                      <a:off x="0" y="0"/>
                      <a:ext cx="2134226" cy="2850642"/>
                    </a:xfrm>
                    <a:prstGeom prst="rect">
                      <a:avLst/>
                    </a:prstGeom>
                  </pic:spPr>
                </pic:pic>
              </a:graphicData>
            </a:graphic>
          </wp:anchor>
        </w:drawing>
      </w:r>
      <w:r>
        <w:rPr>
          <w:noProof/>
        </w:rPr>
        <w:drawing>
          <wp:anchor distT="0" distB="0" distL="0" distR="0" simplePos="0" relativeHeight="24" behindDoc="0" locked="0" layoutInCell="1" allowOverlap="1" wp14:anchorId="13D1B64B" wp14:editId="6F4B2233">
            <wp:simplePos x="0" y="0"/>
            <wp:positionH relativeFrom="page">
              <wp:posOffset>4335779</wp:posOffset>
            </wp:positionH>
            <wp:positionV relativeFrom="paragraph">
              <wp:posOffset>104106</wp:posOffset>
            </wp:positionV>
            <wp:extent cx="2160817" cy="2872454"/>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9" cstate="print"/>
                    <a:stretch>
                      <a:fillRect/>
                    </a:stretch>
                  </pic:blipFill>
                  <pic:spPr>
                    <a:xfrm>
                      <a:off x="0" y="0"/>
                      <a:ext cx="2160817" cy="2872454"/>
                    </a:xfrm>
                    <a:prstGeom prst="rect">
                      <a:avLst/>
                    </a:prstGeom>
                  </pic:spPr>
                </pic:pic>
              </a:graphicData>
            </a:graphic>
          </wp:anchor>
        </w:drawing>
      </w:r>
    </w:p>
    <w:p w14:paraId="2C586F33" w14:textId="77777777" w:rsidR="00F65CEB" w:rsidRDefault="00F65CEB">
      <w:pPr>
        <w:rPr>
          <w:sz w:val="10"/>
        </w:rPr>
        <w:sectPr w:rsidR="00F65CEB">
          <w:pgSz w:w="11910" w:h="16840"/>
          <w:pgMar w:top="1500" w:right="300" w:bottom="880" w:left="440" w:header="0" w:footer="686" w:gutter="0"/>
          <w:cols w:space="720"/>
        </w:sectPr>
      </w:pPr>
    </w:p>
    <w:p w14:paraId="57AEB3C5" w14:textId="77777777" w:rsidR="00F65CEB" w:rsidRDefault="00890FB3" w:rsidP="00DA4B00">
      <w:pPr>
        <w:pStyle w:val="Plattetekst"/>
        <w:spacing w:before="61" w:line="412" w:lineRule="auto"/>
        <w:ind w:left="808" w:right="397"/>
      </w:pPr>
      <w:r>
        <w:lastRenderedPageBreak/>
        <w:t>Kontrolle des Motorölstands – jeden Tag</w:t>
      </w:r>
      <w:r w:rsidR="00DA4B00">
        <w:br/>
      </w:r>
      <w:r>
        <w:t>Wechsel des Motoröls – alle 500 h</w:t>
      </w:r>
      <w:r>
        <w:br/>
        <w:t>Wechsel des Motorölfilters – alle 500 h</w:t>
      </w:r>
    </w:p>
    <w:p w14:paraId="643367E7" w14:textId="77777777" w:rsidR="00F65CEB" w:rsidRDefault="00890FB3">
      <w:pPr>
        <w:pStyle w:val="Lijstalinea"/>
        <w:numPr>
          <w:ilvl w:val="0"/>
          <w:numId w:val="28"/>
        </w:numPr>
        <w:tabs>
          <w:tab w:val="left" w:pos="1227"/>
          <w:tab w:val="left" w:pos="1228"/>
        </w:tabs>
        <w:spacing w:before="0" w:line="227" w:lineRule="exact"/>
        <w:rPr>
          <w:sz w:val="21"/>
        </w:rPr>
      </w:pPr>
      <w:r>
        <w:rPr>
          <w:sz w:val="21"/>
        </w:rPr>
        <w:t>Starten Sie den Motor, um das Motoröl richtig vorzuwärmen.</w:t>
      </w:r>
    </w:p>
    <w:p w14:paraId="2325F2DE" w14:textId="77777777" w:rsidR="00F65CEB" w:rsidRDefault="00890FB3">
      <w:pPr>
        <w:pStyle w:val="Lijstalinea"/>
        <w:numPr>
          <w:ilvl w:val="0"/>
          <w:numId w:val="28"/>
        </w:numPr>
        <w:tabs>
          <w:tab w:val="left" w:pos="1227"/>
          <w:tab w:val="left" w:pos="1228"/>
        </w:tabs>
        <w:rPr>
          <w:sz w:val="21"/>
        </w:rPr>
      </w:pPr>
      <w:r>
        <w:rPr>
          <w:sz w:val="21"/>
        </w:rPr>
        <w:t>Parken Sie das Fahrzeug auf einer ebenen Fläche.</w:t>
      </w:r>
    </w:p>
    <w:p w14:paraId="01E30259" w14:textId="77777777" w:rsidR="00F65CEB" w:rsidRDefault="00890FB3">
      <w:pPr>
        <w:pStyle w:val="Lijstalinea"/>
        <w:numPr>
          <w:ilvl w:val="0"/>
          <w:numId w:val="28"/>
        </w:numPr>
        <w:tabs>
          <w:tab w:val="left" w:pos="1227"/>
          <w:tab w:val="left" w:pos="1228"/>
        </w:tabs>
        <w:rPr>
          <w:sz w:val="21"/>
        </w:rPr>
      </w:pPr>
      <w:r>
        <w:rPr>
          <w:sz w:val="21"/>
        </w:rPr>
        <w:t>Senken Sie die Schaufel auf den Boden.</w:t>
      </w:r>
    </w:p>
    <w:p w14:paraId="7CDDBFAF" w14:textId="77777777" w:rsidR="00F65CEB" w:rsidRDefault="00890FB3">
      <w:pPr>
        <w:pStyle w:val="Lijstalinea"/>
        <w:numPr>
          <w:ilvl w:val="0"/>
          <w:numId w:val="28"/>
        </w:numPr>
        <w:tabs>
          <w:tab w:val="left" w:pos="1227"/>
          <w:tab w:val="left" w:pos="1228"/>
        </w:tabs>
        <w:rPr>
          <w:sz w:val="21"/>
        </w:rPr>
      </w:pPr>
      <w:r>
        <w:rPr>
          <w:sz w:val="21"/>
        </w:rPr>
        <w:t>Lassen Sie den Motor 5 Minuten lang bei niedriger Drehzahl laufen.</w:t>
      </w:r>
    </w:p>
    <w:p w14:paraId="620F94FC" w14:textId="77777777" w:rsidR="00F65CEB" w:rsidRDefault="00890FB3">
      <w:pPr>
        <w:pStyle w:val="Lijstalinea"/>
        <w:numPr>
          <w:ilvl w:val="0"/>
          <w:numId w:val="28"/>
        </w:numPr>
        <w:tabs>
          <w:tab w:val="left" w:pos="1227"/>
          <w:tab w:val="left" w:pos="1228"/>
        </w:tabs>
        <w:spacing w:before="155"/>
        <w:rPr>
          <w:sz w:val="21"/>
        </w:rPr>
      </w:pPr>
      <w:r>
        <w:rPr>
          <w:sz w:val="21"/>
        </w:rPr>
        <w:t>Drehen Sie den Zündschalter auf AUS und ziehen Sie den Schlüssel ab.</w:t>
      </w:r>
    </w:p>
    <w:p w14:paraId="0AD3746C" w14:textId="77777777" w:rsidR="00F65CEB" w:rsidRDefault="00890FB3">
      <w:pPr>
        <w:pStyle w:val="Lijstalinea"/>
        <w:numPr>
          <w:ilvl w:val="0"/>
          <w:numId w:val="28"/>
        </w:numPr>
        <w:tabs>
          <w:tab w:val="left" w:pos="1227"/>
          <w:tab w:val="left" w:pos="1228"/>
        </w:tabs>
        <w:rPr>
          <w:sz w:val="21"/>
        </w:rPr>
      </w:pPr>
      <w:r>
        <w:rPr>
          <w:sz w:val="21"/>
        </w:rPr>
        <w:t>Nehmen Sie die Ablassschraube ab und lassen Sie das Öl durch ein sauberes Tuch in den 2 l-Behälter laufen.</w:t>
      </w:r>
    </w:p>
    <w:p w14:paraId="6D2603C9" w14:textId="77777777" w:rsidR="00F65CEB" w:rsidRDefault="00890FB3">
      <w:pPr>
        <w:pStyle w:val="Lijstalinea"/>
        <w:numPr>
          <w:ilvl w:val="0"/>
          <w:numId w:val="28"/>
        </w:numPr>
        <w:tabs>
          <w:tab w:val="left" w:pos="1227"/>
          <w:tab w:val="left" w:pos="1228"/>
        </w:tabs>
        <w:spacing w:before="154"/>
        <w:rPr>
          <w:sz w:val="21"/>
        </w:rPr>
      </w:pPr>
      <w:r>
        <w:rPr>
          <w:sz w:val="21"/>
        </w:rPr>
        <w:t>Prüfen Sie anschließend, ob sich noch Metallreste oder andere Gegenstände auf dem Tuch befinden.</w:t>
      </w:r>
    </w:p>
    <w:p w14:paraId="666C2AD5" w14:textId="77777777" w:rsidR="00F65CEB" w:rsidRDefault="00890FB3">
      <w:pPr>
        <w:pStyle w:val="Lijstalinea"/>
        <w:numPr>
          <w:ilvl w:val="0"/>
          <w:numId w:val="28"/>
        </w:numPr>
        <w:tabs>
          <w:tab w:val="left" w:pos="1227"/>
          <w:tab w:val="left" w:pos="1228"/>
        </w:tabs>
        <w:rPr>
          <w:sz w:val="21"/>
        </w:rPr>
      </w:pPr>
      <w:r>
        <w:rPr>
          <w:sz w:val="21"/>
        </w:rPr>
        <w:t>Setzen Sie die Ablassschraube wieder auf und ziehen Sie sie fest</w:t>
      </w:r>
    </w:p>
    <w:p w14:paraId="5EB40E1C" w14:textId="77777777" w:rsidR="00F65CEB" w:rsidRDefault="00890FB3">
      <w:pPr>
        <w:pStyle w:val="Lijstalinea"/>
        <w:numPr>
          <w:ilvl w:val="0"/>
          <w:numId w:val="28"/>
        </w:numPr>
        <w:tabs>
          <w:tab w:val="left" w:pos="1227"/>
          <w:tab w:val="left" w:pos="1228"/>
        </w:tabs>
        <w:spacing w:before="155"/>
        <w:rPr>
          <w:sz w:val="21"/>
        </w:rPr>
      </w:pPr>
      <w:r>
        <w:rPr>
          <w:sz w:val="21"/>
        </w:rPr>
        <w:t>Lösen Sie die Ablassschraube, damit das Öl durch den Filterzylinder in einen Behälter fließen kann.</w:t>
      </w:r>
    </w:p>
    <w:p w14:paraId="3C8E351E" w14:textId="77777777" w:rsidR="00F65CEB" w:rsidRDefault="00890FB3">
      <w:pPr>
        <w:pStyle w:val="Lijstalinea"/>
        <w:numPr>
          <w:ilvl w:val="0"/>
          <w:numId w:val="28"/>
        </w:numPr>
        <w:tabs>
          <w:tab w:val="left" w:pos="1228"/>
        </w:tabs>
        <w:spacing w:before="154"/>
        <w:rPr>
          <w:sz w:val="21"/>
        </w:rPr>
      </w:pPr>
      <w:r>
        <w:rPr>
          <w:sz w:val="21"/>
        </w:rPr>
        <w:t>Lösen Sie die Schrauben, mit denen die Motorölfilterelemente befestigt sind, mit einem Schraubenzieher, um das Filterelement herauszunehmen.</w:t>
      </w:r>
    </w:p>
    <w:p w14:paraId="36989DC9" w14:textId="77777777" w:rsidR="00F65CEB" w:rsidRDefault="00890FB3">
      <w:pPr>
        <w:pStyle w:val="Lijstalinea"/>
        <w:numPr>
          <w:ilvl w:val="0"/>
          <w:numId w:val="28"/>
        </w:numPr>
        <w:tabs>
          <w:tab w:val="left" w:pos="1228"/>
        </w:tabs>
        <w:rPr>
          <w:sz w:val="21"/>
        </w:rPr>
      </w:pPr>
      <w:r>
        <w:rPr>
          <w:sz w:val="21"/>
        </w:rPr>
        <w:t>Setzen Sie den neuen Filter wieder ein und ziehen Sie die Schrauben, mit denen das neue Element befestigt ist, mit einem Schraubenzieher fest.</w:t>
      </w:r>
    </w:p>
    <w:p w14:paraId="17E9F25A" w14:textId="77777777" w:rsidR="00F65CEB" w:rsidRDefault="00890FB3">
      <w:pPr>
        <w:pStyle w:val="Lijstalinea"/>
        <w:numPr>
          <w:ilvl w:val="0"/>
          <w:numId w:val="28"/>
        </w:numPr>
        <w:tabs>
          <w:tab w:val="left" w:pos="1228"/>
        </w:tabs>
        <w:ind w:right="1264"/>
        <w:rPr>
          <w:sz w:val="21"/>
        </w:rPr>
      </w:pPr>
      <w:r>
        <w:rPr>
          <w:sz w:val="21"/>
        </w:rPr>
        <w:t>Entfernen Sie den Ölfilterdeckel, um das empfohlene Öl in den Motor einzufüllen. Prüfen Sie nach 15 Minuten, ob der Ölstand zwischen den Kreismarkierungen liegt.</w:t>
      </w:r>
    </w:p>
    <w:p w14:paraId="0503215E" w14:textId="77777777" w:rsidR="00F65CEB" w:rsidRDefault="00890FB3">
      <w:pPr>
        <w:pStyle w:val="Lijstalinea"/>
        <w:numPr>
          <w:ilvl w:val="0"/>
          <w:numId w:val="28"/>
        </w:numPr>
        <w:tabs>
          <w:tab w:val="left" w:pos="1228"/>
        </w:tabs>
        <w:spacing w:before="158"/>
        <w:rPr>
          <w:sz w:val="21"/>
        </w:rPr>
      </w:pPr>
      <w:r>
        <w:rPr>
          <w:sz w:val="21"/>
        </w:rPr>
        <w:t>Bringen Sie den Öleinfülldeckel wieder an.</w:t>
      </w:r>
    </w:p>
    <w:p w14:paraId="6423CF3D" w14:textId="77777777" w:rsidR="00F65CEB" w:rsidRDefault="00890FB3">
      <w:pPr>
        <w:pStyle w:val="Lijstalinea"/>
        <w:numPr>
          <w:ilvl w:val="0"/>
          <w:numId w:val="28"/>
        </w:numPr>
        <w:tabs>
          <w:tab w:val="left" w:pos="1228"/>
        </w:tabs>
        <w:spacing w:before="154"/>
        <w:rPr>
          <w:sz w:val="21"/>
        </w:rPr>
      </w:pPr>
      <w:r>
        <w:rPr>
          <w:sz w:val="21"/>
        </w:rPr>
        <w:t>Stellen Sie den Motor ab Ziehen Sie den Zündschlüssel ab.</w:t>
      </w:r>
    </w:p>
    <w:p w14:paraId="4CD24AED" w14:textId="77777777" w:rsidR="00F65CEB" w:rsidRDefault="00890FB3">
      <w:pPr>
        <w:pStyle w:val="Lijstalinea"/>
        <w:numPr>
          <w:ilvl w:val="0"/>
          <w:numId w:val="28"/>
        </w:numPr>
        <w:tabs>
          <w:tab w:val="left" w:pos="1228"/>
        </w:tabs>
        <w:rPr>
          <w:sz w:val="21"/>
        </w:rPr>
      </w:pPr>
      <w:r>
        <w:rPr>
          <w:sz w:val="21"/>
        </w:rPr>
        <w:t>Prüfen Sie, ob die Ablassschraube undicht ist.</w:t>
      </w:r>
    </w:p>
    <w:p w14:paraId="3A9131ED" w14:textId="77777777" w:rsidR="00F65CEB" w:rsidRDefault="00890FB3">
      <w:pPr>
        <w:pStyle w:val="Lijstalinea"/>
        <w:numPr>
          <w:ilvl w:val="0"/>
          <w:numId w:val="28"/>
        </w:numPr>
        <w:tabs>
          <w:tab w:val="left" w:pos="1228"/>
        </w:tabs>
        <w:rPr>
          <w:sz w:val="21"/>
        </w:rPr>
      </w:pPr>
      <w:r>
        <w:rPr>
          <w:sz w:val="21"/>
        </w:rPr>
        <w:t>Prüfen Sie den Ölstand auf dem Ölpeilstab.</w:t>
      </w:r>
    </w:p>
    <w:p w14:paraId="6F35240A" w14:textId="77777777" w:rsidR="00F65CEB" w:rsidRDefault="00890FB3">
      <w:pPr>
        <w:pStyle w:val="Plattetekst"/>
        <w:spacing w:before="155"/>
        <w:ind w:left="808" w:right="715" w:firstLine="124"/>
      </w:pPr>
      <w:r>
        <w:rPr>
          <w:b/>
        </w:rPr>
        <w:t xml:space="preserve">Achtung: </w:t>
      </w:r>
      <w:r>
        <w:t>Halten Sie Ihren Körper und Ihr Gesicht vom Entlüfter fern. Wenn das Getriebeöl noch heiß ist, warten Sie bitte, bis es abgekühlt ist und lassen Sie dann langsam den Entlüftungsdruck ab!</w:t>
      </w:r>
    </w:p>
    <w:p w14:paraId="64B496C1" w14:textId="77777777" w:rsidR="00F65CEB" w:rsidRDefault="00890FB3">
      <w:pPr>
        <w:pStyle w:val="Kop5"/>
        <w:numPr>
          <w:ilvl w:val="0"/>
          <w:numId w:val="38"/>
        </w:numPr>
        <w:tabs>
          <w:tab w:val="left" w:pos="1063"/>
        </w:tabs>
        <w:spacing w:before="156"/>
        <w:ind w:left="1062" w:hanging="255"/>
      </w:pPr>
      <w:bookmarkStart w:id="35" w:name="C.Hydraulic_system"/>
      <w:bookmarkEnd w:id="35"/>
      <w:r>
        <w:t>Hydrauliksystem</w:t>
      </w:r>
    </w:p>
    <w:p w14:paraId="7F086584" w14:textId="77777777" w:rsidR="00F65CEB" w:rsidRDefault="00F65CEB">
      <w:pPr>
        <w:pStyle w:val="Plattetekst"/>
        <w:spacing w:before="7"/>
        <w:rPr>
          <w:b/>
          <w:sz w:val="13"/>
        </w:rPr>
      </w:pPr>
    </w:p>
    <w:tbl>
      <w:tblPr>
        <w:tblStyle w:val="TableNormal"/>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9"/>
        <w:gridCol w:w="686"/>
        <w:gridCol w:w="1023"/>
        <w:gridCol w:w="682"/>
        <w:gridCol w:w="682"/>
        <w:gridCol w:w="684"/>
        <w:gridCol w:w="684"/>
        <w:gridCol w:w="684"/>
        <w:gridCol w:w="684"/>
        <w:gridCol w:w="684"/>
        <w:gridCol w:w="684"/>
        <w:gridCol w:w="678"/>
      </w:tblGrid>
      <w:tr w:rsidR="00F65CEB" w14:paraId="2F0029F6" w14:textId="77777777">
        <w:trPr>
          <w:trHeight w:val="366"/>
        </w:trPr>
        <w:tc>
          <w:tcPr>
            <w:tcW w:w="2685" w:type="dxa"/>
            <w:gridSpan w:val="2"/>
            <w:vMerge w:val="restart"/>
          </w:tcPr>
          <w:p w14:paraId="002B7F61" w14:textId="77777777" w:rsidR="00F65CEB" w:rsidRDefault="00F65CEB">
            <w:pPr>
              <w:pStyle w:val="TableParagraph"/>
              <w:spacing w:before="11"/>
              <w:rPr>
                <w:b/>
                <w:sz w:val="18"/>
              </w:rPr>
            </w:pPr>
          </w:p>
          <w:p w14:paraId="1FC25A9F" w14:textId="77777777" w:rsidR="00F65CEB" w:rsidRDefault="00890FB3">
            <w:pPr>
              <w:pStyle w:val="TableParagraph"/>
              <w:ind w:left="1084" w:right="1076"/>
              <w:jc w:val="center"/>
              <w:rPr>
                <w:b/>
                <w:sz w:val="21"/>
              </w:rPr>
            </w:pPr>
            <w:r>
              <w:rPr>
                <w:b/>
                <w:sz w:val="21"/>
              </w:rPr>
              <w:t>Teile</w:t>
            </w:r>
          </w:p>
        </w:tc>
        <w:tc>
          <w:tcPr>
            <w:tcW w:w="1023" w:type="dxa"/>
            <w:vMerge w:val="restart"/>
          </w:tcPr>
          <w:p w14:paraId="7E1B49F2" w14:textId="77777777" w:rsidR="00F65CEB" w:rsidRDefault="00F65CEB">
            <w:pPr>
              <w:pStyle w:val="TableParagraph"/>
              <w:spacing w:before="11"/>
              <w:rPr>
                <w:b/>
                <w:sz w:val="18"/>
              </w:rPr>
            </w:pPr>
          </w:p>
          <w:p w14:paraId="77F0BC60" w14:textId="77777777" w:rsidR="00F65CEB" w:rsidRDefault="00890FB3">
            <w:pPr>
              <w:pStyle w:val="TableParagraph"/>
              <w:ind w:left="110"/>
              <w:rPr>
                <w:b/>
                <w:sz w:val="21"/>
              </w:rPr>
            </w:pPr>
            <w:r>
              <w:rPr>
                <w:b/>
                <w:sz w:val="21"/>
              </w:rPr>
              <w:t>Anzahl</w:t>
            </w:r>
          </w:p>
        </w:tc>
        <w:tc>
          <w:tcPr>
            <w:tcW w:w="6146" w:type="dxa"/>
            <w:gridSpan w:val="9"/>
          </w:tcPr>
          <w:p w14:paraId="6977ABA1" w14:textId="77777777" w:rsidR="00F65CEB" w:rsidRDefault="00890FB3" w:rsidP="00DA4B00">
            <w:pPr>
              <w:pStyle w:val="TableParagraph"/>
              <w:spacing w:before="60"/>
              <w:ind w:left="2538" w:right="2326"/>
              <w:jc w:val="center"/>
              <w:rPr>
                <w:b/>
                <w:sz w:val="21"/>
              </w:rPr>
            </w:pPr>
            <w:r>
              <w:rPr>
                <w:b/>
                <w:sz w:val="21"/>
              </w:rPr>
              <w:t>Intervall (h)</w:t>
            </w:r>
          </w:p>
        </w:tc>
      </w:tr>
      <w:tr w:rsidR="00F65CEB" w14:paraId="3A8514AE" w14:textId="77777777" w:rsidTr="00DA4B00">
        <w:trPr>
          <w:trHeight w:val="97"/>
        </w:trPr>
        <w:tc>
          <w:tcPr>
            <w:tcW w:w="2685" w:type="dxa"/>
            <w:gridSpan w:val="2"/>
            <w:vMerge/>
            <w:tcBorders>
              <w:top w:val="nil"/>
            </w:tcBorders>
          </w:tcPr>
          <w:p w14:paraId="3456A07A" w14:textId="77777777" w:rsidR="00F65CEB" w:rsidRDefault="00F65CEB">
            <w:pPr>
              <w:rPr>
                <w:sz w:val="2"/>
                <w:szCs w:val="2"/>
              </w:rPr>
            </w:pPr>
          </w:p>
        </w:tc>
        <w:tc>
          <w:tcPr>
            <w:tcW w:w="1023" w:type="dxa"/>
            <w:vMerge/>
            <w:tcBorders>
              <w:top w:val="nil"/>
            </w:tcBorders>
          </w:tcPr>
          <w:p w14:paraId="7A57478D" w14:textId="77777777" w:rsidR="00F65CEB" w:rsidRDefault="00F65CEB">
            <w:pPr>
              <w:rPr>
                <w:sz w:val="2"/>
                <w:szCs w:val="2"/>
              </w:rPr>
            </w:pPr>
          </w:p>
        </w:tc>
        <w:tc>
          <w:tcPr>
            <w:tcW w:w="682" w:type="dxa"/>
          </w:tcPr>
          <w:p w14:paraId="0160E742" w14:textId="77777777" w:rsidR="00F65CEB" w:rsidRDefault="00890FB3">
            <w:pPr>
              <w:pStyle w:val="TableParagraph"/>
              <w:spacing w:before="32"/>
              <w:ind w:left="216" w:right="210"/>
              <w:jc w:val="center"/>
              <w:rPr>
                <w:sz w:val="21"/>
              </w:rPr>
            </w:pPr>
            <w:r>
              <w:rPr>
                <w:sz w:val="21"/>
              </w:rPr>
              <w:t>10</w:t>
            </w:r>
          </w:p>
        </w:tc>
        <w:tc>
          <w:tcPr>
            <w:tcW w:w="682" w:type="dxa"/>
          </w:tcPr>
          <w:p w14:paraId="7D948C57" w14:textId="77777777" w:rsidR="00F65CEB" w:rsidRDefault="00890FB3">
            <w:pPr>
              <w:pStyle w:val="TableParagraph"/>
              <w:spacing w:before="32"/>
              <w:ind w:left="215" w:right="210"/>
              <w:jc w:val="center"/>
              <w:rPr>
                <w:sz w:val="21"/>
              </w:rPr>
            </w:pPr>
            <w:r>
              <w:rPr>
                <w:sz w:val="21"/>
              </w:rPr>
              <w:t>50</w:t>
            </w:r>
          </w:p>
        </w:tc>
        <w:tc>
          <w:tcPr>
            <w:tcW w:w="684" w:type="dxa"/>
          </w:tcPr>
          <w:p w14:paraId="46D8DCBE" w14:textId="77777777" w:rsidR="00F65CEB" w:rsidRDefault="00890FB3">
            <w:pPr>
              <w:pStyle w:val="TableParagraph"/>
              <w:spacing w:before="32"/>
              <w:ind w:right="173"/>
              <w:jc w:val="right"/>
              <w:rPr>
                <w:sz w:val="21"/>
              </w:rPr>
            </w:pPr>
            <w:r>
              <w:rPr>
                <w:sz w:val="21"/>
              </w:rPr>
              <w:t>100</w:t>
            </w:r>
          </w:p>
        </w:tc>
        <w:tc>
          <w:tcPr>
            <w:tcW w:w="684" w:type="dxa"/>
          </w:tcPr>
          <w:p w14:paraId="08994310" w14:textId="77777777" w:rsidR="00F65CEB" w:rsidRDefault="00890FB3">
            <w:pPr>
              <w:pStyle w:val="TableParagraph"/>
              <w:spacing w:before="32"/>
              <w:ind w:right="175"/>
              <w:jc w:val="right"/>
              <w:rPr>
                <w:sz w:val="21"/>
              </w:rPr>
            </w:pPr>
            <w:r>
              <w:rPr>
                <w:sz w:val="21"/>
              </w:rPr>
              <w:t>250</w:t>
            </w:r>
          </w:p>
        </w:tc>
        <w:tc>
          <w:tcPr>
            <w:tcW w:w="684" w:type="dxa"/>
          </w:tcPr>
          <w:p w14:paraId="7AAE6EB6" w14:textId="77777777" w:rsidR="00F65CEB" w:rsidRDefault="00890FB3">
            <w:pPr>
              <w:pStyle w:val="TableParagraph"/>
              <w:spacing w:before="32"/>
              <w:ind w:left="183"/>
              <w:rPr>
                <w:sz w:val="21"/>
              </w:rPr>
            </w:pPr>
            <w:r>
              <w:rPr>
                <w:sz w:val="21"/>
              </w:rPr>
              <w:t>500</w:t>
            </w:r>
          </w:p>
        </w:tc>
        <w:tc>
          <w:tcPr>
            <w:tcW w:w="684" w:type="dxa"/>
          </w:tcPr>
          <w:p w14:paraId="10DA3B46" w14:textId="77777777" w:rsidR="00F65CEB" w:rsidRDefault="00890FB3">
            <w:pPr>
              <w:pStyle w:val="TableParagraph"/>
              <w:spacing w:before="32"/>
              <w:ind w:left="112" w:right="107"/>
              <w:jc w:val="center"/>
              <w:rPr>
                <w:sz w:val="21"/>
              </w:rPr>
            </w:pPr>
            <w:r>
              <w:rPr>
                <w:sz w:val="21"/>
              </w:rPr>
              <w:t>1000</w:t>
            </w:r>
          </w:p>
        </w:tc>
        <w:tc>
          <w:tcPr>
            <w:tcW w:w="684" w:type="dxa"/>
          </w:tcPr>
          <w:p w14:paraId="1F20A959" w14:textId="77777777" w:rsidR="00F65CEB" w:rsidRDefault="00890FB3">
            <w:pPr>
              <w:pStyle w:val="TableParagraph"/>
              <w:spacing w:before="32"/>
              <w:ind w:left="130"/>
              <w:rPr>
                <w:sz w:val="21"/>
              </w:rPr>
            </w:pPr>
            <w:r>
              <w:rPr>
                <w:sz w:val="21"/>
              </w:rPr>
              <w:t>1500</w:t>
            </w:r>
          </w:p>
        </w:tc>
        <w:tc>
          <w:tcPr>
            <w:tcW w:w="684" w:type="dxa"/>
          </w:tcPr>
          <w:p w14:paraId="430D88A8" w14:textId="77777777" w:rsidR="00F65CEB" w:rsidRDefault="00890FB3">
            <w:pPr>
              <w:pStyle w:val="TableParagraph"/>
              <w:spacing w:before="32"/>
              <w:ind w:left="112" w:right="107"/>
              <w:jc w:val="center"/>
              <w:rPr>
                <w:sz w:val="21"/>
              </w:rPr>
            </w:pPr>
            <w:r>
              <w:rPr>
                <w:sz w:val="21"/>
              </w:rPr>
              <w:t>2500</w:t>
            </w:r>
          </w:p>
        </w:tc>
        <w:tc>
          <w:tcPr>
            <w:tcW w:w="678" w:type="dxa"/>
          </w:tcPr>
          <w:p w14:paraId="79408040" w14:textId="77777777" w:rsidR="00F65CEB" w:rsidRDefault="00890FB3">
            <w:pPr>
              <w:pStyle w:val="TableParagraph"/>
              <w:spacing w:before="32"/>
              <w:ind w:left="108" w:right="104"/>
              <w:jc w:val="center"/>
              <w:rPr>
                <w:sz w:val="21"/>
              </w:rPr>
            </w:pPr>
            <w:r>
              <w:rPr>
                <w:sz w:val="21"/>
              </w:rPr>
              <w:t>4000</w:t>
            </w:r>
          </w:p>
        </w:tc>
      </w:tr>
      <w:tr w:rsidR="00F65CEB" w14:paraId="2B1B5806" w14:textId="77777777">
        <w:trPr>
          <w:trHeight w:val="365"/>
        </w:trPr>
        <w:tc>
          <w:tcPr>
            <w:tcW w:w="2685" w:type="dxa"/>
            <w:gridSpan w:val="2"/>
          </w:tcPr>
          <w:p w14:paraId="1E7733C0" w14:textId="77777777" w:rsidR="00F65CEB" w:rsidRDefault="00890FB3">
            <w:pPr>
              <w:pStyle w:val="TableParagraph"/>
              <w:spacing w:before="61"/>
              <w:ind w:left="131"/>
              <w:rPr>
                <w:sz w:val="21"/>
              </w:rPr>
            </w:pPr>
            <w:r>
              <w:rPr>
                <w:sz w:val="21"/>
              </w:rPr>
              <w:t>Hydraulikölstand prüfen</w:t>
            </w:r>
          </w:p>
        </w:tc>
        <w:tc>
          <w:tcPr>
            <w:tcW w:w="1023" w:type="dxa"/>
          </w:tcPr>
          <w:p w14:paraId="5E090CBD" w14:textId="77777777" w:rsidR="00F65CEB" w:rsidRDefault="00890FB3">
            <w:pPr>
              <w:pStyle w:val="TableParagraph"/>
              <w:spacing w:before="58"/>
              <w:ind w:left="3"/>
              <w:jc w:val="center"/>
              <w:rPr>
                <w:sz w:val="21"/>
              </w:rPr>
            </w:pPr>
            <w:r>
              <w:rPr>
                <w:sz w:val="21"/>
              </w:rPr>
              <w:t>1</w:t>
            </w:r>
          </w:p>
        </w:tc>
        <w:tc>
          <w:tcPr>
            <w:tcW w:w="682" w:type="dxa"/>
          </w:tcPr>
          <w:p w14:paraId="1C3A8D26" w14:textId="77777777" w:rsidR="00F65CEB" w:rsidRDefault="00890FB3">
            <w:pPr>
              <w:pStyle w:val="TableParagraph"/>
              <w:spacing w:line="335" w:lineRule="exact"/>
              <w:ind w:left="1"/>
              <w:jc w:val="center"/>
              <w:rPr>
                <w:rFonts w:ascii="LexiSaebomR" w:hAnsi="LexiSaebomR"/>
                <w:sz w:val="21"/>
              </w:rPr>
            </w:pPr>
            <w:r>
              <w:rPr>
                <w:rFonts w:ascii="LexiSaebomR" w:hAnsi="LexiSaebomR"/>
                <w:sz w:val="21"/>
              </w:rPr>
              <w:t>★</w:t>
            </w:r>
          </w:p>
        </w:tc>
        <w:tc>
          <w:tcPr>
            <w:tcW w:w="682" w:type="dxa"/>
          </w:tcPr>
          <w:p w14:paraId="0D45A028" w14:textId="77777777" w:rsidR="00F65CEB" w:rsidRDefault="00F65CEB">
            <w:pPr>
              <w:pStyle w:val="TableParagraph"/>
              <w:rPr>
                <w:sz w:val="20"/>
              </w:rPr>
            </w:pPr>
          </w:p>
        </w:tc>
        <w:tc>
          <w:tcPr>
            <w:tcW w:w="684" w:type="dxa"/>
          </w:tcPr>
          <w:p w14:paraId="431DDE98" w14:textId="77777777" w:rsidR="00F65CEB" w:rsidRDefault="00F65CEB">
            <w:pPr>
              <w:pStyle w:val="TableParagraph"/>
              <w:rPr>
                <w:sz w:val="20"/>
              </w:rPr>
            </w:pPr>
          </w:p>
        </w:tc>
        <w:tc>
          <w:tcPr>
            <w:tcW w:w="684" w:type="dxa"/>
          </w:tcPr>
          <w:p w14:paraId="6BF152AB" w14:textId="77777777" w:rsidR="00F65CEB" w:rsidRDefault="00F65CEB">
            <w:pPr>
              <w:pStyle w:val="TableParagraph"/>
              <w:rPr>
                <w:sz w:val="20"/>
              </w:rPr>
            </w:pPr>
          </w:p>
        </w:tc>
        <w:tc>
          <w:tcPr>
            <w:tcW w:w="684" w:type="dxa"/>
          </w:tcPr>
          <w:p w14:paraId="23FD6814" w14:textId="77777777" w:rsidR="00F65CEB" w:rsidRDefault="00F65CEB">
            <w:pPr>
              <w:pStyle w:val="TableParagraph"/>
              <w:rPr>
                <w:sz w:val="20"/>
              </w:rPr>
            </w:pPr>
          </w:p>
        </w:tc>
        <w:tc>
          <w:tcPr>
            <w:tcW w:w="684" w:type="dxa"/>
          </w:tcPr>
          <w:p w14:paraId="4B8E87C7" w14:textId="77777777" w:rsidR="00F65CEB" w:rsidRDefault="00F65CEB">
            <w:pPr>
              <w:pStyle w:val="TableParagraph"/>
              <w:rPr>
                <w:sz w:val="20"/>
              </w:rPr>
            </w:pPr>
          </w:p>
        </w:tc>
        <w:tc>
          <w:tcPr>
            <w:tcW w:w="684" w:type="dxa"/>
          </w:tcPr>
          <w:p w14:paraId="35FBC632" w14:textId="77777777" w:rsidR="00F65CEB" w:rsidRDefault="00F65CEB">
            <w:pPr>
              <w:pStyle w:val="TableParagraph"/>
              <w:rPr>
                <w:sz w:val="20"/>
              </w:rPr>
            </w:pPr>
          </w:p>
        </w:tc>
        <w:tc>
          <w:tcPr>
            <w:tcW w:w="684" w:type="dxa"/>
          </w:tcPr>
          <w:p w14:paraId="16EF2B08" w14:textId="77777777" w:rsidR="00F65CEB" w:rsidRDefault="00F65CEB">
            <w:pPr>
              <w:pStyle w:val="TableParagraph"/>
              <w:rPr>
                <w:sz w:val="20"/>
              </w:rPr>
            </w:pPr>
          </w:p>
        </w:tc>
        <w:tc>
          <w:tcPr>
            <w:tcW w:w="678" w:type="dxa"/>
          </w:tcPr>
          <w:p w14:paraId="70529497" w14:textId="77777777" w:rsidR="00F65CEB" w:rsidRDefault="00F65CEB">
            <w:pPr>
              <w:pStyle w:val="TableParagraph"/>
              <w:rPr>
                <w:sz w:val="20"/>
              </w:rPr>
            </w:pPr>
          </w:p>
        </w:tc>
      </w:tr>
      <w:tr w:rsidR="00F65CEB" w14:paraId="762C3474" w14:textId="77777777">
        <w:trPr>
          <w:trHeight w:val="607"/>
        </w:trPr>
        <w:tc>
          <w:tcPr>
            <w:tcW w:w="2685" w:type="dxa"/>
            <w:gridSpan w:val="2"/>
          </w:tcPr>
          <w:p w14:paraId="530C98B3" w14:textId="77777777" w:rsidR="00F65CEB" w:rsidRDefault="00890FB3">
            <w:pPr>
              <w:pStyle w:val="TableParagraph"/>
              <w:spacing w:before="60"/>
              <w:ind w:left="411" w:right="356" w:hanging="32"/>
              <w:rPr>
                <w:sz w:val="21"/>
              </w:rPr>
            </w:pPr>
            <w:r>
              <w:rPr>
                <w:sz w:val="21"/>
              </w:rPr>
              <w:t>Reinigen Sie das Ablassrohr des Hydraulikölbehälters.</w:t>
            </w:r>
          </w:p>
        </w:tc>
        <w:tc>
          <w:tcPr>
            <w:tcW w:w="1023" w:type="dxa"/>
          </w:tcPr>
          <w:p w14:paraId="254ADF8C" w14:textId="77777777" w:rsidR="00F65CEB" w:rsidRDefault="00890FB3">
            <w:pPr>
              <w:pStyle w:val="TableParagraph"/>
              <w:spacing w:before="180"/>
              <w:ind w:left="3"/>
              <w:jc w:val="center"/>
              <w:rPr>
                <w:sz w:val="21"/>
              </w:rPr>
            </w:pPr>
            <w:r>
              <w:rPr>
                <w:sz w:val="21"/>
              </w:rPr>
              <w:t>1</w:t>
            </w:r>
          </w:p>
        </w:tc>
        <w:tc>
          <w:tcPr>
            <w:tcW w:w="682" w:type="dxa"/>
          </w:tcPr>
          <w:p w14:paraId="446ED381" w14:textId="77777777" w:rsidR="00F65CEB" w:rsidRDefault="00F65CEB">
            <w:pPr>
              <w:pStyle w:val="TableParagraph"/>
              <w:rPr>
                <w:sz w:val="20"/>
              </w:rPr>
            </w:pPr>
          </w:p>
        </w:tc>
        <w:tc>
          <w:tcPr>
            <w:tcW w:w="682" w:type="dxa"/>
          </w:tcPr>
          <w:p w14:paraId="6AB4C6F0" w14:textId="77777777" w:rsidR="00F65CEB" w:rsidRDefault="00F65CEB">
            <w:pPr>
              <w:pStyle w:val="TableParagraph"/>
              <w:rPr>
                <w:sz w:val="20"/>
              </w:rPr>
            </w:pPr>
          </w:p>
        </w:tc>
        <w:tc>
          <w:tcPr>
            <w:tcW w:w="684" w:type="dxa"/>
          </w:tcPr>
          <w:p w14:paraId="3440E58A" w14:textId="77777777" w:rsidR="00F65CEB" w:rsidRDefault="00F65CEB">
            <w:pPr>
              <w:pStyle w:val="TableParagraph"/>
              <w:rPr>
                <w:sz w:val="20"/>
              </w:rPr>
            </w:pPr>
          </w:p>
        </w:tc>
        <w:tc>
          <w:tcPr>
            <w:tcW w:w="684" w:type="dxa"/>
          </w:tcPr>
          <w:p w14:paraId="38B2BEBE" w14:textId="77777777" w:rsidR="00F65CEB" w:rsidRDefault="00890FB3">
            <w:pPr>
              <w:pStyle w:val="TableParagraph"/>
              <w:spacing w:before="89"/>
              <w:ind w:right="233"/>
              <w:jc w:val="right"/>
              <w:rPr>
                <w:rFonts w:ascii="LexiSaebomR" w:hAnsi="LexiSaebomR"/>
                <w:sz w:val="21"/>
              </w:rPr>
            </w:pPr>
            <w:r>
              <w:rPr>
                <w:rFonts w:ascii="LexiSaebomR" w:hAnsi="LexiSaebomR"/>
                <w:sz w:val="21"/>
              </w:rPr>
              <w:t>★</w:t>
            </w:r>
          </w:p>
        </w:tc>
        <w:tc>
          <w:tcPr>
            <w:tcW w:w="684" w:type="dxa"/>
          </w:tcPr>
          <w:p w14:paraId="3C4C502C" w14:textId="77777777" w:rsidR="00F65CEB" w:rsidRDefault="00F65CEB">
            <w:pPr>
              <w:pStyle w:val="TableParagraph"/>
              <w:rPr>
                <w:sz w:val="20"/>
              </w:rPr>
            </w:pPr>
          </w:p>
        </w:tc>
        <w:tc>
          <w:tcPr>
            <w:tcW w:w="684" w:type="dxa"/>
          </w:tcPr>
          <w:p w14:paraId="56AC76F5" w14:textId="77777777" w:rsidR="00F65CEB" w:rsidRDefault="00F65CEB">
            <w:pPr>
              <w:pStyle w:val="TableParagraph"/>
              <w:rPr>
                <w:sz w:val="20"/>
              </w:rPr>
            </w:pPr>
          </w:p>
        </w:tc>
        <w:tc>
          <w:tcPr>
            <w:tcW w:w="684" w:type="dxa"/>
          </w:tcPr>
          <w:p w14:paraId="315C8014" w14:textId="77777777" w:rsidR="00F65CEB" w:rsidRDefault="00F65CEB">
            <w:pPr>
              <w:pStyle w:val="TableParagraph"/>
              <w:rPr>
                <w:sz w:val="20"/>
              </w:rPr>
            </w:pPr>
          </w:p>
        </w:tc>
        <w:tc>
          <w:tcPr>
            <w:tcW w:w="684" w:type="dxa"/>
          </w:tcPr>
          <w:p w14:paraId="44AA4865" w14:textId="77777777" w:rsidR="00F65CEB" w:rsidRDefault="00F65CEB">
            <w:pPr>
              <w:pStyle w:val="TableParagraph"/>
              <w:rPr>
                <w:sz w:val="20"/>
              </w:rPr>
            </w:pPr>
          </w:p>
        </w:tc>
        <w:tc>
          <w:tcPr>
            <w:tcW w:w="678" w:type="dxa"/>
          </w:tcPr>
          <w:p w14:paraId="53A82F52" w14:textId="77777777" w:rsidR="00F65CEB" w:rsidRDefault="00F65CEB">
            <w:pPr>
              <w:pStyle w:val="TableParagraph"/>
              <w:rPr>
                <w:sz w:val="20"/>
              </w:rPr>
            </w:pPr>
          </w:p>
        </w:tc>
      </w:tr>
      <w:tr w:rsidR="00F65CEB" w14:paraId="2BEABB07" w14:textId="77777777">
        <w:trPr>
          <w:trHeight w:val="365"/>
        </w:trPr>
        <w:tc>
          <w:tcPr>
            <w:tcW w:w="2685" w:type="dxa"/>
            <w:gridSpan w:val="2"/>
          </w:tcPr>
          <w:p w14:paraId="18E533EA" w14:textId="77777777" w:rsidR="00F65CEB" w:rsidRDefault="00890FB3">
            <w:pPr>
              <w:pStyle w:val="TableParagraph"/>
              <w:spacing w:before="60"/>
              <w:ind w:left="282"/>
              <w:rPr>
                <w:sz w:val="21"/>
              </w:rPr>
            </w:pPr>
            <w:r>
              <w:rPr>
                <w:sz w:val="21"/>
              </w:rPr>
              <w:t>Wechseln Sie das Hydrauliköl.</w:t>
            </w:r>
          </w:p>
        </w:tc>
        <w:tc>
          <w:tcPr>
            <w:tcW w:w="1023" w:type="dxa"/>
          </w:tcPr>
          <w:p w14:paraId="2C054F88" w14:textId="77777777" w:rsidR="00F65CEB" w:rsidRDefault="00890FB3">
            <w:pPr>
              <w:pStyle w:val="TableParagraph"/>
              <w:spacing w:before="60"/>
              <w:ind w:left="244" w:right="238"/>
              <w:jc w:val="center"/>
              <w:rPr>
                <w:sz w:val="21"/>
              </w:rPr>
            </w:pPr>
            <w:r>
              <w:rPr>
                <w:sz w:val="21"/>
              </w:rPr>
              <w:t>16,5 l</w:t>
            </w:r>
          </w:p>
        </w:tc>
        <w:tc>
          <w:tcPr>
            <w:tcW w:w="682" w:type="dxa"/>
          </w:tcPr>
          <w:p w14:paraId="62C8DEBC" w14:textId="77777777" w:rsidR="00F65CEB" w:rsidRDefault="00F65CEB">
            <w:pPr>
              <w:pStyle w:val="TableParagraph"/>
              <w:rPr>
                <w:sz w:val="20"/>
              </w:rPr>
            </w:pPr>
          </w:p>
        </w:tc>
        <w:tc>
          <w:tcPr>
            <w:tcW w:w="682" w:type="dxa"/>
          </w:tcPr>
          <w:p w14:paraId="4F15B354" w14:textId="77777777" w:rsidR="00F65CEB" w:rsidRDefault="00F65CEB">
            <w:pPr>
              <w:pStyle w:val="TableParagraph"/>
              <w:rPr>
                <w:sz w:val="20"/>
              </w:rPr>
            </w:pPr>
          </w:p>
        </w:tc>
        <w:tc>
          <w:tcPr>
            <w:tcW w:w="684" w:type="dxa"/>
          </w:tcPr>
          <w:p w14:paraId="0E8D7FFA" w14:textId="77777777" w:rsidR="00F65CEB" w:rsidRDefault="00F65CEB">
            <w:pPr>
              <w:pStyle w:val="TableParagraph"/>
              <w:rPr>
                <w:sz w:val="20"/>
              </w:rPr>
            </w:pPr>
          </w:p>
        </w:tc>
        <w:tc>
          <w:tcPr>
            <w:tcW w:w="684" w:type="dxa"/>
          </w:tcPr>
          <w:p w14:paraId="657340DB" w14:textId="77777777" w:rsidR="00F65CEB" w:rsidRDefault="00F65CEB">
            <w:pPr>
              <w:pStyle w:val="TableParagraph"/>
              <w:rPr>
                <w:sz w:val="20"/>
              </w:rPr>
            </w:pPr>
          </w:p>
        </w:tc>
        <w:tc>
          <w:tcPr>
            <w:tcW w:w="684" w:type="dxa"/>
          </w:tcPr>
          <w:p w14:paraId="118C03C1" w14:textId="77777777" w:rsidR="00F65CEB" w:rsidRDefault="00F65CEB">
            <w:pPr>
              <w:pStyle w:val="TableParagraph"/>
              <w:rPr>
                <w:sz w:val="20"/>
              </w:rPr>
            </w:pPr>
          </w:p>
        </w:tc>
        <w:tc>
          <w:tcPr>
            <w:tcW w:w="684" w:type="dxa"/>
          </w:tcPr>
          <w:p w14:paraId="4378AFB2" w14:textId="77777777" w:rsidR="00F65CEB" w:rsidRDefault="00F65CEB">
            <w:pPr>
              <w:pStyle w:val="TableParagraph"/>
              <w:rPr>
                <w:sz w:val="20"/>
              </w:rPr>
            </w:pPr>
          </w:p>
        </w:tc>
        <w:tc>
          <w:tcPr>
            <w:tcW w:w="684" w:type="dxa"/>
          </w:tcPr>
          <w:p w14:paraId="07F91C6E" w14:textId="77777777" w:rsidR="00F65CEB" w:rsidRDefault="00F65CEB">
            <w:pPr>
              <w:pStyle w:val="TableParagraph"/>
              <w:rPr>
                <w:sz w:val="20"/>
              </w:rPr>
            </w:pPr>
          </w:p>
        </w:tc>
        <w:tc>
          <w:tcPr>
            <w:tcW w:w="684" w:type="dxa"/>
          </w:tcPr>
          <w:p w14:paraId="7AC4567D" w14:textId="77777777" w:rsidR="00F65CEB" w:rsidRDefault="00890FB3">
            <w:pPr>
              <w:pStyle w:val="TableParagraph"/>
              <w:spacing w:line="337" w:lineRule="exact"/>
              <w:ind w:left="2"/>
              <w:jc w:val="center"/>
              <w:rPr>
                <w:rFonts w:ascii="LexiSaebomR" w:hAnsi="LexiSaebomR"/>
                <w:sz w:val="21"/>
              </w:rPr>
            </w:pPr>
            <w:r>
              <w:rPr>
                <w:rFonts w:ascii="LexiSaebomR" w:hAnsi="LexiSaebomR"/>
                <w:sz w:val="21"/>
              </w:rPr>
              <w:t>★</w:t>
            </w:r>
          </w:p>
        </w:tc>
        <w:tc>
          <w:tcPr>
            <w:tcW w:w="678" w:type="dxa"/>
          </w:tcPr>
          <w:p w14:paraId="5936F1E5" w14:textId="77777777" w:rsidR="00F65CEB" w:rsidRDefault="00F65CEB">
            <w:pPr>
              <w:pStyle w:val="TableParagraph"/>
              <w:rPr>
                <w:sz w:val="20"/>
              </w:rPr>
            </w:pPr>
          </w:p>
        </w:tc>
      </w:tr>
      <w:tr w:rsidR="00F65CEB" w14:paraId="5CA52414" w14:textId="77777777">
        <w:trPr>
          <w:trHeight w:val="607"/>
        </w:trPr>
        <w:tc>
          <w:tcPr>
            <w:tcW w:w="2685" w:type="dxa"/>
            <w:gridSpan w:val="2"/>
          </w:tcPr>
          <w:p w14:paraId="6715D767" w14:textId="77777777" w:rsidR="00F65CEB" w:rsidRDefault="00890FB3">
            <w:pPr>
              <w:pStyle w:val="TableParagraph"/>
              <w:spacing w:before="59"/>
              <w:ind w:left="411" w:right="282" w:hanging="104"/>
              <w:rPr>
                <w:sz w:val="21"/>
              </w:rPr>
            </w:pPr>
            <w:r>
              <w:rPr>
                <w:sz w:val="21"/>
              </w:rPr>
              <w:t>Wechseln Sie die Hydrauliköl-Saugfilterelemente.</w:t>
            </w:r>
          </w:p>
        </w:tc>
        <w:tc>
          <w:tcPr>
            <w:tcW w:w="1023" w:type="dxa"/>
          </w:tcPr>
          <w:p w14:paraId="4BF57EC8" w14:textId="77777777" w:rsidR="00F65CEB" w:rsidRDefault="00890FB3">
            <w:pPr>
              <w:pStyle w:val="TableParagraph"/>
              <w:spacing w:before="179"/>
              <w:ind w:left="3"/>
              <w:jc w:val="center"/>
              <w:rPr>
                <w:sz w:val="21"/>
              </w:rPr>
            </w:pPr>
            <w:r>
              <w:rPr>
                <w:sz w:val="21"/>
              </w:rPr>
              <w:t>1</w:t>
            </w:r>
          </w:p>
        </w:tc>
        <w:tc>
          <w:tcPr>
            <w:tcW w:w="682" w:type="dxa"/>
          </w:tcPr>
          <w:p w14:paraId="240D9BDE" w14:textId="77777777" w:rsidR="00F65CEB" w:rsidRDefault="00F65CEB">
            <w:pPr>
              <w:pStyle w:val="TableParagraph"/>
              <w:rPr>
                <w:sz w:val="20"/>
              </w:rPr>
            </w:pPr>
          </w:p>
        </w:tc>
        <w:tc>
          <w:tcPr>
            <w:tcW w:w="682" w:type="dxa"/>
          </w:tcPr>
          <w:p w14:paraId="39216BFD" w14:textId="77777777" w:rsidR="00F65CEB" w:rsidRDefault="00F65CEB">
            <w:pPr>
              <w:pStyle w:val="TableParagraph"/>
              <w:rPr>
                <w:sz w:val="20"/>
              </w:rPr>
            </w:pPr>
          </w:p>
        </w:tc>
        <w:tc>
          <w:tcPr>
            <w:tcW w:w="684" w:type="dxa"/>
          </w:tcPr>
          <w:p w14:paraId="5238A8AB" w14:textId="77777777" w:rsidR="00F65CEB" w:rsidRDefault="00F65CEB">
            <w:pPr>
              <w:pStyle w:val="TableParagraph"/>
              <w:rPr>
                <w:sz w:val="20"/>
              </w:rPr>
            </w:pPr>
          </w:p>
        </w:tc>
        <w:tc>
          <w:tcPr>
            <w:tcW w:w="684" w:type="dxa"/>
          </w:tcPr>
          <w:p w14:paraId="62AB8734" w14:textId="77777777" w:rsidR="00F65CEB" w:rsidRDefault="00F65CEB">
            <w:pPr>
              <w:pStyle w:val="TableParagraph"/>
              <w:rPr>
                <w:sz w:val="20"/>
              </w:rPr>
            </w:pPr>
          </w:p>
        </w:tc>
        <w:tc>
          <w:tcPr>
            <w:tcW w:w="684" w:type="dxa"/>
          </w:tcPr>
          <w:p w14:paraId="696EC2FC" w14:textId="77777777" w:rsidR="00F65CEB" w:rsidRDefault="00F65CEB">
            <w:pPr>
              <w:pStyle w:val="TableParagraph"/>
              <w:rPr>
                <w:sz w:val="20"/>
              </w:rPr>
            </w:pPr>
          </w:p>
        </w:tc>
        <w:tc>
          <w:tcPr>
            <w:tcW w:w="684" w:type="dxa"/>
          </w:tcPr>
          <w:p w14:paraId="593B295E" w14:textId="77777777" w:rsidR="00F65CEB" w:rsidRDefault="00890FB3">
            <w:pPr>
              <w:pStyle w:val="TableParagraph"/>
              <w:spacing w:before="85"/>
              <w:ind w:left="2"/>
              <w:jc w:val="center"/>
              <w:rPr>
                <w:rFonts w:ascii="LexiSaebomR" w:hAnsi="LexiSaebomR"/>
                <w:sz w:val="21"/>
              </w:rPr>
            </w:pPr>
            <w:r>
              <w:rPr>
                <w:rFonts w:ascii="LexiSaebomR" w:hAnsi="LexiSaebomR"/>
                <w:sz w:val="21"/>
              </w:rPr>
              <w:t>★</w:t>
            </w:r>
          </w:p>
        </w:tc>
        <w:tc>
          <w:tcPr>
            <w:tcW w:w="684" w:type="dxa"/>
          </w:tcPr>
          <w:p w14:paraId="4DAEE399" w14:textId="77777777" w:rsidR="00F65CEB" w:rsidRDefault="00F65CEB">
            <w:pPr>
              <w:pStyle w:val="TableParagraph"/>
              <w:rPr>
                <w:sz w:val="20"/>
              </w:rPr>
            </w:pPr>
          </w:p>
        </w:tc>
        <w:tc>
          <w:tcPr>
            <w:tcW w:w="684" w:type="dxa"/>
          </w:tcPr>
          <w:p w14:paraId="495E465D" w14:textId="77777777" w:rsidR="00F65CEB" w:rsidRDefault="00F65CEB">
            <w:pPr>
              <w:pStyle w:val="TableParagraph"/>
              <w:rPr>
                <w:sz w:val="20"/>
              </w:rPr>
            </w:pPr>
          </w:p>
        </w:tc>
        <w:tc>
          <w:tcPr>
            <w:tcW w:w="678" w:type="dxa"/>
          </w:tcPr>
          <w:p w14:paraId="40BE3933" w14:textId="77777777" w:rsidR="00F65CEB" w:rsidRDefault="00F65CEB">
            <w:pPr>
              <w:pStyle w:val="TableParagraph"/>
              <w:rPr>
                <w:sz w:val="20"/>
              </w:rPr>
            </w:pPr>
          </w:p>
        </w:tc>
      </w:tr>
      <w:tr w:rsidR="00F65CEB" w14:paraId="66E06A96" w14:textId="77777777" w:rsidTr="00DA4B00">
        <w:trPr>
          <w:trHeight w:val="365"/>
        </w:trPr>
        <w:tc>
          <w:tcPr>
            <w:tcW w:w="1999" w:type="dxa"/>
            <w:vMerge w:val="restart"/>
          </w:tcPr>
          <w:p w14:paraId="46660934" w14:textId="77777777" w:rsidR="00F65CEB" w:rsidRDefault="00890FB3">
            <w:pPr>
              <w:pStyle w:val="TableParagraph"/>
              <w:spacing w:before="59"/>
              <w:ind w:left="251" w:right="189" w:hanging="51"/>
              <w:jc w:val="both"/>
              <w:rPr>
                <w:sz w:val="21"/>
              </w:rPr>
            </w:pPr>
            <w:r>
              <w:rPr>
                <w:sz w:val="21"/>
              </w:rPr>
              <w:t>Prüfen Sie den Schlauch und die Rohrleitung.</w:t>
            </w:r>
          </w:p>
        </w:tc>
        <w:tc>
          <w:tcPr>
            <w:tcW w:w="686" w:type="dxa"/>
          </w:tcPr>
          <w:p w14:paraId="537BE5FB" w14:textId="77777777" w:rsidR="00F65CEB" w:rsidRDefault="00890FB3">
            <w:pPr>
              <w:pStyle w:val="TableParagraph"/>
              <w:spacing w:before="59"/>
              <w:ind w:left="627" w:right="624"/>
              <w:jc w:val="center"/>
              <w:rPr>
                <w:sz w:val="21"/>
              </w:rPr>
            </w:pPr>
            <w:r>
              <w:rPr>
                <w:sz w:val="21"/>
              </w:rPr>
              <w:t>--</w:t>
            </w:r>
          </w:p>
        </w:tc>
        <w:tc>
          <w:tcPr>
            <w:tcW w:w="1023" w:type="dxa"/>
          </w:tcPr>
          <w:p w14:paraId="5332C312" w14:textId="77777777" w:rsidR="00F65CEB" w:rsidRDefault="00890FB3">
            <w:pPr>
              <w:pStyle w:val="TableParagraph"/>
              <w:spacing w:line="333" w:lineRule="exact"/>
              <w:ind w:left="2"/>
              <w:jc w:val="center"/>
              <w:rPr>
                <w:rFonts w:ascii="LexiSaebomR" w:hAnsi="LexiSaebomR"/>
                <w:sz w:val="21"/>
              </w:rPr>
            </w:pPr>
            <w:r>
              <w:rPr>
                <w:rFonts w:ascii="LexiSaebomR" w:hAnsi="LexiSaebomR"/>
                <w:sz w:val="21"/>
              </w:rPr>
              <w:t>★</w:t>
            </w:r>
          </w:p>
        </w:tc>
        <w:tc>
          <w:tcPr>
            <w:tcW w:w="682" w:type="dxa"/>
          </w:tcPr>
          <w:p w14:paraId="5D72712A" w14:textId="77777777" w:rsidR="00F65CEB" w:rsidRDefault="00F65CEB">
            <w:pPr>
              <w:pStyle w:val="TableParagraph"/>
              <w:rPr>
                <w:sz w:val="20"/>
              </w:rPr>
            </w:pPr>
          </w:p>
        </w:tc>
        <w:tc>
          <w:tcPr>
            <w:tcW w:w="682" w:type="dxa"/>
          </w:tcPr>
          <w:p w14:paraId="0A6C3A1E" w14:textId="77777777" w:rsidR="00F65CEB" w:rsidRDefault="00F65CEB">
            <w:pPr>
              <w:pStyle w:val="TableParagraph"/>
              <w:rPr>
                <w:sz w:val="20"/>
              </w:rPr>
            </w:pPr>
          </w:p>
        </w:tc>
        <w:tc>
          <w:tcPr>
            <w:tcW w:w="684" w:type="dxa"/>
          </w:tcPr>
          <w:p w14:paraId="74FE4CEA" w14:textId="77777777" w:rsidR="00F65CEB" w:rsidRDefault="00F65CEB">
            <w:pPr>
              <w:pStyle w:val="TableParagraph"/>
              <w:rPr>
                <w:sz w:val="20"/>
              </w:rPr>
            </w:pPr>
          </w:p>
        </w:tc>
        <w:tc>
          <w:tcPr>
            <w:tcW w:w="684" w:type="dxa"/>
          </w:tcPr>
          <w:p w14:paraId="5AD999CD" w14:textId="77777777" w:rsidR="00F65CEB" w:rsidRDefault="00F65CEB">
            <w:pPr>
              <w:pStyle w:val="TableParagraph"/>
              <w:rPr>
                <w:sz w:val="20"/>
              </w:rPr>
            </w:pPr>
          </w:p>
        </w:tc>
        <w:tc>
          <w:tcPr>
            <w:tcW w:w="684" w:type="dxa"/>
          </w:tcPr>
          <w:p w14:paraId="68EE43C8" w14:textId="77777777" w:rsidR="00F65CEB" w:rsidRDefault="00F65CEB">
            <w:pPr>
              <w:pStyle w:val="TableParagraph"/>
              <w:rPr>
                <w:sz w:val="20"/>
              </w:rPr>
            </w:pPr>
          </w:p>
        </w:tc>
        <w:tc>
          <w:tcPr>
            <w:tcW w:w="684" w:type="dxa"/>
          </w:tcPr>
          <w:p w14:paraId="17AB4898" w14:textId="77777777" w:rsidR="00F65CEB" w:rsidRDefault="00F65CEB">
            <w:pPr>
              <w:pStyle w:val="TableParagraph"/>
              <w:rPr>
                <w:sz w:val="20"/>
              </w:rPr>
            </w:pPr>
          </w:p>
        </w:tc>
        <w:tc>
          <w:tcPr>
            <w:tcW w:w="684" w:type="dxa"/>
          </w:tcPr>
          <w:p w14:paraId="210CA924" w14:textId="77777777" w:rsidR="00F65CEB" w:rsidRDefault="00F65CEB">
            <w:pPr>
              <w:pStyle w:val="TableParagraph"/>
              <w:rPr>
                <w:sz w:val="20"/>
              </w:rPr>
            </w:pPr>
          </w:p>
        </w:tc>
        <w:tc>
          <w:tcPr>
            <w:tcW w:w="684" w:type="dxa"/>
          </w:tcPr>
          <w:p w14:paraId="7DC18D36" w14:textId="77777777" w:rsidR="00F65CEB" w:rsidRDefault="00F65CEB">
            <w:pPr>
              <w:pStyle w:val="TableParagraph"/>
              <w:rPr>
                <w:sz w:val="20"/>
              </w:rPr>
            </w:pPr>
          </w:p>
        </w:tc>
        <w:tc>
          <w:tcPr>
            <w:tcW w:w="678" w:type="dxa"/>
          </w:tcPr>
          <w:p w14:paraId="0553473C" w14:textId="77777777" w:rsidR="00F65CEB" w:rsidRDefault="00F65CEB">
            <w:pPr>
              <w:pStyle w:val="TableParagraph"/>
              <w:rPr>
                <w:sz w:val="20"/>
              </w:rPr>
            </w:pPr>
          </w:p>
        </w:tc>
      </w:tr>
      <w:tr w:rsidR="00F65CEB" w14:paraId="3D8D69E0" w14:textId="77777777" w:rsidTr="00DA4B00">
        <w:trPr>
          <w:trHeight w:val="477"/>
        </w:trPr>
        <w:tc>
          <w:tcPr>
            <w:tcW w:w="1999" w:type="dxa"/>
            <w:vMerge/>
            <w:tcBorders>
              <w:top w:val="nil"/>
            </w:tcBorders>
          </w:tcPr>
          <w:p w14:paraId="4A65F99F" w14:textId="77777777" w:rsidR="00F65CEB" w:rsidRDefault="00F65CEB">
            <w:pPr>
              <w:rPr>
                <w:sz w:val="2"/>
                <w:szCs w:val="2"/>
              </w:rPr>
            </w:pPr>
          </w:p>
        </w:tc>
        <w:tc>
          <w:tcPr>
            <w:tcW w:w="686" w:type="dxa"/>
          </w:tcPr>
          <w:p w14:paraId="45262FA3" w14:textId="77777777" w:rsidR="00F65CEB" w:rsidRDefault="00890FB3">
            <w:pPr>
              <w:pStyle w:val="TableParagraph"/>
              <w:spacing w:before="116"/>
              <w:ind w:left="627" w:right="624"/>
              <w:jc w:val="center"/>
              <w:rPr>
                <w:sz w:val="21"/>
              </w:rPr>
            </w:pPr>
            <w:r>
              <w:rPr>
                <w:sz w:val="21"/>
              </w:rPr>
              <w:t>--</w:t>
            </w:r>
          </w:p>
        </w:tc>
        <w:tc>
          <w:tcPr>
            <w:tcW w:w="1023" w:type="dxa"/>
          </w:tcPr>
          <w:p w14:paraId="64FE691D" w14:textId="77777777" w:rsidR="00F65CEB" w:rsidRDefault="00F65CEB">
            <w:pPr>
              <w:pStyle w:val="TableParagraph"/>
              <w:rPr>
                <w:sz w:val="20"/>
              </w:rPr>
            </w:pPr>
          </w:p>
        </w:tc>
        <w:tc>
          <w:tcPr>
            <w:tcW w:w="682" w:type="dxa"/>
          </w:tcPr>
          <w:p w14:paraId="0F1362C4" w14:textId="77777777" w:rsidR="00F65CEB" w:rsidRDefault="00F65CEB">
            <w:pPr>
              <w:pStyle w:val="TableParagraph"/>
              <w:rPr>
                <w:sz w:val="20"/>
              </w:rPr>
            </w:pPr>
          </w:p>
        </w:tc>
        <w:tc>
          <w:tcPr>
            <w:tcW w:w="682" w:type="dxa"/>
          </w:tcPr>
          <w:p w14:paraId="75C0BBE3" w14:textId="77777777" w:rsidR="00F65CEB" w:rsidRDefault="00F65CEB">
            <w:pPr>
              <w:pStyle w:val="TableParagraph"/>
              <w:rPr>
                <w:sz w:val="20"/>
              </w:rPr>
            </w:pPr>
          </w:p>
        </w:tc>
        <w:tc>
          <w:tcPr>
            <w:tcW w:w="684" w:type="dxa"/>
          </w:tcPr>
          <w:p w14:paraId="7DF4E6A0" w14:textId="77777777" w:rsidR="00F65CEB" w:rsidRDefault="00890FB3">
            <w:pPr>
              <w:pStyle w:val="TableParagraph"/>
              <w:spacing w:before="25"/>
              <w:ind w:right="229"/>
              <w:jc w:val="right"/>
              <w:rPr>
                <w:rFonts w:ascii="LexiSaebomR" w:hAnsi="LexiSaebomR"/>
                <w:sz w:val="21"/>
              </w:rPr>
            </w:pPr>
            <w:r>
              <w:rPr>
                <w:rFonts w:ascii="LexiSaebomR" w:hAnsi="LexiSaebomR"/>
                <w:sz w:val="21"/>
              </w:rPr>
              <w:t>★</w:t>
            </w:r>
          </w:p>
        </w:tc>
        <w:tc>
          <w:tcPr>
            <w:tcW w:w="684" w:type="dxa"/>
          </w:tcPr>
          <w:p w14:paraId="37408F5F" w14:textId="77777777" w:rsidR="00F65CEB" w:rsidRDefault="00F65CEB">
            <w:pPr>
              <w:pStyle w:val="TableParagraph"/>
              <w:rPr>
                <w:sz w:val="20"/>
              </w:rPr>
            </w:pPr>
          </w:p>
        </w:tc>
        <w:tc>
          <w:tcPr>
            <w:tcW w:w="684" w:type="dxa"/>
          </w:tcPr>
          <w:p w14:paraId="42C9041B" w14:textId="77777777" w:rsidR="00F65CEB" w:rsidRDefault="00F65CEB">
            <w:pPr>
              <w:pStyle w:val="TableParagraph"/>
              <w:rPr>
                <w:sz w:val="20"/>
              </w:rPr>
            </w:pPr>
          </w:p>
        </w:tc>
        <w:tc>
          <w:tcPr>
            <w:tcW w:w="684" w:type="dxa"/>
          </w:tcPr>
          <w:p w14:paraId="34AF5C6C" w14:textId="77777777" w:rsidR="00F65CEB" w:rsidRDefault="00F65CEB">
            <w:pPr>
              <w:pStyle w:val="TableParagraph"/>
              <w:rPr>
                <w:sz w:val="20"/>
              </w:rPr>
            </w:pPr>
          </w:p>
        </w:tc>
        <w:tc>
          <w:tcPr>
            <w:tcW w:w="684" w:type="dxa"/>
          </w:tcPr>
          <w:p w14:paraId="46796231" w14:textId="77777777" w:rsidR="00F65CEB" w:rsidRDefault="00F65CEB">
            <w:pPr>
              <w:pStyle w:val="TableParagraph"/>
              <w:rPr>
                <w:sz w:val="20"/>
              </w:rPr>
            </w:pPr>
          </w:p>
        </w:tc>
        <w:tc>
          <w:tcPr>
            <w:tcW w:w="684" w:type="dxa"/>
          </w:tcPr>
          <w:p w14:paraId="39B8CC2A" w14:textId="77777777" w:rsidR="00F65CEB" w:rsidRDefault="00F65CEB">
            <w:pPr>
              <w:pStyle w:val="TableParagraph"/>
              <w:rPr>
                <w:sz w:val="20"/>
              </w:rPr>
            </w:pPr>
          </w:p>
        </w:tc>
        <w:tc>
          <w:tcPr>
            <w:tcW w:w="678" w:type="dxa"/>
          </w:tcPr>
          <w:p w14:paraId="017D4359" w14:textId="77777777" w:rsidR="00F65CEB" w:rsidRDefault="00F65CEB">
            <w:pPr>
              <w:pStyle w:val="TableParagraph"/>
              <w:rPr>
                <w:sz w:val="20"/>
              </w:rPr>
            </w:pPr>
          </w:p>
        </w:tc>
      </w:tr>
      <w:tr w:rsidR="00F65CEB" w14:paraId="2A9A1671" w14:textId="77777777">
        <w:trPr>
          <w:trHeight w:val="365"/>
        </w:trPr>
        <w:tc>
          <w:tcPr>
            <w:tcW w:w="2685" w:type="dxa"/>
            <w:gridSpan w:val="2"/>
          </w:tcPr>
          <w:p w14:paraId="75238739" w14:textId="77777777" w:rsidR="00F65CEB" w:rsidRDefault="00890FB3">
            <w:pPr>
              <w:pStyle w:val="TableParagraph"/>
              <w:spacing w:before="60"/>
              <w:ind w:left="647"/>
              <w:rPr>
                <w:sz w:val="21"/>
              </w:rPr>
            </w:pPr>
            <w:r>
              <w:rPr>
                <w:sz w:val="21"/>
              </w:rPr>
              <w:t>Wechseln Sie den Schlauch.</w:t>
            </w:r>
          </w:p>
        </w:tc>
        <w:tc>
          <w:tcPr>
            <w:tcW w:w="1023" w:type="dxa"/>
          </w:tcPr>
          <w:p w14:paraId="6F077AA2" w14:textId="77777777" w:rsidR="00F65CEB" w:rsidRDefault="00890FB3">
            <w:pPr>
              <w:pStyle w:val="TableParagraph"/>
              <w:spacing w:before="60"/>
              <w:ind w:left="240" w:right="238"/>
              <w:jc w:val="center"/>
              <w:rPr>
                <w:sz w:val="21"/>
              </w:rPr>
            </w:pPr>
            <w:r>
              <w:rPr>
                <w:sz w:val="21"/>
              </w:rPr>
              <w:t>39</w:t>
            </w:r>
          </w:p>
        </w:tc>
        <w:tc>
          <w:tcPr>
            <w:tcW w:w="682" w:type="dxa"/>
          </w:tcPr>
          <w:p w14:paraId="0CF88C78" w14:textId="77777777" w:rsidR="00F65CEB" w:rsidRDefault="00F65CEB">
            <w:pPr>
              <w:pStyle w:val="TableParagraph"/>
              <w:rPr>
                <w:sz w:val="20"/>
              </w:rPr>
            </w:pPr>
          </w:p>
        </w:tc>
        <w:tc>
          <w:tcPr>
            <w:tcW w:w="682" w:type="dxa"/>
          </w:tcPr>
          <w:p w14:paraId="3631958F" w14:textId="77777777" w:rsidR="00F65CEB" w:rsidRDefault="00F65CEB">
            <w:pPr>
              <w:pStyle w:val="TableParagraph"/>
              <w:rPr>
                <w:sz w:val="20"/>
              </w:rPr>
            </w:pPr>
          </w:p>
        </w:tc>
        <w:tc>
          <w:tcPr>
            <w:tcW w:w="684" w:type="dxa"/>
          </w:tcPr>
          <w:p w14:paraId="2743711B" w14:textId="77777777" w:rsidR="00F65CEB" w:rsidRDefault="00F65CEB">
            <w:pPr>
              <w:pStyle w:val="TableParagraph"/>
              <w:rPr>
                <w:sz w:val="20"/>
              </w:rPr>
            </w:pPr>
          </w:p>
        </w:tc>
        <w:tc>
          <w:tcPr>
            <w:tcW w:w="684" w:type="dxa"/>
          </w:tcPr>
          <w:p w14:paraId="6156F0B3" w14:textId="77777777" w:rsidR="00F65CEB" w:rsidRDefault="00F65CEB">
            <w:pPr>
              <w:pStyle w:val="TableParagraph"/>
              <w:rPr>
                <w:sz w:val="20"/>
              </w:rPr>
            </w:pPr>
          </w:p>
        </w:tc>
        <w:tc>
          <w:tcPr>
            <w:tcW w:w="684" w:type="dxa"/>
          </w:tcPr>
          <w:p w14:paraId="5F5CDF56" w14:textId="77777777" w:rsidR="00F65CEB" w:rsidRDefault="00F65CEB">
            <w:pPr>
              <w:pStyle w:val="TableParagraph"/>
              <w:rPr>
                <w:sz w:val="20"/>
              </w:rPr>
            </w:pPr>
          </w:p>
        </w:tc>
        <w:tc>
          <w:tcPr>
            <w:tcW w:w="684" w:type="dxa"/>
          </w:tcPr>
          <w:p w14:paraId="08F0DE0E" w14:textId="77777777" w:rsidR="00F65CEB" w:rsidRDefault="00F65CEB">
            <w:pPr>
              <w:pStyle w:val="TableParagraph"/>
              <w:rPr>
                <w:sz w:val="20"/>
              </w:rPr>
            </w:pPr>
          </w:p>
        </w:tc>
        <w:tc>
          <w:tcPr>
            <w:tcW w:w="684" w:type="dxa"/>
          </w:tcPr>
          <w:p w14:paraId="1B838393" w14:textId="77777777" w:rsidR="00F65CEB" w:rsidRDefault="00F65CEB">
            <w:pPr>
              <w:pStyle w:val="TableParagraph"/>
              <w:rPr>
                <w:sz w:val="20"/>
              </w:rPr>
            </w:pPr>
          </w:p>
        </w:tc>
        <w:tc>
          <w:tcPr>
            <w:tcW w:w="684" w:type="dxa"/>
          </w:tcPr>
          <w:p w14:paraId="1F5B52A1" w14:textId="77777777" w:rsidR="00F65CEB" w:rsidRDefault="00F65CEB">
            <w:pPr>
              <w:pStyle w:val="TableParagraph"/>
              <w:rPr>
                <w:sz w:val="20"/>
              </w:rPr>
            </w:pPr>
          </w:p>
        </w:tc>
        <w:tc>
          <w:tcPr>
            <w:tcW w:w="678" w:type="dxa"/>
          </w:tcPr>
          <w:p w14:paraId="0D7DB51F" w14:textId="77777777" w:rsidR="00F65CEB" w:rsidRDefault="00890FB3">
            <w:pPr>
              <w:pStyle w:val="TableParagraph"/>
              <w:spacing w:line="337" w:lineRule="exact"/>
              <w:ind w:right="1"/>
              <w:jc w:val="center"/>
              <w:rPr>
                <w:rFonts w:ascii="LexiSaebomR" w:hAnsi="LexiSaebomR"/>
                <w:sz w:val="21"/>
              </w:rPr>
            </w:pPr>
            <w:r>
              <w:rPr>
                <w:rFonts w:ascii="LexiSaebomR" w:hAnsi="LexiSaebomR"/>
                <w:sz w:val="21"/>
              </w:rPr>
              <w:t>★</w:t>
            </w:r>
          </w:p>
        </w:tc>
      </w:tr>
      <w:tr w:rsidR="00F65CEB" w14:paraId="7EBC1813" w14:textId="77777777">
        <w:trPr>
          <w:trHeight w:val="396"/>
        </w:trPr>
        <w:tc>
          <w:tcPr>
            <w:tcW w:w="9854" w:type="dxa"/>
            <w:gridSpan w:val="12"/>
          </w:tcPr>
          <w:p w14:paraId="745BBF05" w14:textId="77777777" w:rsidR="00F65CEB" w:rsidRDefault="00890FB3">
            <w:pPr>
              <w:pStyle w:val="TableParagraph"/>
              <w:spacing w:line="350" w:lineRule="exact"/>
              <w:ind w:left="107"/>
              <w:rPr>
                <w:sz w:val="21"/>
              </w:rPr>
            </w:pPr>
            <w:r>
              <w:rPr>
                <w:sz w:val="21"/>
              </w:rPr>
              <w:t xml:space="preserve">Hinweis: </w:t>
            </w:r>
            <w:r>
              <w:rPr>
                <w:rFonts w:ascii="LexiSaebomR" w:hAnsi="LexiSaebomR"/>
                <w:sz w:val="21"/>
              </w:rPr>
              <w:t xml:space="preserve">★ </w:t>
            </w:r>
            <w:r>
              <w:rPr>
                <w:sz w:val="21"/>
              </w:rPr>
              <w:t>Normaler Wartungsintervall</w:t>
            </w:r>
          </w:p>
        </w:tc>
      </w:tr>
    </w:tbl>
    <w:p w14:paraId="10F49B73" w14:textId="77777777" w:rsidR="00F65CEB" w:rsidRDefault="00F65CEB">
      <w:pPr>
        <w:spacing w:line="350" w:lineRule="exact"/>
        <w:rPr>
          <w:sz w:val="21"/>
        </w:rPr>
        <w:sectPr w:rsidR="00F65CEB">
          <w:pgSz w:w="11910" w:h="16840"/>
          <w:pgMar w:top="1200" w:right="300" w:bottom="880" w:left="440" w:header="0" w:footer="686" w:gutter="0"/>
          <w:cols w:space="720"/>
        </w:sectPr>
      </w:pPr>
    </w:p>
    <w:p w14:paraId="12FC38B6" w14:textId="77777777" w:rsidR="00F65CEB" w:rsidRDefault="00890FB3">
      <w:pPr>
        <w:spacing w:before="61"/>
        <w:ind w:left="808"/>
        <w:rPr>
          <w:b/>
          <w:sz w:val="21"/>
        </w:rPr>
      </w:pPr>
      <w:r>
        <w:rPr>
          <w:b/>
          <w:sz w:val="21"/>
        </w:rPr>
        <w:lastRenderedPageBreak/>
        <w:t>Inspektion und Wartung des Hydrauliksystems</w:t>
      </w:r>
    </w:p>
    <w:p w14:paraId="71185EDA" w14:textId="77777777" w:rsidR="00F65CEB" w:rsidRDefault="00890FB3">
      <w:pPr>
        <w:pStyle w:val="Plattetekst"/>
        <w:spacing w:before="194"/>
        <w:ind w:left="808" w:right="627" w:firstLine="98"/>
      </w:pPr>
      <w:r>
        <w:rPr>
          <w:b/>
        </w:rPr>
        <w:t xml:space="preserve">Achtung: </w:t>
      </w:r>
      <w:r>
        <w:t>Bei der Arbeit, kann das Hydrauliksystem sehr heiß werden. Bitte kühlen Sie das Gerät vor der Inspektion oder Wartung ab!</w:t>
      </w:r>
    </w:p>
    <w:p w14:paraId="4EFBCF00" w14:textId="77777777" w:rsidR="00F65CEB" w:rsidRDefault="00890FB3">
      <w:pPr>
        <w:pStyle w:val="Lijstalinea"/>
        <w:numPr>
          <w:ilvl w:val="0"/>
          <w:numId w:val="27"/>
        </w:numPr>
        <w:tabs>
          <w:tab w:val="left" w:pos="1227"/>
          <w:tab w:val="left" w:pos="1228"/>
        </w:tabs>
        <w:spacing w:before="153"/>
        <w:rPr>
          <w:sz w:val="21"/>
        </w:rPr>
      </w:pPr>
      <w:r>
        <w:rPr>
          <w:sz w:val="21"/>
        </w:rPr>
        <w:t>Vergewissern Sie sich vor der Wartung der Hydraulikanlage, dass die Maschine auf einem ebenen und festen Untergrund steht.</w:t>
      </w:r>
    </w:p>
    <w:p w14:paraId="2D410BF1" w14:textId="77777777" w:rsidR="00F65CEB" w:rsidRDefault="00890FB3">
      <w:pPr>
        <w:pStyle w:val="Lijstalinea"/>
        <w:numPr>
          <w:ilvl w:val="0"/>
          <w:numId w:val="27"/>
        </w:numPr>
        <w:tabs>
          <w:tab w:val="left" w:pos="1227"/>
          <w:tab w:val="left" w:pos="1228"/>
        </w:tabs>
        <w:spacing w:before="159"/>
        <w:rPr>
          <w:sz w:val="21"/>
        </w:rPr>
      </w:pPr>
      <w:r>
        <w:rPr>
          <w:sz w:val="21"/>
        </w:rPr>
        <w:t>Senken Sie die Schaufel auf den Boden und stellen Sie den Motor ab.</w:t>
      </w:r>
    </w:p>
    <w:p w14:paraId="3373E755" w14:textId="77777777" w:rsidR="00F65CEB" w:rsidRDefault="00890FB3">
      <w:pPr>
        <w:pStyle w:val="Lijstalinea"/>
        <w:numPr>
          <w:ilvl w:val="0"/>
          <w:numId w:val="27"/>
        </w:numPr>
        <w:tabs>
          <w:tab w:val="left" w:pos="1227"/>
          <w:tab w:val="left" w:pos="1228"/>
        </w:tabs>
        <w:spacing w:before="152"/>
        <w:ind w:right="1183"/>
        <w:rPr>
          <w:sz w:val="21"/>
        </w:rPr>
      </w:pPr>
      <w:r>
        <w:rPr>
          <w:sz w:val="21"/>
        </w:rPr>
        <w:t>Beginnen Sie mit den Wartungsarbeiten erst, wenn die Systeme, das Hydrauliköl und das Schmiermittel vollständig abgekühlt sind, da das Hydrauliksystem noch heiß sein und unter Druck stehen kann, sobald die Arbeiten beendet sind.</w:t>
      </w:r>
    </w:p>
    <w:p w14:paraId="007E6600" w14:textId="77777777" w:rsidR="00F65CEB" w:rsidRDefault="00890FB3">
      <w:pPr>
        <w:pStyle w:val="Lijstalinea"/>
        <w:numPr>
          <w:ilvl w:val="1"/>
          <w:numId w:val="27"/>
        </w:numPr>
        <w:tabs>
          <w:tab w:val="left" w:pos="1647"/>
          <w:tab w:val="left" w:pos="1648"/>
        </w:tabs>
        <w:spacing w:before="158"/>
        <w:rPr>
          <w:sz w:val="21"/>
        </w:rPr>
      </w:pPr>
      <w:r>
        <w:rPr>
          <w:sz w:val="21"/>
        </w:rPr>
        <w:t>Lassen Sie die Luft aus dem Hydrauliköltank ab, um den Innendruck abzulassen.</w:t>
      </w:r>
    </w:p>
    <w:p w14:paraId="0C1BB15F" w14:textId="77777777" w:rsidR="00F65CEB" w:rsidRDefault="00890FB3">
      <w:pPr>
        <w:pStyle w:val="Lijstalinea"/>
        <w:numPr>
          <w:ilvl w:val="1"/>
          <w:numId w:val="27"/>
        </w:numPr>
        <w:tabs>
          <w:tab w:val="left" w:pos="1647"/>
          <w:tab w:val="left" w:pos="1648"/>
        </w:tabs>
        <w:spacing w:before="155"/>
        <w:rPr>
          <w:sz w:val="21"/>
        </w:rPr>
      </w:pPr>
      <w:r>
        <w:rPr>
          <w:sz w:val="21"/>
        </w:rPr>
        <w:t>Lassen Sie die Maschine abkühlen.</w:t>
      </w:r>
    </w:p>
    <w:p w14:paraId="1D7032CD" w14:textId="77777777" w:rsidR="00F65CEB" w:rsidRDefault="00890FB3">
      <w:pPr>
        <w:pStyle w:val="Plattetekst"/>
        <w:spacing w:before="154"/>
        <w:ind w:left="808" w:right="995" w:firstLine="168"/>
      </w:pPr>
      <w:r>
        <w:rPr>
          <w:b/>
        </w:rPr>
        <w:t xml:space="preserve">Achtung: </w:t>
      </w:r>
      <w:r>
        <w:t>Inspektion und Wartung heißer und druckbeaufschlagter Teile kann dazu führen, dass diese Teile oder Hydrauliköl herausspritzen, was zu Verletzungen führen kann!</w:t>
      </w:r>
    </w:p>
    <w:p w14:paraId="7459A4AB" w14:textId="77777777" w:rsidR="00F65CEB" w:rsidRDefault="00890FB3">
      <w:pPr>
        <w:pStyle w:val="Lijstalinea"/>
        <w:numPr>
          <w:ilvl w:val="1"/>
          <w:numId w:val="27"/>
        </w:numPr>
        <w:tabs>
          <w:tab w:val="left" w:pos="1647"/>
          <w:tab w:val="left" w:pos="1648"/>
        </w:tabs>
        <w:spacing w:before="156"/>
        <w:ind w:right="1132"/>
        <w:rPr>
          <w:sz w:val="21"/>
        </w:rPr>
      </w:pPr>
      <w:r>
        <w:rPr>
          <w:sz w:val="21"/>
        </w:rPr>
        <w:t>Achten Sie beim Entfernen der Schrauben oder Muttern darauf, dass Ihr Körper nicht in Richtung der Schrauben oder Muttern zeigt, da die hydraulischen Teile, auch wenn sie abgekühlt sind, noch unter Druck stehen. .</w:t>
      </w:r>
    </w:p>
    <w:p w14:paraId="2E0F338A" w14:textId="77777777" w:rsidR="00F65CEB" w:rsidRDefault="00890FB3">
      <w:pPr>
        <w:pStyle w:val="Lijstalinea"/>
        <w:numPr>
          <w:ilvl w:val="1"/>
          <w:numId w:val="27"/>
        </w:numPr>
        <w:tabs>
          <w:tab w:val="left" w:pos="1647"/>
          <w:tab w:val="left" w:pos="1648"/>
        </w:tabs>
        <w:spacing w:before="158"/>
        <w:ind w:right="1061"/>
        <w:rPr>
          <w:sz w:val="21"/>
        </w:rPr>
      </w:pPr>
      <w:r>
        <w:rPr>
          <w:sz w:val="21"/>
        </w:rPr>
        <w:t>Versuchen Sie niemals, die Schaltkreise des Fahr- oder Drehmotors am Hang zu überprüfen, da diese aufgrund ihres Eigengewichts unter Druck stehen können. .</w:t>
      </w:r>
    </w:p>
    <w:p w14:paraId="1838F74C" w14:textId="77777777" w:rsidR="00F65CEB" w:rsidRDefault="00890FB3">
      <w:pPr>
        <w:pStyle w:val="Lijstalinea"/>
        <w:numPr>
          <w:ilvl w:val="0"/>
          <w:numId w:val="27"/>
        </w:numPr>
        <w:tabs>
          <w:tab w:val="left" w:pos="1227"/>
          <w:tab w:val="left" w:pos="1228"/>
        </w:tabs>
        <w:spacing w:before="153"/>
        <w:ind w:right="933"/>
        <w:rPr>
          <w:sz w:val="21"/>
        </w:rPr>
      </w:pPr>
      <w:r>
        <w:rPr>
          <w:sz w:val="21"/>
        </w:rPr>
        <w:t>Achten Sie beim Anschließen der Hydraulikschläuche und der Rohrleitung darauf, dass die Dichtungsoberfläche frei von Schmutz und Beschädigungen ist. Behalten Sie die oben genannten Punkte im Hinterkopf:</w:t>
      </w:r>
    </w:p>
    <w:p w14:paraId="5C73E0FF" w14:textId="77777777" w:rsidR="00F65CEB" w:rsidRDefault="00890FB3">
      <w:pPr>
        <w:pStyle w:val="Lijstalinea"/>
        <w:numPr>
          <w:ilvl w:val="1"/>
          <w:numId w:val="27"/>
        </w:numPr>
        <w:tabs>
          <w:tab w:val="left" w:pos="1647"/>
          <w:tab w:val="left" w:pos="1648"/>
        </w:tabs>
        <w:spacing w:before="155"/>
        <w:ind w:right="1135"/>
        <w:rPr>
          <w:sz w:val="21"/>
        </w:rPr>
      </w:pPr>
      <w:r>
        <w:rPr>
          <w:sz w:val="21"/>
        </w:rPr>
        <w:t>Reinigen Sie den Schlauch, die Rohrleitung und das Innere des Hydrauliköltanks mit einem Reinigungsmittel und trocknen Sie sie anschließend gründlich.</w:t>
      </w:r>
    </w:p>
    <w:p w14:paraId="648B6DED" w14:textId="77777777" w:rsidR="00F65CEB" w:rsidRDefault="00890FB3">
      <w:pPr>
        <w:pStyle w:val="Lijstalinea"/>
        <w:numPr>
          <w:ilvl w:val="1"/>
          <w:numId w:val="27"/>
        </w:numPr>
        <w:tabs>
          <w:tab w:val="left" w:pos="1647"/>
          <w:tab w:val="left" w:pos="1648"/>
        </w:tabs>
        <w:spacing w:before="154"/>
        <w:rPr>
          <w:sz w:val="21"/>
        </w:rPr>
      </w:pPr>
      <w:r>
        <w:rPr>
          <w:sz w:val="21"/>
        </w:rPr>
        <w:t>Verwenden Sie eine unbeschädigte oder defekte Dichtung ist.</w:t>
      </w:r>
    </w:p>
    <w:p w14:paraId="54050E63" w14:textId="77777777" w:rsidR="00F65CEB" w:rsidRDefault="00890FB3">
      <w:pPr>
        <w:pStyle w:val="Lijstalinea"/>
        <w:numPr>
          <w:ilvl w:val="1"/>
          <w:numId w:val="27"/>
        </w:numPr>
        <w:tabs>
          <w:tab w:val="left" w:pos="1647"/>
          <w:tab w:val="left" w:pos="1648"/>
        </w:tabs>
        <w:spacing w:before="156"/>
        <w:rPr>
          <w:sz w:val="21"/>
        </w:rPr>
      </w:pPr>
      <w:r>
        <w:rPr>
          <w:sz w:val="21"/>
        </w:rPr>
        <w:t>Verdrehen Sie den Druckschlauch nicht, wenn Sie ihn anschließen, sonst verkürzt sich seine Lebensdauer.</w:t>
      </w:r>
    </w:p>
    <w:p w14:paraId="6105DE61" w14:textId="77777777" w:rsidR="00F65CEB" w:rsidRDefault="00890FB3">
      <w:pPr>
        <w:pStyle w:val="Lijstalinea"/>
        <w:numPr>
          <w:ilvl w:val="1"/>
          <w:numId w:val="27"/>
        </w:numPr>
        <w:tabs>
          <w:tab w:val="left" w:pos="1647"/>
          <w:tab w:val="left" w:pos="1648"/>
        </w:tabs>
        <w:rPr>
          <w:sz w:val="21"/>
        </w:rPr>
      </w:pPr>
      <w:r>
        <w:rPr>
          <w:sz w:val="21"/>
        </w:rPr>
        <w:t>Ziehen Sie die Schelle des Niederdruckschlauchs vorsichtig fest.</w:t>
      </w:r>
    </w:p>
    <w:p w14:paraId="39311717" w14:textId="77777777" w:rsidR="00F65CEB" w:rsidRDefault="00890FB3">
      <w:pPr>
        <w:pStyle w:val="Lijstalinea"/>
        <w:numPr>
          <w:ilvl w:val="0"/>
          <w:numId w:val="27"/>
        </w:numPr>
        <w:tabs>
          <w:tab w:val="left" w:pos="1228"/>
        </w:tabs>
        <w:spacing w:before="155"/>
        <w:ind w:right="656"/>
        <w:jc w:val="both"/>
        <w:rPr>
          <w:sz w:val="21"/>
        </w:rPr>
      </w:pPr>
      <w:r>
        <w:rPr>
          <w:sz w:val="21"/>
        </w:rPr>
        <w:t>Das hinzugefügte Hydrauliköl sollte die gleiche Qualität haben. Mischen Sie das Öl nämlich nicht mit verschiedenen Sorten. Das Hydrauliköl wurde vor der Auslieferung hinzugefügt. Bitte verwenden Sie daher das empfohlene Öl. Das gesamte Öl im System sollte auf einmal gewechselt werden.</w:t>
      </w:r>
    </w:p>
    <w:p w14:paraId="2B4F9DC1" w14:textId="77777777" w:rsidR="00F65CEB" w:rsidRDefault="00890FB3">
      <w:pPr>
        <w:pStyle w:val="Lijstalinea"/>
        <w:numPr>
          <w:ilvl w:val="0"/>
          <w:numId w:val="27"/>
        </w:numPr>
        <w:tabs>
          <w:tab w:val="left" w:pos="1227"/>
          <w:tab w:val="left" w:pos="1228"/>
        </w:tabs>
        <w:spacing w:before="156"/>
        <w:rPr>
          <w:sz w:val="21"/>
        </w:rPr>
      </w:pPr>
      <w:r>
        <w:rPr>
          <w:sz w:val="21"/>
        </w:rPr>
        <w:t>Starten Sie den Motor niemals ohne Hydrauliköl.</w:t>
      </w:r>
    </w:p>
    <w:p w14:paraId="2863CB22" w14:textId="77777777" w:rsidR="00F65CEB" w:rsidRDefault="00F65CEB">
      <w:pPr>
        <w:rPr>
          <w:sz w:val="21"/>
        </w:rPr>
        <w:sectPr w:rsidR="00F65CEB">
          <w:pgSz w:w="11910" w:h="16840"/>
          <w:pgMar w:top="1200" w:right="300" w:bottom="880" w:left="440" w:header="0" w:footer="686" w:gutter="0"/>
          <w:cols w:space="720"/>
        </w:sectPr>
      </w:pPr>
    </w:p>
    <w:p w14:paraId="17749EE9" w14:textId="77777777" w:rsidR="00F65CEB" w:rsidRDefault="00890FB3">
      <w:pPr>
        <w:pStyle w:val="Kop5"/>
        <w:spacing w:before="68"/>
      </w:pPr>
      <w:bookmarkStart w:id="36" w:name="I._Inspection_of_hydraulic_oil_level_---"/>
      <w:bookmarkEnd w:id="36"/>
      <w:r>
        <w:lastRenderedPageBreak/>
        <w:t>I. Kontrolle des Hydraulikölstands – jeden Tag</w:t>
      </w:r>
    </w:p>
    <w:p w14:paraId="70011607" w14:textId="77777777" w:rsidR="00F65CEB" w:rsidRDefault="00890FB3">
      <w:pPr>
        <w:pStyle w:val="Plattetekst"/>
        <w:spacing w:before="155"/>
        <w:ind w:left="916"/>
      </w:pPr>
      <w:r>
        <w:rPr>
          <w:b/>
          <w:sz w:val="22"/>
        </w:rPr>
        <w:t>Wichtig</w:t>
      </w:r>
      <w:r>
        <w:rPr>
          <w:b/>
        </w:rPr>
        <w:t xml:space="preserve">: </w:t>
      </w:r>
      <w:r>
        <w:t>Starten Sie den Motor niemals ohne Hydrauliköl!</w:t>
      </w:r>
    </w:p>
    <w:p w14:paraId="74B6EC06" w14:textId="77777777" w:rsidR="00F65CEB" w:rsidRDefault="00890FB3">
      <w:pPr>
        <w:pStyle w:val="Lijstalinea"/>
        <w:numPr>
          <w:ilvl w:val="0"/>
          <w:numId w:val="26"/>
        </w:numPr>
        <w:tabs>
          <w:tab w:val="left" w:pos="1227"/>
          <w:tab w:val="left" w:pos="1228"/>
        </w:tabs>
        <w:spacing w:before="154"/>
        <w:rPr>
          <w:sz w:val="21"/>
        </w:rPr>
      </w:pPr>
      <w:r>
        <w:rPr>
          <w:sz w:val="21"/>
        </w:rPr>
        <w:t>Stellen Sie die Maschine auf dem flachen Boden ab.</w:t>
      </w:r>
    </w:p>
    <w:p w14:paraId="28898829" w14:textId="77777777" w:rsidR="00F65CEB" w:rsidRDefault="00890FB3">
      <w:pPr>
        <w:pStyle w:val="Lijstalinea"/>
        <w:numPr>
          <w:ilvl w:val="0"/>
          <w:numId w:val="26"/>
        </w:numPr>
        <w:tabs>
          <w:tab w:val="left" w:pos="1227"/>
          <w:tab w:val="left" w:pos="1228"/>
        </w:tabs>
        <w:rPr>
          <w:sz w:val="21"/>
        </w:rPr>
      </w:pPr>
      <w:r>
        <w:rPr>
          <w:sz w:val="21"/>
        </w:rPr>
        <w:t>Ziehen Sie den Armzylinder vollständig ein und fahren Sie den Löffelzylinder aus, um die Maschine zu positionieren.</w:t>
      </w:r>
    </w:p>
    <w:p w14:paraId="3F39489D" w14:textId="77777777" w:rsidR="00F65CEB" w:rsidRDefault="00890FB3">
      <w:pPr>
        <w:pStyle w:val="Lijstalinea"/>
        <w:numPr>
          <w:ilvl w:val="0"/>
          <w:numId w:val="26"/>
        </w:numPr>
        <w:tabs>
          <w:tab w:val="left" w:pos="1227"/>
          <w:tab w:val="left" w:pos="1228"/>
        </w:tabs>
        <w:spacing w:before="155"/>
        <w:rPr>
          <w:sz w:val="21"/>
        </w:rPr>
      </w:pPr>
      <w:r>
        <w:rPr>
          <w:sz w:val="21"/>
        </w:rPr>
        <w:t>Senken Sie die Schaufel auf den Boden.</w:t>
      </w:r>
    </w:p>
    <w:p w14:paraId="13A37FF6" w14:textId="77777777" w:rsidR="00F65CEB" w:rsidRDefault="00890FB3">
      <w:pPr>
        <w:pStyle w:val="Lijstalinea"/>
        <w:numPr>
          <w:ilvl w:val="0"/>
          <w:numId w:val="25"/>
        </w:numPr>
        <w:tabs>
          <w:tab w:val="left" w:pos="1227"/>
          <w:tab w:val="left" w:pos="1228"/>
        </w:tabs>
        <w:rPr>
          <w:sz w:val="21"/>
        </w:rPr>
      </w:pPr>
      <w:r>
        <w:rPr>
          <w:sz w:val="21"/>
        </w:rPr>
        <w:t>Lassen Sie den Motor 5 Minuten lang bei niedriger Drehzahl laufen.</w:t>
      </w:r>
    </w:p>
    <w:p w14:paraId="0270BA71" w14:textId="77777777" w:rsidR="00F65CEB" w:rsidRDefault="00890FB3">
      <w:pPr>
        <w:pStyle w:val="Lijstalinea"/>
        <w:numPr>
          <w:ilvl w:val="0"/>
          <w:numId w:val="25"/>
        </w:numPr>
        <w:tabs>
          <w:tab w:val="left" w:pos="1227"/>
          <w:tab w:val="left" w:pos="1228"/>
        </w:tabs>
        <w:rPr>
          <w:sz w:val="21"/>
        </w:rPr>
      </w:pPr>
      <w:r>
        <w:rPr>
          <w:sz w:val="21"/>
        </w:rPr>
        <w:t>Stellen Sie den Motor ab Ziehen Sie den Zündschlüssel ab.</w:t>
      </w:r>
    </w:p>
    <w:p w14:paraId="39AD2BC3" w14:textId="77777777" w:rsidR="00F65CEB" w:rsidRDefault="00890FB3">
      <w:pPr>
        <w:pStyle w:val="Lijstalinea"/>
        <w:numPr>
          <w:ilvl w:val="0"/>
          <w:numId w:val="24"/>
        </w:numPr>
        <w:tabs>
          <w:tab w:val="left" w:pos="1227"/>
          <w:tab w:val="left" w:pos="1228"/>
        </w:tabs>
        <w:spacing w:before="152"/>
        <w:rPr>
          <w:sz w:val="21"/>
        </w:rPr>
      </w:pPr>
      <w:r>
        <w:rPr>
          <w:sz w:val="21"/>
        </w:rPr>
        <w:t xml:space="preserve">Prüfen Sie, ob der Ölstand im Hydrauliköltank zwischen den Markierungen am </w:t>
      </w:r>
      <w:r w:rsidR="00DA4B00">
        <w:rPr>
          <w:sz w:val="21"/>
        </w:rPr>
        <w:t>Ölp</w:t>
      </w:r>
      <w:r>
        <w:rPr>
          <w:sz w:val="21"/>
        </w:rPr>
        <w:t>eilstab liegt, und füllen Sie bei Bedarf Öl nach. . .</w:t>
      </w:r>
    </w:p>
    <w:p w14:paraId="43749FD9" w14:textId="77777777" w:rsidR="00F65CEB" w:rsidRDefault="00890FB3">
      <w:pPr>
        <w:pStyle w:val="Plattetekst"/>
        <w:spacing w:before="159"/>
        <w:ind w:left="808" w:right="953"/>
      </w:pPr>
      <w:r>
        <w:rPr>
          <w:b/>
        </w:rPr>
        <w:t xml:space="preserve">Achtung: </w:t>
      </w:r>
      <w:r>
        <w:t>Der Hydrauliköltank steht unter Druck. Öffnen Sie daher langsam den Deckel, um den Druck abzulassen, bevor Sie das Öl einfüllen. .</w:t>
      </w:r>
    </w:p>
    <w:p w14:paraId="6C2527AA" w14:textId="77777777" w:rsidR="00F65CEB" w:rsidRDefault="00F65CEB">
      <w:pPr>
        <w:pStyle w:val="Plattetekst"/>
        <w:spacing w:before="10"/>
        <w:rPr>
          <w:sz w:val="26"/>
        </w:rPr>
      </w:pPr>
    </w:p>
    <w:p w14:paraId="686F8ACF" w14:textId="77777777" w:rsidR="00F65CEB" w:rsidRDefault="00890FB3">
      <w:pPr>
        <w:pStyle w:val="Lijstalinea"/>
        <w:numPr>
          <w:ilvl w:val="0"/>
          <w:numId w:val="24"/>
        </w:numPr>
        <w:tabs>
          <w:tab w:val="left" w:pos="1227"/>
          <w:tab w:val="left" w:pos="1228"/>
        </w:tabs>
        <w:spacing w:before="0"/>
        <w:ind w:right="6029"/>
        <w:rPr>
          <w:sz w:val="21"/>
        </w:rPr>
      </w:pPr>
      <w:r>
        <w:rPr>
          <w:sz w:val="21"/>
        </w:rPr>
        <w:t>Öffnen Sie den Hydrauliköltank, um Öl nachzufüllen, und prüfen Sie dann erneut den Ölstand. .</w:t>
      </w:r>
    </w:p>
    <w:p w14:paraId="1A2D1054" w14:textId="77777777" w:rsidR="00F65CEB" w:rsidRDefault="00890FB3">
      <w:pPr>
        <w:pStyle w:val="Lijstalinea"/>
        <w:numPr>
          <w:ilvl w:val="0"/>
          <w:numId w:val="24"/>
        </w:numPr>
        <w:tabs>
          <w:tab w:val="left" w:pos="1228"/>
        </w:tabs>
        <w:spacing w:before="158"/>
        <w:rPr>
          <w:sz w:val="21"/>
        </w:rPr>
      </w:pPr>
      <w:r>
        <w:rPr>
          <w:sz w:val="21"/>
        </w:rPr>
        <w:t>Setzen Sie den Deckel wieder auf den Hydrauliköltank</w:t>
      </w:r>
    </w:p>
    <w:p w14:paraId="4DD813EC" w14:textId="77777777" w:rsidR="00F65CEB" w:rsidRDefault="00890FB3">
      <w:pPr>
        <w:pStyle w:val="Plattetekst"/>
        <w:spacing w:before="7"/>
        <w:rPr>
          <w:sz w:val="17"/>
        </w:rPr>
      </w:pPr>
      <w:r>
        <w:rPr>
          <w:noProof/>
        </w:rPr>
        <w:drawing>
          <wp:anchor distT="0" distB="0" distL="0" distR="0" simplePos="0" relativeHeight="25" behindDoc="0" locked="0" layoutInCell="1" allowOverlap="1" wp14:anchorId="306BFF41" wp14:editId="3A2C3CDA">
            <wp:simplePos x="0" y="0"/>
            <wp:positionH relativeFrom="page">
              <wp:posOffset>723900</wp:posOffset>
            </wp:positionH>
            <wp:positionV relativeFrom="paragraph">
              <wp:posOffset>153602</wp:posOffset>
            </wp:positionV>
            <wp:extent cx="3123692" cy="2342769"/>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50" cstate="print"/>
                    <a:stretch>
                      <a:fillRect/>
                    </a:stretch>
                  </pic:blipFill>
                  <pic:spPr>
                    <a:xfrm>
                      <a:off x="0" y="0"/>
                      <a:ext cx="3123692" cy="2342769"/>
                    </a:xfrm>
                    <a:prstGeom prst="rect">
                      <a:avLst/>
                    </a:prstGeom>
                  </pic:spPr>
                </pic:pic>
              </a:graphicData>
            </a:graphic>
          </wp:anchor>
        </w:drawing>
      </w:r>
    </w:p>
    <w:p w14:paraId="7581216B" w14:textId="77777777" w:rsidR="00F65CEB" w:rsidRDefault="00F65CEB">
      <w:pPr>
        <w:rPr>
          <w:sz w:val="17"/>
        </w:rPr>
        <w:sectPr w:rsidR="00F65CEB">
          <w:pgSz w:w="11910" w:h="16840"/>
          <w:pgMar w:top="1160" w:right="300" w:bottom="880" w:left="440" w:header="0" w:footer="686" w:gutter="0"/>
          <w:cols w:space="720"/>
        </w:sectPr>
      </w:pPr>
    </w:p>
    <w:p w14:paraId="75EBFA28" w14:textId="77777777" w:rsidR="00F65CEB" w:rsidRDefault="00890FB3">
      <w:pPr>
        <w:pStyle w:val="Kop5"/>
        <w:spacing w:before="68"/>
      </w:pPr>
      <w:r>
        <w:rPr>
          <w:noProof/>
        </w:rPr>
        <w:lastRenderedPageBreak/>
        <w:drawing>
          <wp:anchor distT="0" distB="0" distL="0" distR="0" simplePos="0" relativeHeight="15741952" behindDoc="0" locked="0" layoutInCell="1" allowOverlap="1" wp14:anchorId="4E2741AC" wp14:editId="530F5274">
            <wp:simplePos x="0" y="0"/>
            <wp:positionH relativeFrom="page">
              <wp:posOffset>4453128</wp:posOffset>
            </wp:positionH>
            <wp:positionV relativeFrom="page">
              <wp:posOffset>8767571</wp:posOffset>
            </wp:positionV>
            <wp:extent cx="2458212" cy="1554480"/>
            <wp:effectExtent l="0" t="0" r="0" b="0"/>
            <wp:wrapNone/>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51" cstate="print"/>
                    <a:stretch>
                      <a:fillRect/>
                    </a:stretch>
                  </pic:blipFill>
                  <pic:spPr>
                    <a:xfrm>
                      <a:off x="0" y="0"/>
                      <a:ext cx="2458212" cy="1554480"/>
                    </a:xfrm>
                    <a:prstGeom prst="rect">
                      <a:avLst/>
                    </a:prstGeom>
                  </pic:spPr>
                </pic:pic>
              </a:graphicData>
            </a:graphic>
          </wp:anchor>
        </w:drawing>
      </w:r>
      <w:r>
        <w:t>III.</w:t>
      </w:r>
    </w:p>
    <w:p w14:paraId="78E8CD22" w14:textId="77777777" w:rsidR="00F65CEB" w:rsidRDefault="00890FB3">
      <w:pPr>
        <w:pStyle w:val="Lijstalinea"/>
        <w:numPr>
          <w:ilvl w:val="0"/>
          <w:numId w:val="23"/>
        </w:numPr>
        <w:tabs>
          <w:tab w:val="left" w:pos="1156"/>
        </w:tabs>
        <w:spacing w:before="68"/>
        <w:rPr>
          <w:b/>
          <w:sz w:val="21"/>
        </w:rPr>
      </w:pPr>
      <w:bookmarkStart w:id="37" w:name="IV.Change_the_hydraulic_oil_---2000_h"/>
      <w:bookmarkEnd w:id="37"/>
      <w:r>
        <w:rPr>
          <w:b/>
          <w:sz w:val="21"/>
        </w:rPr>
        <w:t>Wechseln Sie das Hydrauliköl – 2000 h</w:t>
      </w:r>
    </w:p>
    <w:p w14:paraId="16129441" w14:textId="77777777" w:rsidR="00F65CEB" w:rsidRDefault="00890FB3">
      <w:pPr>
        <w:tabs>
          <w:tab w:val="left" w:leader="hyphen" w:pos="5312"/>
        </w:tabs>
        <w:spacing w:before="154"/>
        <w:ind w:left="808"/>
        <w:rPr>
          <w:b/>
          <w:sz w:val="21"/>
        </w:rPr>
      </w:pPr>
      <w:r>
        <w:rPr>
          <w:noProof/>
        </w:rPr>
        <w:drawing>
          <wp:anchor distT="0" distB="0" distL="0" distR="0" simplePos="0" relativeHeight="15742464" behindDoc="0" locked="0" layoutInCell="1" allowOverlap="1" wp14:anchorId="0DDB065C" wp14:editId="268F9F36">
            <wp:simplePos x="0" y="0"/>
            <wp:positionH relativeFrom="page">
              <wp:posOffset>4440935</wp:posOffset>
            </wp:positionH>
            <wp:positionV relativeFrom="paragraph">
              <wp:posOffset>399957</wp:posOffset>
            </wp:positionV>
            <wp:extent cx="2264664" cy="1312163"/>
            <wp:effectExtent l="0" t="0" r="0" b="0"/>
            <wp:wrapNone/>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52" cstate="print"/>
                    <a:stretch>
                      <a:fillRect/>
                    </a:stretch>
                  </pic:blipFill>
                  <pic:spPr>
                    <a:xfrm>
                      <a:off x="0" y="0"/>
                      <a:ext cx="2264664" cy="1312163"/>
                    </a:xfrm>
                    <a:prstGeom prst="rect">
                      <a:avLst/>
                    </a:prstGeom>
                  </pic:spPr>
                </pic:pic>
              </a:graphicData>
            </a:graphic>
          </wp:anchor>
        </w:drawing>
      </w:r>
      <w:r>
        <w:rPr>
          <w:b/>
          <w:sz w:val="21"/>
        </w:rPr>
        <w:t>Hydrauliköl-Saugfiltereinsatz ersetzen – alle 1000 h</w:t>
      </w:r>
    </w:p>
    <w:p w14:paraId="61CE41AD" w14:textId="77777777" w:rsidR="00F65CEB" w:rsidRDefault="00F65CEB">
      <w:pPr>
        <w:pStyle w:val="Plattetekst"/>
        <w:rPr>
          <w:b/>
          <w:sz w:val="22"/>
        </w:rPr>
      </w:pPr>
    </w:p>
    <w:p w14:paraId="40BA6F4D" w14:textId="77777777" w:rsidR="00F65CEB" w:rsidRDefault="00F65CEB">
      <w:pPr>
        <w:pStyle w:val="Plattetekst"/>
        <w:spacing w:before="1"/>
        <w:rPr>
          <w:b/>
          <w:sz w:val="25"/>
        </w:rPr>
      </w:pPr>
    </w:p>
    <w:p w14:paraId="4B4CB490" w14:textId="77777777" w:rsidR="00F65CEB" w:rsidRDefault="00890FB3">
      <w:pPr>
        <w:pStyle w:val="Plattetekst"/>
        <w:ind w:left="808" w:right="4715" w:firstLine="108"/>
      </w:pPr>
      <w:r>
        <w:rPr>
          <w:b/>
          <w:sz w:val="22"/>
        </w:rPr>
        <w:t>Vorsicht:</w:t>
      </w:r>
      <w:r>
        <w:t xml:space="preserve"> Tun Sie dies nicht, bevor das Hydrauliköl abgekühlt ist, da es sehr heiß sein kann.</w:t>
      </w:r>
    </w:p>
    <w:p w14:paraId="58B7DF1D" w14:textId="77777777" w:rsidR="00F65CEB" w:rsidRDefault="00890FB3">
      <w:pPr>
        <w:pStyle w:val="Lijstalinea"/>
        <w:numPr>
          <w:ilvl w:val="1"/>
          <w:numId w:val="23"/>
        </w:numPr>
        <w:tabs>
          <w:tab w:val="left" w:pos="1227"/>
          <w:tab w:val="left" w:pos="1228"/>
        </w:tabs>
        <w:spacing w:before="156"/>
        <w:rPr>
          <w:sz w:val="21"/>
        </w:rPr>
      </w:pPr>
      <w:r>
        <w:rPr>
          <w:sz w:val="21"/>
        </w:rPr>
        <w:t>Stellen Sie die Maschine auf dem flachen Boden ab.</w:t>
      </w:r>
    </w:p>
    <w:p w14:paraId="20F73D78" w14:textId="77777777" w:rsidR="00F65CEB" w:rsidRDefault="00890FB3">
      <w:pPr>
        <w:pStyle w:val="Lijstalinea"/>
        <w:numPr>
          <w:ilvl w:val="1"/>
          <w:numId w:val="23"/>
        </w:numPr>
        <w:tabs>
          <w:tab w:val="left" w:pos="1227"/>
          <w:tab w:val="left" w:pos="1228"/>
        </w:tabs>
        <w:spacing w:before="154"/>
        <w:ind w:right="5347"/>
        <w:rPr>
          <w:sz w:val="21"/>
        </w:rPr>
      </w:pPr>
      <w:r>
        <w:rPr>
          <w:sz w:val="21"/>
        </w:rPr>
        <w:t>Ziehen Sie den Armzylinder vollständig ein und fahren Sie den Löffelzylinder aus, um die Maschine zu positionieren.</w:t>
      </w:r>
    </w:p>
    <w:p w14:paraId="47FDE794" w14:textId="77777777" w:rsidR="00F65CEB" w:rsidRDefault="00890FB3">
      <w:pPr>
        <w:pStyle w:val="Lijstalinea"/>
        <w:numPr>
          <w:ilvl w:val="1"/>
          <w:numId w:val="23"/>
        </w:numPr>
        <w:tabs>
          <w:tab w:val="left" w:pos="1227"/>
          <w:tab w:val="left" w:pos="1228"/>
        </w:tabs>
        <w:spacing w:before="158"/>
        <w:rPr>
          <w:sz w:val="21"/>
        </w:rPr>
      </w:pPr>
      <w:r>
        <w:rPr>
          <w:noProof/>
        </w:rPr>
        <w:drawing>
          <wp:anchor distT="0" distB="0" distL="0" distR="0" simplePos="0" relativeHeight="15742976" behindDoc="0" locked="0" layoutInCell="1" allowOverlap="1" wp14:anchorId="6EDB9F66" wp14:editId="7A7F0283">
            <wp:simplePos x="0" y="0"/>
            <wp:positionH relativeFrom="page">
              <wp:posOffset>4437888</wp:posOffset>
            </wp:positionH>
            <wp:positionV relativeFrom="paragraph">
              <wp:posOffset>199806</wp:posOffset>
            </wp:positionV>
            <wp:extent cx="2267712" cy="1578864"/>
            <wp:effectExtent l="0" t="0" r="0" b="0"/>
            <wp:wrapNone/>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53" cstate="print"/>
                    <a:stretch>
                      <a:fillRect/>
                    </a:stretch>
                  </pic:blipFill>
                  <pic:spPr>
                    <a:xfrm>
                      <a:off x="0" y="0"/>
                      <a:ext cx="2267712" cy="1578864"/>
                    </a:xfrm>
                    <a:prstGeom prst="rect">
                      <a:avLst/>
                    </a:prstGeom>
                  </pic:spPr>
                </pic:pic>
              </a:graphicData>
            </a:graphic>
          </wp:anchor>
        </w:drawing>
      </w:r>
      <w:r>
        <w:t>Senken Sie die Schaufel auf den Boden.</w:t>
      </w:r>
    </w:p>
    <w:p w14:paraId="72AA0170" w14:textId="77777777" w:rsidR="00F65CEB" w:rsidRDefault="00890FB3">
      <w:pPr>
        <w:pStyle w:val="Lijstalinea"/>
        <w:numPr>
          <w:ilvl w:val="1"/>
          <w:numId w:val="23"/>
        </w:numPr>
        <w:tabs>
          <w:tab w:val="left" w:pos="1227"/>
          <w:tab w:val="left" w:pos="1228"/>
        </w:tabs>
        <w:rPr>
          <w:sz w:val="21"/>
        </w:rPr>
      </w:pPr>
      <w:r>
        <w:rPr>
          <w:sz w:val="21"/>
        </w:rPr>
        <w:t>Lassen Sie den Motor 5 Minuten lang bei niedriger Drehzahl laufen.</w:t>
      </w:r>
    </w:p>
    <w:p w14:paraId="7F061C5F" w14:textId="77777777" w:rsidR="00F65CEB" w:rsidRDefault="00890FB3">
      <w:pPr>
        <w:pStyle w:val="Lijstalinea"/>
        <w:numPr>
          <w:ilvl w:val="1"/>
          <w:numId w:val="23"/>
        </w:numPr>
        <w:tabs>
          <w:tab w:val="left" w:pos="1227"/>
          <w:tab w:val="left" w:pos="1228"/>
        </w:tabs>
        <w:spacing w:before="155"/>
        <w:rPr>
          <w:sz w:val="21"/>
        </w:rPr>
      </w:pPr>
      <w:r>
        <w:rPr>
          <w:sz w:val="21"/>
        </w:rPr>
        <w:t>Stellen Sie den Motor ab Ziehen Sie den Zündschlüssel ab.</w:t>
      </w:r>
    </w:p>
    <w:p w14:paraId="287B5DED" w14:textId="77777777" w:rsidR="00F65CEB" w:rsidRDefault="00890FB3">
      <w:pPr>
        <w:pStyle w:val="Lijstalinea"/>
        <w:numPr>
          <w:ilvl w:val="1"/>
          <w:numId w:val="23"/>
        </w:numPr>
        <w:tabs>
          <w:tab w:val="left" w:pos="1227"/>
          <w:tab w:val="left" w:pos="1228"/>
        </w:tabs>
        <w:spacing w:before="154"/>
        <w:rPr>
          <w:sz w:val="21"/>
        </w:rPr>
      </w:pPr>
      <w:r>
        <w:rPr>
          <w:sz w:val="21"/>
        </w:rPr>
        <w:t>Demontieren Sie die Abdeckungen</w:t>
      </w:r>
    </w:p>
    <w:p w14:paraId="1FCF18DA" w14:textId="77777777" w:rsidR="00F65CEB" w:rsidRDefault="00890FB3">
      <w:pPr>
        <w:pStyle w:val="Lijstalinea"/>
        <w:numPr>
          <w:ilvl w:val="1"/>
          <w:numId w:val="23"/>
        </w:numPr>
        <w:tabs>
          <w:tab w:val="left" w:pos="1227"/>
          <w:tab w:val="left" w:pos="1228"/>
        </w:tabs>
        <w:spacing w:before="160"/>
        <w:ind w:right="5161"/>
        <w:rPr>
          <w:sz w:val="21"/>
        </w:rPr>
      </w:pPr>
      <w:r>
        <w:rPr>
          <w:sz w:val="21"/>
        </w:rPr>
        <w:t>Reinigen Sie den Hydrauliköltank, damit kein Schmutz in das System gelangt.</w:t>
      </w:r>
    </w:p>
    <w:p w14:paraId="66F92F2C" w14:textId="77777777" w:rsidR="00F65CEB" w:rsidRDefault="00890FB3">
      <w:pPr>
        <w:pStyle w:val="Lijstalinea"/>
        <w:numPr>
          <w:ilvl w:val="1"/>
          <w:numId w:val="23"/>
        </w:numPr>
        <w:tabs>
          <w:tab w:val="left" w:pos="1227"/>
          <w:tab w:val="left" w:pos="1228"/>
        </w:tabs>
        <w:spacing w:before="155"/>
        <w:rPr>
          <w:sz w:val="21"/>
        </w:rPr>
      </w:pPr>
      <w:r>
        <w:rPr>
          <w:sz w:val="21"/>
        </w:rPr>
        <w:t>Entfernen Sie alle Schrauben</w:t>
      </w:r>
    </w:p>
    <w:p w14:paraId="00938BDF" w14:textId="77777777" w:rsidR="00F65CEB" w:rsidRDefault="00890FB3">
      <w:pPr>
        <w:pStyle w:val="Lijstalinea"/>
        <w:numPr>
          <w:ilvl w:val="1"/>
          <w:numId w:val="23"/>
        </w:numPr>
        <w:tabs>
          <w:tab w:val="left" w:pos="1227"/>
          <w:tab w:val="left" w:pos="1228"/>
        </w:tabs>
        <w:spacing w:before="154"/>
        <w:rPr>
          <w:sz w:val="21"/>
        </w:rPr>
      </w:pPr>
      <w:r>
        <w:rPr>
          <w:noProof/>
        </w:rPr>
        <w:drawing>
          <wp:anchor distT="0" distB="0" distL="0" distR="0" simplePos="0" relativeHeight="15743488" behindDoc="0" locked="0" layoutInCell="1" allowOverlap="1" wp14:anchorId="75906288" wp14:editId="3F2100DB">
            <wp:simplePos x="0" y="0"/>
            <wp:positionH relativeFrom="page">
              <wp:posOffset>4439411</wp:posOffset>
            </wp:positionH>
            <wp:positionV relativeFrom="paragraph">
              <wp:posOffset>188121</wp:posOffset>
            </wp:positionV>
            <wp:extent cx="2276856" cy="3416808"/>
            <wp:effectExtent l="0" t="0" r="0" b="0"/>
            <wp:wrapNone/>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4" cstate="print"/>
                    <a:stretch>
                      <a:fillRect/>
                    </a:stretch>
                  </pic:blipFill>
                  <pic:spPr>
                    <a:xfrm>
                      <a:off x="0" y="0"/>
                      <a:ext cx="2276856" cy="3416808"/>
                    </a:xfrm>
                    <a:prstGeom prst="rect">
                      <a:avLst/>
                    </a:prstGeom>
                  </pic:spPr>
                </pic:pic>
              </a:graphicData>
            </a:graphic>
          </wp:anchor>
        </w:drawing>
      </w:r>
      <w:r>
        <w:rPr>
          <w:sz w:val="21"/>
        </w:rPr>
        <w:t>Öffnen Sie langsam den Deckel des Hydrauliköls, um den Druck abzulassen.</w:t>
      </w:r>
    </w:p>
    <w:p w14:paraId="3769982B" w14:textId="77777777" w:rsidR="00F65CEB" w:rsidRDefault="00890FB3">
      <w:pPr>
        <w:pStyle w:val="Lijstalinea"/>
        <w:numPr>
          <w:ilvl w:val="1"/>
          <w:numId w:val="23"/>
        </w:numPr>
        <w:tabs>
          <w:tab w:val="left" w:pos="1228"/>
        </w:tabs>
        <w:rPr>
          <w:sz w:val="21"/>
        </w:rPr>
      </w:pPr>
      <w:r>
        <w:rPr>
          <w:sz w:val="21"/>
        </w:rPr>
        <w:t>Lösen Sie den Deckel des Ölabscheidefilters und nehmen Sie ihn ab.</w:t>
      </w:r>
    </w:p>
    <w:p w14:paraId="68FF7F43" w14:textId="77777777" w:rsidR="00F65CEB" w:rsidRDefault="00890FB3">
      <w:pPr>
        <w:pStyle w:val="Lijstalinea"/>
        <w:numPr>
          <w:ilvl w:val="1"/>
          <w:numId w:val="23"/>
        </w:numPr>
        <w:tabs>
          <w:tab w:val="left" w:pos="1228"/>
        </w:tabs>
        <w:spacing w:before="155"/>
        <w:ind w:right="4903"/>
        <w:rPr>
          <w:sz w:val="21"/>
        </w:rPr>
      </w:pPr>
      <w:r>
        <w:rPr>
          <w:sz w:val="21"/>
        </w:rPr>
        <w:t>Lösen Sie die Ablassschraube am Boden des Hydrauliköltanks und nehmen Sie sie ab, um das Öl abzulassen.</w:t>
      </w:r>
    </w:p>
    <w:p w14:paraId="2CC22A3F" w14:textId="77777777" w:rsidR="00F65CEB" w:rsidRDefault="00890FB3">
      <w:pPr>
        <w:pStyle w:val="Lijstalinea"/>
        <w:numPr>
          <w:ilvl w:val="1"/>
          <w:numId w:val="23"/>
        </w:numPr>
        <w:tabs>
          <w:tab w:val="left" w:pos="1228"/>
        </w:tabs>
        <w:spacing w:before="155"/>
        <w:rPr>
          <w:sz w:val="21"/>
        </w:rPr>
      </w:pPr>
      <w:r>
        <w:rPr>
          <w:sz w:val="21"/>
        </w:rPr>
        <w:t>Nehmen Sie den Ölabsaugfilter und die Hebel heraus.</w:t>
      </w:r>
    </w:p>
    <w:p w14:paraId="2FDB84DC" w14:textId="77777777" w:rsidR="00F65CEB" w:rsidRDefault="00890FB3">
      <w:pPr>
        <w:pStyle w:val="Plattetekst"/>
        <w:spacing w:before="158"/>
        <w:ind w:left="808" w:right="4243" w:firstLine="122"/>
      </w:pPr>
      <w:r>
        <w:rPr>
          <w:b/>
          <w:sz w:val="22"/>
        </w:rPr>
        <w:t>Achtung:</w:t>
      </w:r>
      <w:r>
        <w:t xml:space="preserve"> Der Hydrauliköltank steht unter Druck. Öffnen Sie den Deckel des Hydrauliköls langsam, um den Druck abzulassen, bevor Sie den Deckel abnehmen!</w:t>
      </w:r>
    </w:p>
    <w:p w14:paraId="1384BAD3" w14:textId="77777777" w:rsidR="00F65CEB" w:rsidRDefault="00890FB3">
      <w:pPr>
        <w:pStyle w:val="Lijstalinea"/>
        <w:numPr>
          <w:ilvl w:val="1"/>
          <w:numId w:val="23"/>
        </w:numPr>
        <w:tabs>
          <w:tab w:val="left" w:pos="1228"/>
        </w:tabs>
        <w:spacing w:before="153"/>
        <w:rPr>
          <w:sz w:val="21"/>
        </w:rPr>
      </w:pPr>
      <w:r>
        <w:rPr>
          <w:sz w:val="21"/>
        </w:rPr>
        <w:t>Reinigen Sie den Filter und das Innere des Hydrauliktanks.</w:t>
      </w:r>
    </w:p>
    <w:p w14:paraId="65FFEE64" w14:textId="77777777" w:rsidR="00F65CEB" w:rsidRDefault="00890FB3">
      <w:pPr>
        <w:pStyle w:val="Lijstalinea"/>
        <w:numPr>
          <w:ilvl w:val="1"/>
          <w:numId w:val="23"/>
        </w:numPr>
        <w:tabs>
          <w:tab w:val="left" w:pos="1228"/>
        </w:tabs>
        <w:ind w:right="5025"/>
        <w:rPr>
          <w:sz w:val="21"/>
        </w:rPr>
      </w:pPr>
      <w:r>
        <w:rPr>
          <w:sz w:val="21"/>
        </w:rPr>
        <w:t>Verwenden Sie die Ölabsaugpumpe, um die Ölreste aus dem Boden des Hydrauliköltanks abzusaugen.</w:t>
      </w:r>
    </w:p>
    <w:p w14:paraId="266965F2" w14:textId="77777777" w:rsidR="00F65CEB" w:rsidRDefault="00890FB3">
      <w:pPr>
        <w:pStyle w:val="Lijstalinea"/>
        <w:numPr>
          <w:ilvl w:val="1"/>
          <w:numId w:val="23"/>
        </w:numPr>
        <w:tabs>
          <w:tab w:val="left" w:pos="1228"/>
        </w:tabs>
        <w:spacing w:before="153"/>
        <w:ind w:right="5322"/>
        <w:rPr>
          <w:sz w:val="21"/>
        </w:rPr>
      </w:pPr>
      <w:r>
        <w:rPr>
          <w:sz w:val="21"/>
        </w:rPr>
        <w:t>Setzen Sie den Filter und die Hebel auf, um sicherzustellen, dass der Filter korrekt am Auslass befestigt ist.</w:t>
      </w:r>
    </w:p>
    <w:p w14:paraId="3478B2CE" w14:textId="77777777" w:rsidR="00F65CEB" w:rsidRDefault="00890FB3">
      <w:pPr>
        <w:pStyle w:val="Lijstalinea"/>
        <w:numPr>
          <w:ilvl w:val="1"/>
          <w:numId w:val="23"/>
        </w:numPr>
        <w:tabs>
          <w:tab w:val="left" w:pos="1228"/>
        </w:tabs>
        <w:spacing w:before="158"/>
        <w:rPr>
          <w:sz w:val="21"/>
        </w:rPr>
      </w:pPr>
      <w:r>
        <w:rPr>
          <w:sz w:val="21"/>
        </w:rPr>
        <w:t>Reinigen Sie die Ablassschraube am Boden des Tanks und setzen Sie sie wieder ein.</w:t>
      </w:r>
    </w:p>
    <w:p w14:paraId="15706407" w14:textId="77777777" w:rsidR="00F65CEB" w:rsidRDefault="00890FB3">
      <w:pPr>
        <w:pStyle w:val="Lijstalinea"/>
        <w:numPr>
          <w:ilvl w:val="1"/>
          <w:numId w:val="23"/>
        </w:numPr>
        <w:tabs>
          <w:tab w:val="left" w:pos="1228"/>
        </w:tabs>
        <w:rPr>
          <w:sz w:val="21"/>
        </w:rPr>
      </w:pPr>
      <w:r>
        <w:rPr>
          <w:sz w:val="21"/>
        </w:rPr>
        <w:t>Füllen Sie das Öl ein, bis es zwischen den Markierungen am Ölmessstab steht.</w:t>
      </w:r>
    </w:p>
    <w:p w14:paraId="13BA1632" w14:textId="77777777" w:rsidR="00F65CEB" w:rsidRDefault="00890FB3">
      <w:pPr>
        <w:pStyle w:val="Lijstalinea"/>
        <w:numPr>
          <w:ilvl w:val="1"/>
          <w:numId w:val="23"/>
        </w:numPr>
        <w:tabs>
          <w:tab w:val="left" w:pos="1228"/>
        </w:tabs>
        <w:spacing w:before="154"/>
        <w:ind w:right="5033"/>
        <w:rPr>
          <w:sz w:val="21"/>
        </w:rPr>
      </w:pPr>
      <w:r>
        <w:rPr>
          <w:sz w:val="21"/>
        </w:rPr>
        <w:t>Bringen Sie die Kappe des Ölsammelfilters an, um sicherzustellen, dass der Filter und die Hebel in der richtigen Position sind, und ziehen Sie die Schrauben mit 49 Nm an.</w:t>
      </w:r>
    </w:p>
    <w:p w14:paraId="64F231BC" w14:textId="77777777" w:rsidR="00F65CEB" w:rsidRDefault="00890FB3">
      <w:pPr>
        <w:pStyle w:val="Plattetekst"/>
        <w:spacing w:before="154"/>
        <w:ind w:left="808"/>
      </w:pPr>
      <w:r>
        <w:rPr>
          <w:b/>
        </w:rPr>
        <w:t>Wichtig:</w:t>
      </w:r>
      <w:r>
        <w:t xml:space="preserve"> Wenn kein Öl in der Hydraulikpumpe ist, kann das Anlassen des Motors die Hydraulikpumpe beschädigen!</w:t>
      </w:r>
    </w:p>
    <w:p w14:paraId="3A6AF4A1" w14:textId="77777777" w:rsidR="00F65CEB" w:rsidRDefault="00890FB3">
      <w:pPr>
        <w:pStyle w:val="Lijstalinea"/>
        <w:numPr>
          <w:ilvl w:val="1"/>
          <w:numId w:val="23"/>
        </w:numPr>
        <w:tabs>
          <w:tab w:val="left" w:pos="1228"/>
        </w:tabs>
        <w:rPr>
          <w:sz w:val="21"/>
        </w:rPr>
      </w:pPr>
      <w:r>
        <w:rPr>
          <w:sz w:val="21"/>
        </w:rPr>
        <w:t>Ziehen Sie den Deckel des Öltanks fest.</w:t>
      </w:r>
    </w:p>
    <w:p w14:paraId="34379D94" w14:textId="77777777" w:rsidR="00F65CEB" w:rsidRDefault="00F65CEB">
      <w:pPr>
        <w:pStyle w:val="Plattetekst"/>
        <w:spacing w:before="2"/>
        <w:rPr>
          <w:sz w:val="27"/>
        </w:rPr>
      </w:pPr>
    </w:p>
    <w:p w14:paraId="54A50F7B" w14:textId="77777777" w:rsidR="00F65CEB" w:rsidRDefault="00890FB3">
      <w:pPr>
        <w:pStyle w:val="Lijstalinea"/>
        <w:numPr>
          <w:ilvl w:val="1"/>
          <w:numId w:val="23"/>
        </w:numPr>
        <w:tabs>
          <w:tab w:val="left" w:pos="1228"/>
        </w:tabs>
        <w:spacing w:before="0"/>
        <w:ind w:right="4904"/>
        <w:rPr>
          <w:sz w:val="21"/>
        </w:rPr>
      </w:pPr>
      <w:r>
        <w:rPr>
          <w:sz w:val="21"/>
        </w:rPr>
        <w:t>Betätigen Sie den Hebel im Leerlauf bei niedriger Drehzahl langsam und gleichmäßig für 15 Minuten, um die Luft aus dem Hydrauliksystem abzulassen.</w:t>
      </w:r>
    </w:p>
    <w:p w14:paraId="5B4FBDEB" w14:textId="77777777" w:rsidR="00F65CEB" w:rsidRDefault="00890FB3">
      <w:pPr>
        <w:pStyle w:val="Lijstalinea"/>
        <w:numPr>
          <w:ilvl w:val="1"/>
          <w:numId w:val="23"/>
        </w:numPr>
        <w:tabs>
          <w:tab w:val="left" w:pos="1228"/>
        </w:tabs>
        <w:spacing w:before="153"/>
        <w:ind w:right="5347"/>
        <w:rPr>
          <w:sz w:val="21"/>
        </w:rPr>
      </w:pPr>
      <w:r>
        <w:rPr>
          <w:sz w:val="21"/>
        </w:rPr>
        <w:lastRenderedPageBreak/>
        <w:t>Ziehen Sie den Armzylinder vollständig ein und fahren Sie den Löffelzylinder aus, um die Maschine zu positionieren.</w:t>
      </w:r>
    </w:p>
    <w:p w14:paraId="1D35D137" w14:textId="77777777" w:rsidR="00F65CEB" w:rsidRDefault="00890FB3">
      <w:pPr>
        <w:pStyle w:val="Lijstalinea"/>
        <w:numPr>
          <w:ilvl w:val="1"/>
          <w:numId w:val="23"/>
        </w:numPr>
        <w:tabs>
          <w:tab w:val="left" w:pos="1228"/>
        </w:tabs>
        <w:spacing w:before="189"/>
        <w:rPr>
          <w:sz w:val="21"/>
        </w:rPr>
      </w:pPr>
      <w:r>
        <w:rPr>
          <w:sz w:val="21"/>
        </w:rPr>
        <w:t>Senken Sie die Schaufel auf den Boden.</w:t>
      </w:r>
    </w:p>
    <w:p w14:paraId="34A7F396" w14:textId="77777777" w:rsidR="00F65CEB" w:rsidRDefault="00890FB3">
      <w:pPr>
        <w:pStyle w:val="Lijstalinea"/>
        <w:numPr>
          <w:ilvl w:val="1"/>
          <w:numId w:val="23"/>
        </w:numPr>
        <w:tabs>
          <w:tab w:val="left" w:pos="1228"/>
        </w:tabs>
        <w:rPr>
          <w:sz w:val="21"/>
        </w:rPr>
      </w:pPr>
      <w:r>
        <w:rPr>
          <w:sz w:val="21"/>
        </w:rPr>
        <w:t>Schalten Sie den Motor aus. Ziehen Sie den Zündschlüssel ab.</w:t>
      </w:r>
    </w:p>
    <w:p w14:paraId="2A389BB5" w14:textId="77777777" w:rsidR="00F65CEB" w:rsidRDefault="00890FB3">
      <w:pPr>
        <w:pStyle w:val="Lijstalinea"/>
        <w:numPr>
          <w:ilvl w:val="1"/>
          <w:numId w:val="23"/>
        </w:numPr>
        <w:tabs>
          <w:tab w:val="left" w:pos="1228"/>
        </w:tabs>
        <w:spacing w:before="68"/>
        <w:rPr>
          <w:sz w:val="21"/>
        </w:rPr>
      </w:pPr>
      <w:r>
        <w:rPr>
          <w:sz w:val="21"/>
        </w:rPr>
        <w:t>Prüfen Sie den Hydraulikölstand im Hydrauliköltank und füllen Sie bei Bedarf Öl nach. .</w:t>
      </w:r>
    </w:p>
    <w:p w14:paraId="58BA3CE7" w14:textId="77777777" w:rsidR="00F65CEB" w:rsidRDefault="00890FB3">
      <w:pPr>
        <w:pStyle w:val="Kop5"/>
        <w:numPr>
          <w:ilvl w:val="0"/>
          <w:numId w:val="23"/>
        </w:numPr>
        <w:tabs>
          <w:tab w:val="left" w:pos="1063"/>
        </w:tabs>
        <w:spacing w:before="154"/>
        <w:ind w:left="1062" w:hanging="255"/>
      </w:pPr>
      <w:bookmarkStart w:id="38" w:name="V._Inspection_of_hose_and_pipeline"/>
      <w:bookmarkEnd w:id="38"/>
      <w:r>
        <w:t>Inspektion von Schlauch und Rohrleitung</w:t>
      </w:r>
    </w:p>
    <w:p w14:paraId="7BBF5510" w14:textId="77777777" w:rsidR="00F65CEB" w:rsidRDefault="00890FB3">
      <w:pPr>
        <w:spacing w:before="157"/>
        <w:ind w:left="2068"/>
        <w:rPr>
          <w:b/>
          <w:sz w:val="21"/>
        </w:rPr>
      </w:pPr>
      <w:r>
        <w:rPr>
          <w:b/>
          <w:sz w:val="21"/>
        </w:rPr>
        <w:t>– Jeden Tag</w:t>
      </w:r>
    </w:p>
    <w:p w14:paraId="762F3D45" w14:textId="77777777" w:rsidR="00F65CEB" w:rsidRDefault="00890FB3">
      <w:pPr>
        <w:spacing w:before="155"/>
        <w:ind w:left="2068"/>
        <w:rPr>
          <w:b/>
          <w:sz w:val="21"/>
        </w:rPr>
      </w:pPr>
      <w:r>
        <w:rPr>
          <w:b/>
          <w:sz w:val="21"/>
        </w:rPr>
        <w:t>– Alle 250 h</w:t>
      </w:r>
    </w:p>
    <w:p w14:paraId="0D4E8704" w14:textId="77777777" w:rsidR="00F65CEB" w:rsidRDefault="00F65CEB">
      <w:pPr>
        <w:pStyle w:val="Plattetekst"/>
        <w:rPr>
          <w:b/>
          <w:sz w:val="22"/>
        </w:rPr>
      </w:pPr>
    </w:p>
    <w:p w14:paraId="189E5D2D" w14:textId="77777777" w:rsidR="00F65CEB" w:rsidRDefault="00F65CEB">
      <w:pPr>
        <w:pStyle w:val="Plattetekst"/>
        <w:spacing w:before="3"/>
        <w:rPr>
          <w:b/>
          <w:sz w:val="25"/>
        </w:rPr>
      </w:pPr>
    </w:p>
    <w:p w14:paraId="0E694E15" w14:textId="77777777" w:rsidR="00F65CEB" w:rsidRDefault="00890FB3">
      <w:pPr>
        <w:pStyle w:val="Plattetekst"/>
        <w:ind w:left="916"/>
      </w:pPr>
      <w:r>
        <w:rPr>
          <w:b/>
          <w:sz w:val="22"/>
        </w:rPr>
        <w:t xml:space="preserve">Vorsicht: </w:t>
      </w:r>
      <w:r>
        <w:t>Die verspritzte Flüssigkeit kann in Ihre Haut eindringen und zu Verletzungen führen!</w:t>
      </w:r>
    </w:p>
    <w:p w14:paraId="78E54116" w14:textId="77777777" w:rsidR="00F65CEB" w:rsidRDefault="00890FB3">
      <w:pPr>
        <w:pStyle w:val="Plattetekst"/>
        <w:spacing w:before="155"/>
        <w:ind w:left="1751"/>
      </w:pPr>
      <w:r>
        <w:t>Verwenden Sie daher einen Pappkarton, um zu prüfen, ob er undicht ist.</w:t>
      </w:r>
    </w:p>
    <w:p w14:paraId="0DFED172" w14:textId="77777777" w:rsidR="00F65CEB" w:rsidRDefault="00890FB3">
      <w:pPr>
        <w:pStyle w:val="Plattetekst"/>
        <w:spacing w:before="157"/>
        <w:ind w:left="1751"/>
      </w:pPr>
      <w:r>
        <w:t>Außerdem müssen Sie darauf achten, dass Ihre Hände und Ihr Körper nicht mit dem Drucköl in Berührung kommen.</w:t>
      </w:r>
    </w:p>
    <w:p w14:paraId="03B5BDFC" w14:textId="77777777" w:rsidR="00F65CEB" w:rsidRDefault="00890FB3">
      <w:pPr>
        <w:pStyle w:val="Plattetekst"/>
        <w:spacing w:before="154"/>
        <w:ind w:left="1751" w:right="762"/>
      </w:pPr>
      <w:r>
        <w:t>Im Falle eines Unfalls suchen Sie bitte sofort einen qualifizierten Arzt auf. Jede in die Haut eingedrungene Flüssigkeit muss innerhalb weniger Stunden entfernt werden, da dies sonst zu Wundbrand führen kann.</w:t>
      </w:r>
    </w:p>
    <w:p w14:paraId="6E462F88" w14:textId="77777777" w:rsidR="00F65CEB" w:rsidRDefault="00F65CEB">
      <w:pPr>
        <w:pStyle w:val="Plattetekst"/>
        <w:rPr>
          <w:sz w:val="22"/>
        </w:rPr>
      </w:pPr>
    </w:p>
    <w:p w14:paraId="159A5D16" w14:textId="77777777" w:rsidR="00F65CEB" w:rsidRDefault="00F65CEB">
      <w:pPr>
        <w:pStyle w:val="Plattetekst"/>
        <w:spacing w:before="9"/>
        <w:rPr>
          <w:sz w:val="25"/>
        </w:rPr>
      </w:pPr>
    </w:p>
    <w:p w14:paraId="5DF1BF07" w14:textId="77777777" w:rsidR="00F65CEB" w:rsidRDefault="00890FB3">
      <w:pPr>
        <w:pStyle w:val="Plattetekst"/>
        <w:ind w:left="916"/>
      </w:pPr>
      <w:r>
        <w:rPr>
          <w:b/>
          <w:sz w:val="22"/>
        </w:rPr>
        <w:t>Vorsicht:</w:t>
      </w:r>
      <w:r>
        <w:t xml:space="preserve"> Ausgelaufenes Hydrauliköl und Schmiermittel kann zu Bränden oder Personenschäden führen!</w:t>
      </w:r>
    </w:p>
    <w:p w14:paraId="1E3A4590" w14:textId="77777777" w:rsidR="00F65CEB" w:rsidRDefault="00890FB3">
      <w:pPr>
        <w:pStyle w:val="Lijstalinea"/>
        <w:numPr>
          <w:ilvl w:val="0"/>
          <w:numId w:val="22"/>
        </w:numPr>
        <w:tabs>
          <w:tab w:val="left" w:pos="1227"/>
          <w:tab w:val="left" w:pos="1228"/>
        </w:tabs>
        <w:spacing w:before="155"/>
        <w:ind w:right="966"/>
        <w:rPr>
          <w:sz w:val="21"/>
        </w:rPr>
      </w:pPr>
      <w:r>
        <w:rPr>
          <w:sz w:val="21"/>
        </w:rPr>
        <w:t>Stellen Sie die Maschine auf dem flachen Boden ab. Senken Sie die Schaufel auf den Boden. Stellen Sie den Pilotschalter auf Sperren. Schalten Sie den Motor aus. Ziehen Sie den Zündschlüssel ab.</w:t>
      </w:r>
    </w:p>
    <w:p w14:paraId="3C8B6CDF" w14:textId="77777777" w:rsidR="00F65CEB" w:rsidRDefault="00890FB3">
      <w:pPr>
        <w:pStyle w:val="Lijstalinea"/>
        <w:numPr>
          <w:ilvl w:val="0"/>
          <w:numId w:val="22"/>
        </w:numPr>
        <w:tabs>
          <w:tab w:val="left" w:pos="1227"/>
          <w:tab w:val="left" w:pos="1228"/>
        </w:tabs>
        <w:spacing w:before="158"/>
        <w:ind w:right="986"/>
        <w:rPr>
          <w:sz w:val="21"/>
        </w:rPr>
      </w:pPr>
      <w:r>
        <w:rPr>
          <w:sz w:val="21"/>
        </w:rPr>
        <w:t>Prüfen Sie, ob ein Teil verloren gegangen ist, ob sich Rohrschellen gelockert haben, ob ein Schlauch verdreht ist oder ob Rohrleitungen oder Schläuche aneinander reiben. Falls etwas nicht stimmt, ersetzen Sie es bitte oder ziehen Sie es gemäß Tabelle 1-3 fest.</w:t>
      </w:r>
    </w:p>
    <w:p w14:paraId="4BDC6C65" w14:textId="77777777" w:rsidR="00F65CEB" w:rsidRDefault="00890FB3">
      <w:pPr>
        <w:pStyle w:val="Lijstalinea"/>
        <w:numPr>
          <w:ilvl w:val="0"/>
          <w:numId w:val="22"/>
        </w:numPr>
        <w:tabs>
          <w:tab w:val="left" w:pos="1227"/>
          <w:tab w:val="left" w:pos="1228"/>
        </w:tabs>
        <w:spacing w:before="153"/>
        <w:ind w:right="1190"/>
        <w:rPr>
          <w:sz w:val="21"/>
        </w:rPr>
      </w:pPr>
      <w:r>
        <w:rPr>
          <w:sz w:val="21"/>
        </w:rPr>
        <w:t>Ziehen Sie gelockerte, beschädigte oder verlorene Rohrschellen, Schläuche, Rohre, Ölkühler und Flanschbolzen fest, reparieren oder ersetzen Sie sie.</w:t>
      </w:r>
    </w:p>
    <w:p w14:paraId="6237402C" w14:textId="77777777" w:rsidR="00F65CEB" w:rsidRDefault="00890FB3">
      <w:pPr>
        <w:pStyle w:val="Plattetekst"/>
        <w:spacing w:before="155" w:line="393" w:lineRule="auto"/>
        <w:ind w:left="808" w:right="6044"/>
      </w:pPr>
      <w:r>
        <w:t>Verbiegen Sie keine Druckrohrleitung und stoßen Sie nicht dagegen. Installieren Sie niemals einen verbogenen oder beschädigten Schlauch oder eine Rohrleitung.</w:t>
      </w:r>
    </w:p>
    <w:p w14:paraId="7CA5BDE2" w14:textId="77777777" w:rsidR="00F65CEB" w:rsidRDefault="00890FB3">
      <w:pPr>
        <w:pStyle w:val="Plattetekst"/>
        <w:spacing w:before="7"/>
        <w:ind w:left="808"/>
      </w:pPr>
      <w:r>
        <w:t>Vorsicht: Die Positionen der Kontrollpunkte und die Anomalien</w:t>
      </w:r>
    </w:p>
    <w:p w14:paraId="7D728880" w14:textId="77777777" w:rsidR="00F65CEB" w:rsidRDefault="00890FB3">
      <w:pPr>
        <w:pStyle w:val="Plattetekst"/>
        <w:spacing w:before="4"/>
        <w:rPr>
          <w:sz w:val="10"/>
        </w:rPr>
      </w:pPr>
      <w:r>
        <w:rPr>
          <w:noProof/>
        </w:rPr>
        <w:drawing>
          <wp:anchor distT="0" distB="0" distL="0" distR="0" simplePos="0" relativeHeight="30" behindDoc="0" locked="0" layoutInCell="1" allowOverlap="1" wp14:anchorId="702A985D" wp14:editId="2D241A94">
            <wp:simplePos x="0" y="0"/>
            <wp:positionH relativeFrom="page">
              <wp:posOffset>1147572</wp:posOffset>
            </wp:positionH>
            <wp:positionV relativeFrom="paragraph">
              <wp:posOffset>100386</wp:posOffset>
            </wp:positionV>
            <wp:extent cx="2260091" cy="2077212"/>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5" cstate="print"/>
                    <a:stretch>
                      <a:fillRect/>
                    </a:stretch>
                  </pic:blipFill>
                  <pic:spPr>
                    <a:xfrm>
                      <a:off x="0" y="0"/>
                      <a:ext cx="2260091" cy="2077212"/>
                    </a:xfrm>
                    <a:prstGeom prst="rect">
                      <a:avLst/>
                    </a:prstGeom>
                  </pic:spPr>
                </pic:pic>
              </a:graphicData>
            </a:graphic>
          </wp:anchor>
        </w:drawing>
      </w:r>
      <w:r>
        <w:rPr>
          <w:noProof/>
        </w:rPr>
        <w:drawing>
          <wp:anchor distT="0" distB="0" distL="0" distR="0" simplePos="0" relativeHeight="31" behindDoc="0" locked="0" layoutInCell="1" allowOverlap="1" wp14:anchorId="5D1C5DBB" wp14:editId="2444B117">
            <wp:simplePos x="0" y="0"/>
            <wp:positionH relativeFrom="page">
              <wp:posOffset>3848100</wp:posOffset>
            </wp:positionH>
            <wp:positionV relativeFrom="paragraph">
              <wp:posOffset>362514</wp:posOffset>
            </wp:positionV>
            <wp:extent cx="2635839" cy="1793271"/>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6" cstate="print"/>
                    <a:stretch>
                      <a:fillRect/>
                    </a:stretch>
                  </pic:blipFill>
                  <pic:spPr>
                    <a:xfrm>
                      <a:off x="0" y="0"/>
                      <a:ext cx="2635839" cy="1793271"/>
                    </a:xfrm>
                    <a:prstGeom prst="rect">
                      <a:avLst/>
                    </a:prstGeom>
                  </pic:spPr>
                </pic:pic>
              </a:graphicData>
            </a:graphic>
          </wp:anchor>
        </w:drawing>
      </w:r>
    </w:p>
    <w:p w14:paraId="2DEB8B04" w14:textId="77777777" w:rsidR="00F65CEB" w:rsidRDefault="00F65CEB">
      <w:pPr>
        <w:rPr>
          <w:sz w:val="10"/>
        </w:rPr>
        <w:sectPr w:rsidR="00F65CEB">
          <w:footerReference w:type="default" r:id="rId57"/>
          <w:pgSz w:w="11910" w:h="16840"/>
          <w:pgMar w:top="1160" w:right="300" w:bottom="880" w:left="440" w:header="0" w:footer="674" w:gutter="0"/>
          <w:cols w:space="720"/>
        </w:sectPr>
      </w:pPr>
    </w:p>
    <w:p w14:paraId="4040DD50" w14:textId="77777777" w:rsidR="00F65CEB" w:rsidRDefault="00890FB3">
      <w:pPr>
        <w:pStyle w:val="Plattetekst"/>
        <w:spacing w:before="68"/>
        <w:ind w:left="808"/>
      </w:pPr>
      <w:r>
        <w:lastRenderedPageBreak/>
        <w:t>Bitte verwenden Sie die Originalteile für Haihong-Bagger</w:t>
      </w:r>
    </w:p>
    <w:p w14:paraId="13771D22" w14:textId="77777777" w:rsidR="00F65CEB" w:rsidRDefault="00F65CEB">
      <w:pPr>
        <w:pStyle w:val="Plattetekst"/>
        <w:spacing w:before="6"/>
        <w:rPr>
          <w:sz w:val="13"/>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2463"/>
        <w:gridCol w:w="2464"/>
        <w:gridCol w:w="2464"/>
      </w:tblGrid>
      <w:tr w:rsidR="00F65CEB" w14:paraId="3D4F5645" w14:textId="77777777">
        <w:trPr>
          <w:trHeight w:val="365"/>
        </w:trPr>
        <w:tc>
          <w:tcPr>
            <w:tcW w:w="2463" w:type="dxa"/>
          </w:tcPr>
          <w:p w14:paraId="5BA55760" w14:textId="77777777" w:rsidR="00F65CEB" w:rsidRDefault="00890FB3">
            <w:pPr>
              <w:pStyle w:val="TableParagraph"/>
              <w:spacing w:before="59"/>
              <w:ind w:left="183" w:right="170"/>
              <w:jc w:val="center"/>
              <w:rPr>
                <w:b/>
                <w:sz w:val="21"/>
              </w:rPr>
            </w:pPr>
            <w:r>
              <w:rPr>
                <w:b/>
                <w:sz w:val="21"/>
              </w:rPr>
              <w:t>Intervall (h)</w:t>
            </w:r>
          </w:p>
        </w:tc>
        <w:tc>
          <w:tcPr>
            <w:tcW w:w="2463" w:type="dxa"/>
          </w:tcPr>
          <w:p w14:paraId="7115D64A" w14:textId="77777777" w:rsidR="00F65CEB" w:rsidRDefault="00890FB3">
            <w:pPr>
              <w:pStyle w:val="TableParagraph"/>
              <w:spacing w:before="59"/>
              <w:ind w:left="184" w:right="170"/>
              <w:jc w:val="center"/>
              <w:rPr>
                <w:b/>
                <w:sz w:val="21"/>
              </w:rPr>
            </w:pPr>
            <w:r>
              <w:rPr>
                <w:b/>
                <w:sz w:val="21"/>
              </w:rPr>
              <w:t>Kontrollpunkte</w:t>
            </w:r>
          </w:p>
        </w:tc>
        <w:tc>
          <w:tcPr>
            <w:tcW w:w="2464" w:type="dxa"/>
          </w:tcPr>
          <w:p w14:paraId="6DCABB9B" w14:textId="77777777" w:rsidR="00F65CEB" w:rsidRDefault="00890FB3">
            <w:pPr>
              <w:pStyle w:val="TableParagraph"/>
              <w:spacing w:before="59"/>
              <w:ind w:left="772"/>
              <w:rPr>
                <w:b/>
                <w:sz w:val="21"/>
              </w:rPr>
            </w:pPr>
            <w:r>
              <w:rPr>
                <w:b/>
                <w:sz w:val="21"/>
              </w:rPr>
              <w:t>Abnormal</w:t>
            </w:r>
          </w:p>
        </w:tc>
        <w:tc>
          <w:tcPr>
            <w:tcW w:w="2464" w:type="dxa"/>
          </w:tcPr>
          <w:p w14:paraId="158C2AB6" w14:textId="77777777" w:rsidR="00F65CEB" w:rsidRDefault="00890FB3">
            <w:pPr>
              <w:pStyle w:val="TableParagraph"/>
              <w:spacing w:before="59"/>
              <w:ind w:left="804"/>
              <w:rPr>
                <w:b/>
                <w:sz w:val="21"/>
              </w:rPr>
            </w:pPr>
            <w:r>
              <w:rPr>
                <w:b/>
                <w:sz w:val="21"/>
              </w:rPr>
              <w:t>Maßnahmen</w:t>
            </w:r>
          </w:p>
        </w:tc>
      </w:tr>
      <w:tr w:rsidR="00F65CEB" w14:paraId="455BCA5E" w14:textId="77777777">
        <w:trPr>
          <w:trHeight w:val="1214"/>
        </w:trPr>
        <w:tc>
          <w:tcPr>
            <w:tcW w:w="2463" w:type="dxa"/>
          </w:tcPr>
          <w:p w14:paraId="27AD59DA" w14:textId="77777777" w:rsidR="00F65CEB" w:rsidRDefault="00F65CEB">
            <w:pPr>
              <w:pStyle w:val="TableParagraph"/>
            </w:pPr>
          </w:p>
          <w:p w14:paraId="405CD04B" w14:textId="77777777" w:rsidR="00F65CEB" w:rsidRDefault="00F65CEB">
            <w:pPr>
              <w:pStyle w:val="TableParagraph"/>
              <w:spacing w:before="10"/>
              <w:rPr>
                <w:sz w:val="19"/>
              </w:rPr>
            </w:pPr>
          </w:p>
          <w:p w14:paraId="43AFADC1" w14:textId="77777777" w:rsidR="00F65CEB" w:rsidRDefault="00890FB3">
            <w:pPr>
              <w:pStyle w:val="TableParagraph"/>
              <w:ind w:left="182" w:right="170"/>
              <w:jc w:val="center"/>
              <w:rPr>
                <w:sz w:val="21"/>
              </w:rPr>
            </w:pPr>
            <w:r>
              <w:rPr>
                <w:sz w:val="21"/>
              </w:rPr>
              <w:t>Täglich</w:t>
            </w:r>
          </w:p>
        </w:tc>
        <w:tc>
          <w:tcPr>
            <w:tcW w:w="2463" w:type="dxa"/>
          </w:tcPr>
          <w:p w14:paraId="45A99D27" w14:textId="77777777" w:rsidR="00F65CEB" w:rsidRDefault="00890FB3">
            <w:pPr>
              <w:pStyle w:val="TableParagraph"/>
              <w:spacing w:before="179" w:line="302" w:lineRule="auto"/>
              <w:ind w:left="561" w:right="541" w:firstLine="2"/>
              <w:jc w:val="center"/>
              <w:rPr>
                <w:sz w:val="21"/>
              </w:rPr>
            </w:pPr>
            <w:r>
              <w:rPr>
                <w:sz w:val="21"/>
              </w:rPr>
              <w:t>Schlauchoberfläche Schlauchende Anschlusskörper</w:t>
            </w:r>
          </w:p>
        </w:tc>
        <w:tc>
          <w:tcPr>
            <w:tcW w:w="2464" w:type="dxa"/>
          </w:tcPr>
          <w:p w14:paraId="16FECB6B" w14:textId="77777777" w:rsidR="00F65CEB" w:rsidRDefault="00890FB3">
            <w:pPr>
              <w:pStyle w:val="TableParagraph"/>
              <w:spacing w:before="179"/>
              <w:ind w:left="798"/>
              <w:rPr>
                <w:sz w:val="21"/>
              </w:rPr>
            </w:pPr>
            <w:r>
              <w:rPr>
                <w:sz w:val="21"/>
              </w:rPr>
              <w:t>Leckage 1</w:t>
            </w:r>
          </w:p>
          <w:p w14:paraId="47CE9113" w14:textId="77777777" w:rsidR="00F65CEB" w:rsidRDefault="00890FB3">
            <w:pPr>
              <w:pStyle w:val="TableParagraph"/>
              <w:spacing w:before="61"/>
              <w:ind w:left="798"/>
              <w:rPr>
                <w:sz w:val="21"/>
              </w:rPr>
            </w:pPr>
            <w:r>
              <w:rPr>
                <w:sz w:val="21"/>
              </w:rPr>
              <w:t>Leckage 2</w:t>
            </w:r>
          </w:p>
          <w:p w14:paraId="5AA07180" w14:textId="77777777" w:rsidR="00F65CEB" w:rsidRDefault="00890FB3">
            <w:pPr>
              <w:pStyle w:val="TableParagraph"/>
              <w:spacing w:before="61"/>
              <w:ind w:left="798"/>
              <w:rPr>
                <w:sz w:val="21"/>
              </w:rPr>
            </w:pPr>
            <w:r>
              <w:rPr>
                <w:sz w:val="21"/>
              </w:rPr>
              <w:t>Leckage 3</w:t>
            </w:r>
          </w:p>
        </w:tc>
        <w:tc>
          <w:tcPr>
            <w:tcW w:w="2464" w:type="dxa"/>
          </w:tcPr>
          <w:p w14:paraId="582F0F0B" w14:textId="77777777" w:rsidR="00F65CEB" w:rsidRDefault="00890FB3">
            <w:pPr>
              <w:pStyle w:val="TableParagraph"/>
              <w:spacing w:before="59" w:line="300" w:lineRule="auto"/>
              <w:ind w:left="786" w:right="772"/>
              <w:jc w:val="center"/>
              <w:rPr>
                <w:sz w:val="21"/>
              </w:rPr>
            </w:pPr>
            <w:r>
              <w:rPr>
                <w:sz w:val="21"/>
              </w:rPr>
              <w:t>Ersetzen Sie es Ersetzen Sie es</w:t>
            </w:r>
          </w:p>
          <w:p w14:paraId="20610725" w14:textId="77777777" w:rsidR="00F65CEB" w:rsidRDefault="00890FB3">
            <w:pPr>
              <w:pStyle w:val="TableParagraph"/>
              <w:spacing w:before="4"/>
              <w:ind w:left="267" w:right="242"/>
              <w:jc w:val="center"/>
              <w:rPr>
                <w:sz w:val="21"/>
              </w:rPr>
            </w:pPr>
            <w:r>
              <w:rPr>
                <w:sz w:val="21"/>
              </w:rPr>
              <w:t>Ziehen Sie den Schlauch oder die Dichtung fest oder ersetzen Sie ihn</w:t>
            </w:r>
          </w:p>
        </w:tc>
      </w:tr>
      <w:tr w:rsidR="00F65CEB" w14:paraId="1BD2FB60" w14:textId="77777777">
        <w:trPr>
          <w:trHeight w:val="300"/>
        </w:trPr>
        <w:tc>
          <w:tcPr>
            <w:tcW w:w="2463" w:type="dxa"/>
            <w:tcBorders>
              <w:bottom w:val="nil"/>
            </w:tcBorders>
          </w:tcPr>
          <w:p w14:paraId="6D6F4D44" w14:textId="77777777" w:rsidR="00F65CEB" w:rsidRDefault="00F65CEB">
            <w:pPr>
              <w:pStyle w:val="TableParagraph"/>
              <w:rPr>
                <w:sz w:val="20"/>
              </w:rPr>
            </w:pPr>
          </w:p>
        </w:tc>
        <w:tc>
          <w:tcPr>
            <w:tcW w:w="2463" w:type="dxa"/>
            <w:tcBorders>
              <w:bottom w:val="nil"/>
            </w:tcBorders>
          </w:tcPr>
          <w:p w14:paraId="61F410BA" w14:textId="77777777" w:rsidR="00F65CEB" w:rsidRDefault="00F65CEB">
            <w:pPr>
              <w:pStyle w:val="TableParagraph"/>
              <w:rPr>
                <w:sz w:val="20"/>
              </w:rPr>
            </w:pPr>
          </w:p>
        </w:tc>
        <w:tc>
          <w:tcPr>
            <w:tcW w:w="2464" w:type="dxa"/>
            <w:tcBorders>
              <w:bottom w:val="nil"/>
            </w:tcBorders>
          </w:tcPr>
          <w:p w14:paraId="6B32A67B" w14:textId="77777777" w:rsidR="00F65CEB" w:rsidRDefault="00890FB3">
            <w:pPr>
              <w:pStyle w:val="TableParagraph"/>
              <w:spacing w:before="59" w:line="221" w:lineRule="exact"/>
              <w:ind w:left="785" w:right="776"/>
              <w:jc w:val="center"/>
              <w:rPr>
                <w:sz w:val="21"/>
              </w:rPr>
            </w:pPr>
            <w:r>
              <w:rPr>
                <w:sz w:val="21"/>
              </w:rPr>
              <w:t>Riss 4</w:t>
            </w:r>
          </w:p>
        </w:tc>
        <w:tc>
          <w:tcPr>
            <w:tcW w:w="2464" w:type="dxa"/>
            <w:vMerge w:val="restart"/>
          </w:tcPr>
          <w:p w14:paraId="1129A0A4" w14:textId="77777777" w:rsidR="00F65CEB" w:rsidRDefault="00890FB3">
            <w:pPr>
              <w:pStyle w:val="TableParagraph"/>
              <w:spacing w:before="179" w:line="302" w:lineRule="auto"/>
              <w:ind w:left="809" w:right="794"/>
              <w:jc w:val="both"/>
              <w:rPr>
                <w:sz w:val="21"/>
              </w:rPr>
            </w:pPr>
            <w:r>
              <w:rPr>
                <w:sz w:val="21"/>
              </w:rPr>
              <w:t>Ersetzen Ersetzen Ersetzen Ersetzen Ersetzen</w:t>
            </w:r>
          </w:p>
          <w:p w14:paraId="0504730C" w14:textId="77777777" w:rsidR="00F65CEB" w:rsidRDefault="00890FB3">
            <w:pPr>
              <w:pStyle w:val="TableParagraph"/>
              <w:spacing w:before="1"/>
              <w:ind w:left="132" w:right="107"/>
              <w:jc w:val="center"/>
              <w:rPr>
                <w:sz w:val="21"/>
              </w:rPr>
            </w:pPr>
            <w:r>
              <w:rPr>
                <w:sz w:val="21"/>
              </w:rPr>
              <w:t>Wechseln (richtiger Biegeradius)</w:t>
            </w:r>
          </w:p>
          <w:p w14:paraId="16BE4112" w14:textId="77777777" w:rsidR="00F65CEB" w:rsidRDefault="00890FB3">
            <w:pPr>
              <w:pStyle w:val="TableParagraph"/>
              <w:spacing w:before="62"/>
              <w:ind w:left="783" w:right="776"/>
              <w:jc w:val="center"/>
              <w:rPr>
                <w:sz w:val="21"/>
              </w:rPr>
            </w:pPr>
            <w:r>
              <w:rPr>
                <w:sz w:val="21"/>
              </w:rPr>
              <w:t>Ersetzen</w:t>
            </w:r>
          </w:p>
        </w:tc>
      </w:tr>
      <w:tr w:rsidR="00F65CEB" w14:paraId="4DE60740" w14:textId="77777777">
        <w:trPr>
          <w:trHeight w:val="292"/>
        </w:trPr>
        <w:tc>
          <w:tcPr>
            <w:tcW w:w="2463" w:type="dxa"/>
            <w:tcBorders>
              <w:top w:val="nil"/>
              <w:bottom w:val="nil"/>
            </w:tcBorders>
          </w:tcPr>
          <w:p w14:paraId="08024F52" w14:textId="77777777" w:rsidR="00F65CEB" w:rsidRDefault="00F65CEB">
            <w:pPr>
              <w:pStyle w:val="TableParagraph"/>
              <w:rPr>
                <w:sz w:val="20"/>
              </w:rPr>
            </w:pPr>
          </w:p>
        </w:tc>
        <w:tc>
          <w:tcPr>
            <w:tcW w:w="2463" w:type="dxa"/>
            <w:tcBorders>
              <w:top w:val="nil"/>
              <w:bottom w:val="nil"/>
            </w:tcBorders>
          </w:tcPr>
          <w:p w14:paraId="5BA9AE2A" w14:textId="77777777" w:rsidR="00F65CEB" w:rsidRDefault="00890FB3">
            <w:pPr>
              <w:pStyle w:val="TableParagraph"/>
              <w:spacing w:line="231" w:lineRule="exact"/>
              <w:ind w:left="188" w:right="167"/>
              <w:jc w:val="center"/>
              <w:rPr>
                <w:sz w:val="21"/>
              </w:rPr>
            </w:pPr>
            <w:r>
              <w:rPr>
                <w:sz w:val="21"/>
              </w:rPr>
              <w:t>Schlauchoberfläche</w:t>
            </w:r>
          </w:p>
        </w:tc>
        <w:tc>
          <w:tcPr>
            <w:tcW w:w="2464" w:type="dxa"/>
            <w:tcBorders>
              <w:top w:val="nil"/>
              <w:bottom w:val="nil"/>
            </w:tcBorders>
          </w:tcPr>
          <w:p w14:paraId="178B7600" w14:textId="77777777" w:rsidR="00F65CEB" w:rsidRDefault="00890FB3">
            <w:pPr>
              <w:pStyle w:val="TableParagraph"/>
              <w:spacing w:before="52" w:line="221" w:lineRule="exact"/>
              <w:ind w:left="782" w:right="776"/>
              <w:jc w:val="center"/>
              <w:rPr>
                <w:sz w:val="21"/>
              </w:rPr>
            </w:pPr>
            <w:r>
              <w:rPr>
                <w:sz w:val="21"/>
              </w:rPr>
              <w:t>Riss 5</w:t>
            </w:r>
          </w:p>
        </w:tc>
        <w:tc>
          <w:tcPr>
            <w:tcW w:w="2464" w:type="dxa"/>
            <w:vMerge/>
            <w:tcBorders>
              <w:top w:val="nil"/>
            </w:tcBorders>
          </w:tcPr>
          <w:p w14:paraId="5C3A9153" w14:textId="77777777" w:rsidR="00F65CEB" w:rsidRDefault="00F65CEB">
            <w:pPr>
              <w:rPr>
                <w:sz w:val="2"/>
                <w:szCs w:val="2"/>
              </w:rPr>
            </w:pPr>
          </w:p>
        </w:tc>
      </w:tr>
      <w:tr w:rsidR="00F65CEB" w14:paraId="19F9BCB9" w14:textId="77777777">
        <w:trPr>
          <w:trHeight w:val="292"/>
        </w:trPr>
        <w:tc>
          <w:tcPr>
            <w:tcW w:w="2463" w:type="dxa"/>
            <w:tcBorders>
              <w:top w:val="nil"/>
              <w:bottom w:val="nil"/>
            </w:tcBorders>
          </w:tcPr>
          <w:p w14:paraId="0CB103E3" w14:textId="77777777" w:rsidR="00F65CEB" w:rsidRDefault="00F65CEB">
            <w:pPr>
              <w:pStyle w:val="TableParagraph"/>
              <w:rPr>
                <w:sz w:val="20"/>
              </w:rPr>
            </w:pPr>
          </w:p>
        </w:tc>
        <w:tc>
          <w:tcPr>
            <w:tcW w:w="2463" w:type="dxa"/>
            <w:tcBorders>
              <w:top w:val="nil"/>
              <w:bottom w:val="nil"/>
            </w:tcBorders>
          </w:tcPr>
          <w:p w14:paraId="7DEEC293" w14:textId="77777777" w:rsidR="00F65CEB" w:rsidRDefault="00890FB3">
            <w:pPr>
              <w:pStyle w:val="TableParagraph"/>
              <w:spacing w:line="231" w:lineRule="exact"/>
              <w:ind w:left="188" w:right="167"/>
              <w:jc w:val="center"/>
              <w:rPr>
                <w:sz w:val="21"/>
              </w:rPr>
            </w:pPr>
            <w:r>
              <w:rPr>
                <w:sz w:val="21"/>
              </w:rPr>
              <w:t>Schlauchende</w:t>
            </w:r>
          </w:p>
        </w:tc>
        <w:tc>
          <w:tcPr>
            <w:tcW w:w="2464" w:type="dxa"/>
            <w:tcBorders>
              <w:top w:val="nil"/>
              <w:bottom w:val="nil"/>
            </w:tcBorders>
          </w:tcPr>
          <w:p w14:paraId="4BAB7A90" w14:textId="77777777" w:rsidR="00F65CEB" w:rsidRDefault="00890FB3">
            <w:pPr>
              <w:pStyle w:val="TableParagraph"/>
              <w:spacing w:before="52" w:line="221" w:lineRule="exact"/>
              <w:ind w:right="349"/>
              <w:jc w:val="right"/>
              <w:rPr>
                <w:sz w:val="21"/>
              </w:rPr>
            </w:pPr>
            <w:r>
              <w:rPr>
                <w:sz w:val="21"/>
              </w:rPr>
              <w:t>Verstärkungsmaterial</w:t>
            </w:r>
          </w:p>
        </w:tc>
        <w:tc>
          <w:tcPr>
            <w:tcW w:w="2464" w:type="dxa"/>
            <w:vMerge/>
            <w:tcBorders>
              <w:top w:val="nil"/>
            </w:tcBorders>
          </w:tcPr>
          <w:p w14:paraId="0C89B537" w14:textId="77777777" w:rsidR="00F65CEB" w:rsidRDefault="00F65CEB">
            <w:pPr>
              <w:rPr>
                <w:sz w:val="2"/>
                <w:szCs w:val="2"/>
              </w:rPr>
            </w:pPr>
          </w:p>
        </w:tc>
      </w:tr>
      <w:tr w:rsidR="00F65CEB" w14:paraId="07D3E582" w14:textId="77777777">
        <w:trPr>
          <w:trHeight w:val="268"/>
        </w:trPr>
        <w:tc>
          <w:tcPr>
            <w:tcW w:w="2463" w:type="dxa"/>
            <w:tcBorders>
              <w:top w:val="nil"/>
              <w:bottom w:val="nil"/>
            </w:tcBorders>
          </w:tcPr>
          <w:p w14:paraId="1CC9D276" w14:textId="77777777" w:rsidR="00F65CEB" w:rsidRDefault="00F65CEB">
            <w:pPr>
              <w:pStyle w:val="TableParagraph"/>
              <w:rPr>
                <w:sz w:val="18"/>
              </w:rPr>
            </w:pPr>
          </w:p>
        </w:tc>
        <w:tc>
          <w:tcPr>
            <w:tcW w:w="2463" w:type="dxa"/>
            <w:tcBorders>
              <w:top w:val="nil"/>
              <w:bottom w:val="nil"/>
            </w:tcBorders>
          </w:tcPr>
          <w:p w14:paraId="059BB6C3" w14:textId="77777777" w:rsidR="00F65CEB" w:rsidRDefault="00890FB3">
            <w:pPr>
              <w:pStyle w:val="TableParagraph"/>
              <w:spacing w:line="231" w:lineRule="exact"/>
              <w:ind w:left="188" w:right="167"/>
              <w:jc w:val="center"/>
              <w:rPr>
                <w:sz w:val="21"/>
              </w:rPr>
            </w:pPr>
            <w:r>
              <w:rPr>
                <w:sz w:val="21"/>
              </w:rPr>
              <w:t>Schlauchoberfläche</w:t>
            </w:r>
          </w:p>
        </w:tc>
        <w:tc>
          <w:tcPr>
            <w:tcW w:w="2464" w:type="dxa"/>
            <w:tcBorders>
              <w:top w:val="nil"/>
              <w:bottom w:val="nil"/>
            </w:tcBorders>
          </w:tcPr>
          <w:p w14:paraId="41BF0BAA" w14:textId="77777777" w:rsidR="00F65CEB" w:rsidRDefault="00890FB3">
            <w:pPr>
              <w:pStyle w:val="TableParagraph"/>
              <w:spacing w:before="4"/>
              <w:ind w:left="746"/>
              <w:rPr>
                <w:sz w:val="21"/>
              </w:rPr>
            </w:pPr>
            <w:r>
              <w:rPr>
                <w:sz w:val="21"/>
              </w:rPr>
              <w:t>Vorgestanden 6</w:t>
            </w:r>
          </w:p>
        </w:tc>
        <w:tc>
          <w:tcPr>
            <w:tcW w:w="2464" w:type="dxa"/>
            <w:vMerge/>
            <w:tcBorders>
              <w:top w:val="nil"/>
            </w:tcBorders>
          </w:tcPr>
          <w:p w14:paraId="592F54C5" w14:textId="77777777" w:rsidR="00F65CEB" w:rsidRDefault="00F65CEB">
            <w:pPr>
              <w:rPr>
                <w:sz w:val="2"/>
                <w:szCs w:val="2"/>
              </w:rPr>
            </w:pPr>
          </w:p>
        </w:tc>
      </w:tr>
      <w:tr w:rsidR="00F65CEB" w14:paraId="1B652DAB" w14:textId="77777777">
        <w:trPr>
          <w:trHeight w:val="286"/>
        </w:trPr>
        <w:tc>
          <w:tcPr>
            <w:tcW w:w="2463" w:type="dxa"/>
            <w:tcBorders>
              <w:top w:val="nil"/>
              <w:bottom w:val="nil"/>
            </w:tcBorders>
          </w:tcPr>
          <w:p w14:paraId="67185AD4" w14:textId="77777777" w:rsidR="00F65CEB" w:rsidRDefault="00890FB3">
            <w:pPr>
              <w:pStyle w:val="TableParagraph"/>
              <w:spacing w:before="16"/>
              <w:ind w:left="180" w:right="170"/>
              <w:jc w:val="center"/>
              <w:rPr>
                <w:sz w:val="21"/>
              </w:rPr>
            </w:pPr>
            <w:r>
              <w:rPr>
                <w:sz w:val="21"/>
              </w:rPr>
              <w:t>Alle 250 h</w:t>
            </w:r>
          </w:p>
        </w:tc>
        <w:tc>
          <w:tcPr>
            <w:tcW w:w="2463" w:type="dxa"/>
            <w:tcBorders>
              <w:top w:val="nil"/>
              <w:bottom w:val="nil"/>
            </w:tcBorders>
          </w:tcPr>
          <w:p w14:paraId="2C617678" w14:textId="77777777" w:rsidR="00F65CEB" w:rsidRDefault="00890FB3">
            <w:pPr>
              <w:pStyle w:val="TableParagraph"/>
              <w:spacing w:before="13"/>
              <w:ind w:left="188" w:right="167"/>
              <w:jc w:val="center"/>
              <w:rPr>
                <w:sz w:val="21"/>
              </w:rPr>
            </w:pPr>
            <w:r>
              <w:rPr>
                <w:sz w:val="21"/>
              </w:rPr>
              <w:t>Schlauchoberfläche</w:t>
            </w:r>
          </w:p>
        </w:tc>
        <w:tc>
          <w:tcPr>
            <w:tcW w:w="2464" w:type="dxa"/>
            <w:tcBorders>
              <w:top w:val="nil"/>
              <w:bottom w:val="nil"/>
            </w:tcBorders>
          </w:tcPr>
          <w:p w14:paraId="320AB24F" w14:textId="77777777" w:rsidR="00F65CEB" w:rsidRDefault="00890FB3">
            <w:pPr>
              <w:pStyle w:val="TableParagraph"/>
              <w:spacing w:before="18"/>
              <w:ind w:right="274"/>
              <w:jc w:val="right"/>
              <w:rPr>
                <w:sz w:val="21"/>
              </w:rPr>
            </w:pPr>
            <w:r>
              <w:rPr>
                <w:sz w:val="21"/>
              </w:rPr>
              <w:t>Lokaler Teil ragt heraus 7</w:t>
            </w:r>
          </w:p>
        </w:tc>
        <w:tc>
          <w:tcPr>
            <w:tcW w:w="2464" w:type="dxa"/>
            <w:vMerge/>
            <w:tcBorders>
              <w:top w:val="nil"/>
            </w:tcBorders>
          </w:tcPr>
          <w:p w14:paraId="5F675CEF" w14:textId="77777777" w:rsidR="00F65CEB" w:rsidRDefault="00F65CEB">
            <w:pPr>
              <w:rPr>
                <w:sz w:val="2"/>
                <w:szCs w:val="2"/>
              </w:rPr>
            </w:pPr>
          </w:p>
        </w:tc>
      </w:tr>
      <w:tr w:rsidR="00F65CEB" w14:paraId="5AC7E49C" w14:textId="77777777">
        <w:trPr>
          <w:trHeight w:val="295"/>
        </w:trPr>
        <w:tc>
          <w:tcPr>
            <w:tcW w:w="2463" w:type="dxa"/>
            <w:tcBorders>
              <w:top w:val="nil"/>
              <w:bottom w:val="nil"/>
            </w:tcBorders>
          </w:tcPr>
          <w:p w14:paraId="1395C1BB" w14:textId="77777777" w:rsidR="00F65CEB" w:rsidRDefault="00F65CEB">
            <w:pPr>
              <w:pStyle w:val="TableParagraph"/>
              <w:rPr>
                <w:sz w:val="20"/>
              </w:rPr>
            </w:pPr>
          </w:p>
        </w:tc>
        <w:tc>
          <w:tcPr>
            <w:tcW w:w="2463" w:type="dxa"/>
            <w:tcBorders>
              <w:top w:val="nil"/>
              <w:bottom w:val="nil"/>
            </w:tcBorders>
          </w:tcPr>
          <w:p w14:paraId="7335D6C8" w14:textId="77777777" w:rsidR="00F65CEB" w:rsidRDefault="00890FB3">
            <w:pPr>
              <w:pStyle w:val="TableParagraph"/>
              <w:spacing w:before="17"/>
              <w:ind w:left="188" w:right="170"/>
              <w:jc w:val="center"/>
              <w:rPr>
                <w:sz w:val="21"/>
              </w:rPr>
            </w:pPr>
            <w:r>
              <w:rPr>
                <w:sz w:val="21"/>
              </w:rPr>
              <w:t>Schlauch</w:t>
            </w:r>
          </w:p>
        </w:tc>
        <w:tc>
          <w:tcPr>
            <w:tcW w:w="2464" w:type="dxa"/>
            <w:tcBorders>
              <w:top w:val="nil"/>
              <w:bottom w:val="nil"/>
            </w:tcBorders>
          </w:tcPr>
          <w:p w14:paraId="737DAB2B" w14:textId="77777777" w:rsidR="00F65CEB" w:rsidRDefault="00890FB3">
            <w:pPr>
              <w:pStyle w:val="TableParagraph"/>
              <w:spacing w:before="26"/>
              <w:ind w:left="786" w:right="770"/>
              <w:jc w:val="center"/>
              <w:rPr>
                <w:sz w:val="21"/>
              </w:rPr>
            </w:pPr>
            <w:r>
              <w:rPr>
                <w:sz w:val="21"/>
              </w:rPr>
              <w:t>Biegung 8</w:t>
            </w:r>
          </w:p>
        </w:tc>
        <w:tc>
          <w:tcPr>
            <w:tcW w:w="2464" w:type="dxa"/>
            <w:vMerge/>
            <w:tcBorders>
              <w:top w:val="nil"/>
            </w:tcBorders>
          </w:tcPr>
          <w:p w14:paraId="371C7BD8" w14:textId="77777777" w:rsidR="00F65CEB" w:rsidRDefault="00F65CEB">
            <w:pPr>
              <w:rPr>
                <w:sz w:val="2"/>
                <w:szCs w:val="2"/>
              </w:rPr>
            </w:pPr>
          </w:p>
        </w:tc>
      </w:tr>
      <w:tr w:rsidR="00F65CEB" w14:paraId="4E9BB482" w14:textId="77777777">
        <w:trPr>
          <w:trHeight w:val="292"/>
        </w:trPr>
        <w:tc>
          <w:tcPr>
            <w:tcW w:w="2463" w:type="dxa"/>
            <w:tcBorders>
              <w:top w:val="nil"/>
              <w:bottom w:val="nil"/>
            </w:tcBorders>
          </w:tcPr>
          <w:p w14:paraId="419A1807" w14:textId="77777777" w:rsidR="00F65CEB" w:rsidRDefault="00F65CEB">
            <w:pPr>
              <w:pStyle w:val="TableParagraph"/>
              <w:rPr>
                <w:sz w:val="20"/>
              </w:rPr>
            </w:pPr>
          </w:p>
        </w:tc>
        <w:tc>
          <w:tcPr>
            <w:tcW w:w="2463" w:type="dxa"/>
            <w:tcBorders>
              <w:top w:val="nil"/>
              <w:bottom w:val="nil"/>
            </w:tcBorders>
          </w:tcPr>
          <w:p w14:paraId="4F9898D6" w14:textId="77777777" w:rsidR="00F65CEB" w:rsidRDefault="00890FB3">
            <w:pPr>
              <w:pStyle w:val="TableParagraph"/>
              <w:spacing w:before="18"/>
              <w:ind w:left="179" w:right="170"/>
              <w:jc w:val="center"/>
              <w:rPr>
                <w:sz w:val="21"/>
              </w:rPr>
            </w:pPr>
            <w:r>
              <w:rPr>
                <w:sz w:val="21"/>
              </w:rPr>
              <w:t>Schlauch</w:t>
            </w:r>
          </w:p>
        </w:tc>
        <w:tc>
          <w:tcPr>
            <w:tcW w:w="2464" w:type="dxa"/>
            <w:tcBorders>
              <w:top w:val="nil"/>
              <w:bottom w:val="nil"/>
            </w:tcBorders>
          </w:tcPr>
          <w:p w14:paraId="2C2C30D8" w14:textId="77777777" w:rsidR="00F65CEB" w:rsidRDefault="00890FB3">
            <w:pPr>
              <w:pStyle w:val="TableParagraph"/>
              <w:spacing w:before="23"/>
              <w:ind w:left="782" w:right="776"/>
              <w:jc w:val="center"/>
              <w:rPr>
                <w:sz w:val="21"/>
              </w:rPr>
            </w:pPr>
            <w:r>
              <w:rPr>
                <w:sz w:val="21"/>
              </w:rPr>
              <w:t>Biegung 9</w:t>
            </w:r>
          </w:p>
        </w:tc>
        <w:tc>
          <w:tcPr>
            <w:tcW w:w="2464" w:type="dxa"/>
            <w:vMerge/>
            <w:tcBorders>
              <w:top w:val="nil"/>
            </w:tcBorders>
          </w:tcPr>
          <w:p w14:paraId="365AA5E9" w14:textId="77777777" w:rsidR="00F65CEB" w:rsidRDefault="00F65CEB">
            <w:pPr>
              <w:rPr>
                <w:sz w:val="2"/>
                <w:szCs w:val="2"/>
              </w:rPr>
            </w:pPr>
          </w:p>
        </w:tc>
      </w:tr>
      <w:tr w:rsidR="00F65CEB" w14:paraId="25E0A305" w14:textId="77777777">
        <w:trPr>
          <w:trHeight w:val="570"/>
        </w:trPr>
        <w:tc>
          <w:tcPr>
            <w:tcW w:w="2463" w:type="dxa"/>
            <w:tcBorders>
              <w:top w:val="nil"/>
            </w:tcBorders>
          </w:tcPr>
          <w:p w14:paraId="4668C966" w14:textId="77777777" w:rsidR="00F65CEB" w:rsidRDefault="00F65CEB">
            <w:pPr>
              <w:pStyle w:val="TableParagraph"/>
              <w:rPr>
                <w:sz w:val="20"/>
              </w:rPr>
            </w:pPr>
          </w:p>
        </w:tc>
        <w:tc>
          <w:tcPr>
            <w:tcW w:w="2463" w:type="dxa"/>
            <w:tcBorders>
              <w:top w:val="nil"/>
            </w:tcBorders>
          </w:tcPr>
          <w:p w14:paraId="3D0336A8" w14:textId="77777777" w:rsidR="00F65CEB" w:rsidRDefault="00890FB3">
            <w:pPr>
              <w:pStyle w:val="TableParagraph"/>
              <w:spacing w:before="18"/>
              <w:ind w:left="188" w:right="170"/>
              <w:jc w:val="center"/>
              <w:rPr>
                <w:sz w:val="21"/>
              </w:rPr>
            </w:pPr>
            <w:r>
              <w:rPr>
                <w:sz w:val="21"/>
              </w:rPr>
              <w:t>Schlauchende und Gelenkkörper</w:t>
            </w:r>
          </w:p>
        </w:tc>
        <w:tc>
          <w:tcPr>
            <w:tcW w:w="2464" w:type="dxa"/>
            <w:tcBorders>
              <w:top w:val="nil"/>
            </w:tcBorders>
          </w:tcPr>
          <w:p w14:paraId="3F549463" w14:textId="77777777" w:rsidR="00F65CEB" w:rsidRDefault="00890FB3">
            <w:pPr>
              <w:pStyle w:val="TableParagraph"/>
              <w:spacing w:before="25"/>
              <w:ind w:left="1130" w:right="120" w:hanging="963"/>
              <w:rPr>
                <w:sz w:val="21"/>
              </w:rPr>
            </w:pPr>
            <w:r>
              <w:rPr>
                <w:sz w:val="21"/>
              </w:rPr>
              <w:t>Deformation oder Korrosion 10</w:t>
            </w:r>
          </w:p>
        </w:tc>
        <w:tc>
          <w:tcPr>
            <w:tcW w:w="2464" w:type="dxa"/>
            <w:vMerge/>
            <w:tcBorders>
              <w:top w:val="nil"/>
            </w:tcBorders>
          </w:tcPr>
          <w:p w14:paraId="2ACD6D23" w14:textId="77777777" w:rsidR="00F65CEB" w:rsidRDefault="00F65CEB">
            <w:pPr>
              <w:rPr>
                <w:sz w:val="2"/>
                <w:szCs w:val="2"/>
              </w:rPr>
            </w:pPr>
          </w:p>
        </w:tc>
      </w:tr>
    </w:tbl>
    <w:p w14:paraId="35DABF59" w14:textId="77777777" w:rsidR="00F65CEB" w:rsidRDefault="00890FB3">
      <w:pPr>
        <w:pStyle w:val="Plattetekst"/>
        <w:rPr>
          <w:sz w:val="19"/>
        </w:rPr>
      </w:pPr>
      <w:r>
        <w:rPr>
          <w:noProof/>
        </w:rPr>
        <w:drawing>
          <wp:anchor distT="0" distB="0" distL="0" distR="0" simplePos="0" relativeHeight="32" behindDoc="0" locked="0" layoutInCell="1" allowOverlap="1" wp14:anchorId="7A4A973E" wp14:editId="1A992833">
            <wp:simplePos x="0" y="0"/>
            <wp:positionH relativeFrom="page">
              <wp:posOffset>2100085</wp:posOffset>
            </wp:positionH>
            <wp:positionV relativeFrom="paragraph">
              <wp:posOffset>163812</wp:posOffset>
            </wp:positionV>
            <wp:extent cx="3457722" cy="3392424"/>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8" cstate="print"/>
                    <a:stretch>
                      <a:fillRect/>
                    </a:stretch>
                  </pic:blipFill>
                  <pic:spPr>
                    <a:xfrm>
                      <a:off x="0" y="0"/>
                      <a:ext cx="3457722" cy="3392424"/>
                    </a:xfrm>
                    <a:prstGeom prst="rect">
                      <a:avLst/>
                    </a:prstGeom>
                  </pic:spPr>
                </pic:pic>
              </a:graphicData>
            </a:graphic>
          </wp:anchor>
        </w:drawing>
      </w:r>
    </w:p>
    <w:p w14:paraId="23EB8C94" w14:textId="77777777" w:rsidR="00F65CEB" w:rsidRDefault="00F65CEB">
      <w:pPr>
        <w:rPr>
          <w:sz w:val="19"/>
        </w:rPr>
        <w:sectPr w:rsidR="00F65CEB">
          <w:pgSz w:w="11910" w:h="16840"/>
          <w:pgMar w:top="1160" w:right="300" w:bottom="880" w:left="440" w:header="0" w:footer="674" w:gutter="0"/>
          <w:cols w:space="720"/>
        </w:sectPr>
      </w:pPr>
    </w:p>
    <w:p w14:paraId="1E7CDC0A" w14:textId="77777777" w:rsidR="00F65CEB" w:rsidRDefault="00890FB3">
      <w:pPr>
        <w:tabs>
          <w:tab w:val="left" w:pos="3479"/>
        </w:tabs>
        <w:spacing w:before="69"/>
        <w:ind w:left="928"/>
        <w:rPr>
          <w:sz w:val="21"/>
        </w:rPr>
      </w:pPr>
      <w:r>
        <w:rPr>
          <w:b/>
          <w:sz w:val="21"/>
        </w:rPr>
        <w:lastRenderedPageBreak/>
        <w:t>Kraftstoffsystem</w:t>
      </w:r>
      <w:r>
        <w:rPr>
          <w:b/>
          <w:sz w:val="21"/>
        </w:rPr>
        <w:tab/>
      </w:r>
      <w:r>
        <w:rPr>
          <w:sz w:val="21"/>
        </w:rPr>
        <w:t>Fassungsvermögen des Kraftstofftanks: 7 l</w:t>
      </w:r>
    </w:p>
    <w:p w14:paraId="3712300B" w14:textId="77777777" w:rsidR="00F65CEB" w:rsidRDefault="00F65CEB">
      <w:pPr>
        <w:pStyle w:val="Plattetekst"/>
        <w:spacing w:before="5"/>
        <w:rPr>
          <w:sz w:val="13"/>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5"/>
        <w:gridCol w:w="2011"/>
        <w:gridCol w:w="1116"/>
        <w:gridCol w:w="792"/>
        <w:gridCol w:w="792"/>
        <w:gridCol w:w="792"/>
        <w:gridCol w:w="792"/>
        <w:gridCol w:w="792"/>
        <w:gridCol w:w="792"/>
        <w:gridCol w:w="790"/>
      </w:tblGrid>
      <w:tr w:rsidR="00F65CEB" w14:paraId="67BF54C1" w14:textId="77777777">
        <w:trPr>
          <w:trHeight w:val="482"/>
        </w:trPr>
        <w:tc>
          <w:tcPr>
            <w:tcW w:w="3196" w:type="dxa"/>
            <w:gridSpan w:val="2"/>
            <w:vMerge w:val="restart"/>
          </w:tcPr>
          <w:p w14:paraId="4FC9E99E" w14:textId="77777777" w:rsidR="00F65CEB" w:rsidRDefault="00F65CEB">
            <w:pPr>
              <w:pStyle w:val="TableParagraph"/>
              <w:spacing w:before="8"/>
              <w:rPr>
                <w:sz w:val="31"/>
              </w:rPr>
            </w:pPr>
          </w:p>
          <w:p w14:paraId="10142127" w14:textId="77777777" w:rsidR="00F65CEB" w:rsidRDefault="00890FB3">
            <w:pPr>
              <w:pStyle w:val="TableParagraph"/>
              <w:ind w:left="1338" w:right="1328"/>
              <w:jc w:val="center"/>
              <w:rPr>
                <w:b/>
                <w:sz w:val="21"/>
              </w:rPr>
            </w:pPr>
            <w:r>
              <w:rPr>
                <w:b/>
                <w:sz w:val="21"/>
              </w:rPr>
              <w:t>Teile</w:t>
            </w:r>
          </w:p>
        </w:tc>
        <w:tc>
          <w:tcPr>
            <w:tcW w:w="1116" w:type="dxa"/>
            <w:vMerge w:val="restart"/>
          </w:tcPr>
          <w:p w14:paraId="6F4884F8" w14:textId="77777777" w:rsidR="00F65CEB" w:rsidRDefault="00F65CEB">
            <w:pPr>
              <w:pStyle w:val="TableParagraph"/>
              <w:spacing w:before="8"/>
              <w:rPr>
                <w:sz w:val="31"/>
              </w:rPr>
            </w:pPr>
          </w:p>
          <w:p w14:paraId="4C2219F3" w14:textId="77777777" w:rsidR="00F65CEB" w:rsidRDefault="00890FB3">
            <w:pPr>
              <w:pStyle w:val="TableParagraph"/>
              <w:ind w:left="157"/>
              <w:rPr>
                <w:b/>
                <w:sz w:val="21"/>
              </w:rPr>
            </w:pPr>
            <w:r>
              <w:rPr>
                <w:b/>
                <w:sz w:val="21"/>
              </w:rPr>
              <w:t>Anzahl</w:t>
            </w:r>
          </w:p>
        </w:tc>
        <w:tc>
          <w:tcPr>
            <w:tcW w:w="5542" w:type="dxa"/>
            <w:gridSpan w:val="7"/>
          </w:tcPr>
          <w:p w14:paraId="534A62DB" w14:textId="77777777" w:rsidR="00F65CEB" w:rsidRDefault="00890FB3">
            <w:pPr>
              <w:pStyle w:val="TableParagraph"/>
              <w:spacing w:before="117"/>
              <w:ind w:left="2236" w:right="2223"/>
              <w:jc w:val="center"/>
              <w:rPr>
                <w:b/>
                <w:sz w:val="21"/>
              </w:rPr>
            </w:pPr>
            <w:r>
              <w:rPr>
                <w:b/>
                <w:sz w:val="21"/>
              </w:rPr>
              <w:t>Intervall (h)</w:t>
            </w:r>
          </w:p>
        </w:tc>
      </w:tr>
      <w:tr w:rsidR="00F65CEB" w14:paraId="023D7A57" w14:textId="77777777">
        <w:trPr>
          <w:trHeight w:val="482"/>
        </w:trPr>
        <w:tc>
          <w:tcPr>
            <w:tcW w:w="3196" w:type="dxa"/>
            <w:gridSpan w:val="2"/>
            <w:vMerge/>
            <w:tcBorders>
              <w:top w:val="nil"/>
            </w:tcBorders>
          </w:tcPr>
          <w:p w14:paraId="32237137" w14:textId="77777777" w:rsidR="00F65CEB" w:rsidRDefault="00F65CEB">
            <w:pPr>
              <w:rPr>
                <w:sz w:val="2"/>
                <w:szCs w:val="2"/>
              </w:rPr>
            </w:pPr>
          </w:p>
        </w:tc>
        <w:tc>
          <w:tcPr>
            <w:tcW w:w="1116" w:type="dxa"/>
            <w:vMerge/>
            <w:tcBorders>
              <w:top w:val="nil"/>
            </w:tcBorders>
          </w:tcPr>
          <w:p w14:paraId="14BB238C" w14:textId="77777777" w:rsidR="00F65CEB" w:rsidRDefault="00F65CEB">
            <w:pPr>
              <w:rPr>
                <w:sz w:val="2"/>
                <w:szCs w:val="2"/>
              </w:rPr>
            </w:pPr>
          </w:p>
        </w:tc>
        <w:tc>
          <w:tcPr>
            <w:tcW w:w="792" w:type="dxa"/>
          </w:tcPr>
          <w:p w14:paraId="6A4F8028" w14:textId="77777777" w:rsidR="00F65CEB" w:rsidRDefault="00890FB3">
            <w:pPr>
              <w:pStyle w:val="TableParagraph"/>
              <w:spacing w:before="117"/>
              <w:ind w:left="217" w:right="210"/>
              <w:jc w:val="center"/>
              <w:rPr>
                <w:b/>
                <w:sz w:val="21"/>
              </w:rPr>
            </w:pPr>
            <w:r>
              <w:rPr>
                <w:b/>
                <w:sz w:val="21"/>
              </w:rPr>
              <w:t>10</w:t>
            </w:r>
          </w:p>
        </w:tc>
        <w:tc>
          <w:tcPr>
            <w:tcW w:w="792" w:type="dxa"/>
          </w:tcPr>
          <w:p w14:paraId="06F4779F" w14:textId="77777777" w:rsidR="00F65CEB" w:rsidRDefault="00890FB3">
            <w:pPr>
              <w:pStyle w:val="TableParagraph"/>
              <w:spacing w:before="117"/>
              <w:ind w:right="280"/>
              <w:jc w:val="right"/>
              <w:rPr>
                <w:b/>
                <w:sz w:val="21"/>
              </w:rPr>
            </w:pPr>
            <w:r>
              <w:rPr>
                <w:b/>
                <w:sz w:val="21"/>
              </w:rPr>
              <w:t>50</w:t>
            </w:r>
          </w:p>
        </w:tc>
        <w:tc>
          <w:tcPr>
            <w:tcW w:w="792" w:type="dxa"/>
          </w:tcPr>
          <w:p w14:paraId="6B9DB041" w14:textId="77777777" w:rsidR="00F65CEB" w:rsidRDefault="00890FB3">
            <w:pPr>
              <w:pStyle w:val="TableParagraph"/>
              <w:spacing w:before="117"/>
              <w:ind w:left="236"/>
              <w:rPr>
                <w:b/>
                <w:sz w:val="21"/>
              </w:rPr>
            </w:pPr>
            <w:r>
              <w:rPr>
                <w:b/>
                <w:sz w:val="21"/>
              </w:rPr>
              <w:t>100</w:t>
            </w:r>
          </w:p>
        </w:tc>
        <w:tc>
          <w:tcPr>
            <w:tcW w:w="792" w:type="dxa"/>
          </w:tcPr>
          <w:p w14:paraId="1B7F8EDF" w14:textId="77777777" w:rsidR="00F65CEB" w:rsidRDefault="00890FB3">
            <w:pPr>
              <w:pStyle w:val="TableParagraph"/>
              <w:spacing w:before="117"/>
              <w:ind w:left="217" w:right="210"/>
              <w:jc w:val="center"/>
              <w:rPr>
                <w:b/>
                <w:sz w:val="21"/>
              </w:rPr>
            </w:pPr>
            <w:r>
              <w:rPr>
                <w:b/>
                <w:sz w:val="21"/>
              </w:rPr>
              <w:t>250</w:t>
            </w:r>
          </w:p>
        </w:tc>
        <w:tc>
          <w:tcPr>
            <w:tcW w:w="792" w:type="dxa"/>
          </w:tcPr>
          <w:p w14:paraId="0798D22A" w14:textId="77777777" w:rsidR="00F65CEB" w:rsidRDefault="00890FB3">
            <w:pPr>
              <w:pStyle w:val="TableParagraph"/>
              <w:spacing w:before="117"/>
              <w:ind w:left="217" w:right="210"/>
              <w:jc w:val="center"/>
              <w:rPr>
                <w:b/>
                <w:sz w:val="21"/>
              </w:rPr>
            </w:pPr>
            <w:r>
              <w:rPr>
                <w:b/>
                <w:sz w:val="21"/>
              </w:rPr>
              <w:t>500</w:t>
            </w:r>
          </w:p>
        </w:tc>
        <w:tc>
          <w:tcPr>
            <w:tcW w:w="792" w:type="dxa"/>
          </w:tcPr>
          <w:p w14:paraId="0CC33DDF" w14:textId="77777777" w:rsidR="00F65CEB" w:rsidRDefault="00890FB3">
            <w:pPr>
              <w:pStyle w:val="TableParagraph"/>
              <w:spacing w:before="117"/>
              <w:ind w:left="186"/>
              <w:rPr>
                <w:b/>
                <w:sz w:val="21"/>
              </w:rPr>
            </w:pPr>
            <w:r>
              <w:rPr>
                <w:b/>
                <w:sz w:val="21"/>
              </w:rPr>
              <w:t>1000</w:t>
            </w:r>
          </w:p>
        </w:tc>
        <w:tc>
          <w:tcPr>
            <w:tcW w:w="790" w:type="dxa"/>
          </w:tcPr>
          <w:p w14:paraId="392958B9" w14:textId="77777777" w:rsidR="00F65CEB" w:rsidRDefault="00890FB3">
            <w:pPr>
              <w:pStyle w:val="TableParagraph"/>
              <w:spacing w:before="117"/>
              <w:ind w:left="184"/>
              <w:rPr>
                <w:b/>
                <w:sz w:val="21"/>
              </w:rPr>
            </w:pPr>
            <w:r>
              <w:rPr>
                <w:b/>
                <w:sz w:val="21"/>
              </w:rPr>
              <w:t>2000</w:t>
            </w:r>
          </w:p>
        </w:tc>
      </w:tr>
      <w:tr w:rsidR="00F65CEB" w14:paraId="42AF506B" w14:textId="77777777">
        <w:trPr>
          <w:trHeight w:val="606"/>
        </w:trPr>
        <w:tc>
          <w:tcPr>
            <w:tcW w:w="3196" w:type="dxa"/>
            <w:gridSpan w:val="2"/>
          </w:tcPr>
          <w:p w14:paraId="0B8B19E0" w14:textId="77777777" w:rsidR="00F65CEB" w:rsidRDefault="00890FB3">
            <w:pPr>
              <w:pStyle w:val="TableParagraph"/>
              <w:spacing w:before="59"/>
              <w:ind w:left="1416" w:right="181" w:hanging="1196"/>
              <w:rPr>
                <w:sz w:val="21"/>
              </w:rPr>
            </w:pPr>
            <w:r>
              <w:rPr>
                <w:sz w:val="21"/>
              </w:rPr>
              <w:t>Lassen Sie Schmutz aus dem Auffangbehälter des Kraftstofftanks ab.</w:t>
            </w:r>
          </w:p>
        </w:tc>
        <w:tc>
          <w:tcPr>
            <w:tcW w:w="1116" w:type="dxa"/>
          </w:tcPr>
          <w:p w14:paraId="726C57AD" w14:textId="77777777" w:rsidR="00F65CEB" w:rsidRDefault="00890FB3">
            <w:pPr>
              <w:pStyle w:val="TableParagraph"/>
              <w:spacing w:before="179"/>
              <w:ind w:left="505"/>
              <w:rPr>
                <w:sz w:val="21"/>
              </w:rPr>
            </w:pPr>
            <w:r>
              <w:rPr>
                <w:sz w:val="21"/>
              </w:rPr>
              <w:t>1</w:t>
            </w:r>
          </w:p>
        </w:tc>
        <w:tc>
          <w:tcPr>
            <w:tcW w:w="792" w:type="dxa"/>
          </w:tcPr>
          <w:p w14:paraId="416C8C9D" w14:textId="77777777" w:rsidR="00F65CEB" w:rsidRDefault="00890FB3">
            <w:pPr>
              <w:pStyle w:val="TableParagraph"/>
              <w:spacing w:before="88"/>
              <w:ind w:left="7"/>
              <w:jc w:val="center"/>
              <w:rPr>
                <w:rFonts w:ascii="LexiSaebomR" w:hAnsi="LexiSaebomR"/>
                <w:sz w:val="21"/>
              </w:rPr>
            </w:pPr>
            <w:r>
              <w:rPr>
                <w:rFonts w:ascii="LexiSaebomR" w:hAnsi="LexiSaebomR"/>
                <w:sz w:val="21"/>
              </w:rPr>
              <w:t>★</w:t>
            </w:r>
          </w:p>
        </w:tc>
        <w:tc>
          <w:tcPr>
            <w:tcW w:w="792" w:type="dxa"/>
          </w:tcPr>
          <w:p w14:paraId="7C5B28A4" w14:textId="77777777" w:rsidR="00F65CEB" w:rsidRDefault="00F65CEB">
            <w:pPr>
              <w:pStyle w:val="TableParagraph"/>
              <w:rPr>
                <w:sz w:val="20"/>
              </w:rPr>
            </w:pPr>
          </w:p>
        </w:tc>
        <w:tc>
          <w:tcPr>
            <w:tcW w:w="792" w:type="dxa"/>
          </w:tcPr>
          <w:p w14:paraId="503311F7" w14:textId="77777777" w:rsidR="00F65CEB" w:rsidRDefault="00F65CEB">
            <w:pPr>
              <w:pStyle w:val="TableParagraph"/>
              <w:rPr>
                <w:sz w:val="20"/>
              </w:rPr>
            </w:pPr>
          </w:p>
        </w:tc>
        <w:tc>
          <w:tcPr>
            <w:tcW w:w="792" w:type="dxa"/>
          </w:tcPr>
          <w:p w14:paraId="52450A45" w14:textId="77777777" w:rsidR="00F65CEB" w:rsidRDefault="00F65CEB">
            <w:pPr>
              <w:pStyle w:val="TableParagraph"/>
              <w:rPr>
                <w:sz w:val="20"/>
              </w:rPr>
            </w:pPr>
          </w:p>
        </w:tc>
        <w:tc>
          <w:tcPr>
            <w:tcW w:w="792" w:type="dxa"/>
          </w:tcPr>
          <w:p w14:paraId="3DA7D53B" w14:textId="77777777" w:rsidR="00F65CEB" w:rsidRDefault="00F65CEB">
            <w:pPr>
              <w:pStyle w:val="TableParagraph"/>
              <w:rPr>
                <w:sz w:val="20"/>
              </w:rPr>
            </w:pPr>
          </w:p>
        </w:tc>
        <w:tc>
          <w:tcPr>
            <w:tcW w:w="792" w:type="dxa"/>
          </w:tcPr>
          <w:p w14:paraId="6AABFBF1" w14:textId="77777777" w:rsidR="00F65CEB" w:rsidRDefault="00F65CEB">
            <w:pPr>
              <w:pStyle w:val="TableParagraph"/>
              <w:rPr>
                <w:sz w:val="20"/>
              </w:rPr>
            </w:pPr>
          </w:p>
        </w:tc>
        <w:tc>
          <w:tcPr>
            <w:tcW w:w="790" w:type="dxa"/>
          </w:tcPr>
          <w:p w14:paraId="62ED3FA4" w14:textId="77777777" w:rsidR="00F65CEB" w:rsidRDefault="00F65CEB">
            <w:pPr>
              <w:pStyle w:val="TableParagraph"/>
              <w:rPr>
                <w:sz w:val="20"/>
              </w:rPr>
            </w:pPr>
          </w:p>
        </w:tc>
      </w:tr>
      <w:tr w:rsidR="00F65CEB" w14:paraId="5C68D7B9" w14:textId="77777777">
        <w:trPr>
          <w:trHeight w:val="482"/>
        </w:trPr>
        <w:tc>
          <w:tcPr>
            <w:tcW w:w="3196" w:type="dxa"/>
            <w:gridSpan w:val="2"/>
          </w:tcPr>
          <w:p w14:paraId="5AACEA8B" w14:textId="77777777" w:rsidR="00F65CEB" w:rsidRDefault="00890FB3">
            <w:pPr>
              <w:pStyle w:val="TableParagraph"/>
              <w:spacing w:before="117"/>
              <w:ind w:left="363"/>
              <w:rPr>
                <w:sz w:val="21"/>
              </w:rPr>
            </w:pPr>
            <w:r>
              <w:rPr>
                <w:sz w:val="21"/>
              </w:rPr>
              <w:t>Prüfen Sie den Dieselfilter.</w:t>
            </w:r>
          </w:p>
        </w:tc>
        <w:tc>
          <w:tcPr>
            <w:tcW w:w="1116" w:type="dxa"/>
          </w:tcPr>
          <w:p w14:paraId="36AEAFE3" w14:textId="77777777" w:rsidR="00F65CEB" w:rsidRDefault="00890FB3">
            <w:pPr>
              <w:pStyle w:val="TableParagraph"/>
              <w:spacing w:before="117"/>
              <w:ind w:left="505"/>
              <w:rPr>
                <w:sz w:val="21"/>
              </w:rPr>
            </w:pPr>
            <w:r>
              <w:rPr>
                <w:sz w:val="21"/>
              </w:rPr>
              <w:t>1</w:t>
            </w:r>
          </w:p>
        </w:tc>
        <w:tc>
          <w:tcPr>
            <w:tcW w:w="792" w:type="dxa"/>
          </w:tcPr>
          <w:p w14:paraId="669E65B0" w14:textId="77777777" w:rsidR="00F65CEB" w:rsidRDefault="00F65CEB">
            <w:pPr>
              <w:pStyle w:val="TableParagraph"/>
              <w:rPr>
                <w:sz w:val="20"/>
              </w:rPr>
            </w:pPr>
          </w:p>
        </w:tc>
        <w:tc>
          <w:tcPr>
            <w:tcW w:w="792" w:type="dxa"/>
          </w:tcPr>
          <w:p w14:paraId="65B0030D" w14:textId="77777777" w:rsidR="00F65CEB" w:rsidRDefault="00890FB3">
            <w:pPr>
              <w:pStyle w:val="TableParagraph"/>
              <w:spacing w:before="26"/>
              <w:ind w:right="282"/>
              <w:jc w:val="right"/>
              <w:rPr>
                <w:rFonts w:ascii="LexiSaebomR" w:hAnsi="LexiSaebomR"/>
                <w:sz w:val="21"/>
              </w:rPr>
            </w:pPr>
            <w:r>
              <w:rPr>
                <w:rFonts w:ascii="LexiSaebomR" w:hAnsi="LexiSaebomR"/>
                <w:sz w:val="21"/>
              </w:rPr>
              <w:t>★</w:t>
            </w:r>
          </w:p>
        </w:tc>
        <w:tc>
          <w:tcPr>
            <w:tcW w:w="792" w:type="dxa"/>
          </w:tcPr>
          <w:p w14:paraId="2C71FC11" w14:textId="77777777" w:rsidR="00F65CEB" w:rsidRDefault="00F65CEB">
            <w:pPr>
              <w:pStyle w:val="TableParagraph"/>
              <w:rPr>
                <w:sz w:val="20"/>
              </w:rPr>
            </w:pPr>
          </w:p>
        </w:tc>
        <w:tc>
          <w:tcPr>
            <w:tcW w:w="792" w:type="dxa"/>
          </w:tcPr>
          <w:p w14:paraId="2BDFD2B2" w14:textId="77777777" w:rsidR="00F65CEB" w:rsidRDefault="00F65CEB">
            <w:pPr>
              <w:pStyle w:val="TableParagraph"/>
              <w:rPr>
                <w:sz w:val="20"/>
              </w:rPr>
            </w:pPr>
          </w:p>
        </w:tc>
        <w:tc>
          <w:tcPr>
            <w:tcW w:w="792" w:type="dxa"/>
          </w:tcPr>
          <w:p w14:paraId="44A2CB2F" w14:textId="77777777" w:rsidR="00F65CEB" w:rsidRDefault="00F65CEB">
            <w:pPr>
              <w:pStyle w:val="TableParagraph"/>
              <w:rPr>
                <w:sz w:val="20"/>
              </w:rPr>
            </w:pPr>
          </w:p>
        </w:tc>
        <w:tc>
          <w:tcPr>
            <w:tcW w:w="792" w:type="dxa"/>
          </w:tcPr>
          <w:p w14:paraId="34599FB8" w14:textId="77777777" w:rsidR="00F65CEB" w:rsidRDefault="00F65CEB">
            <w:pPr>
              <w:pStyle w:val="TableParagraph"/>
              <w:rPr>
                <w:sz w:val="20"/>
              </w:rPr>
            </w:pPr>
          </w:p>
        </w:tc>
        <w:tc>
          <w:tcPr>
            <w:tcW w:w="790" w:type="dxa"/>
          </w:tcPr>
          <w:p w14:paraId="6D5120EB" w14:textId="77777777" w:rsidR="00F65CEB" w:rsidRDefault="00F65CEB">
            <w:pPr>
              <w:pStyle w:val="TableParagraph"/>
              <w:rPr>
                <w:sz w:val="20"/>
              </w:rPr>
            </w:pPr>
          </w:p>
        </w:tc>
      </w:tr>
      <w:tr w:rsidR="00F65CEB" w14:paraId="4ECEBD9E" w14:textId="77777777">
        <w:trPr>
          <w:trHeight w:val="482"/>
        </w:trPr>
        <w:tc>
          <w:tcPr>
            <w:tcW w:w="3196" w:type="dxa"/>
            <w:gridSpan w:val="2"/>
          </w:tcPr>
          <w:p w14:paraId="3D28B3E4" w14:textId="77777777" w:rsidR="00F65CEB" w:rsidRDefault="00890FB3">
            <w:pPr>
              <w:pStyle w:val="TableParagraph"/>
              <w:spacing w:before="117"/>
              <w:ind w:left="310"/>
              <w:rPr>
                <w:sz w:val="21"/>
              </w:rPr>
            </w:pPr>
            <w:r>
              <w:rPr>
                <w:sz w:val="21"/>
              </w:rPr>
              <w:t>Wechseln Sie den Dieselfilter.</w:t>
            </w:r>
          </w:p>
        </w:tc>
        <w:tc>
          <w:tcPr>
            <w:tcW w:w="1116" w:type="dxa"/>
          </w:tcPr>
          <w:p w14:paraId="5D8A09F1" w14:textId="77777777" w:rsidR="00F65CEB" w:rsidRDefault="00890FB3">
            <w:pPr>
              <w:pStyle w:val="TableParagraph"/>
              <w:spacing w:before="117"/>
              <w:ind w:left="505"/>
              <w:rPr>
                <w:sz w:val="21"/>
              </w:rPr>
            </w:pPr>
            <w:r>
              <w:rPr>
                <w:sz w:val="21"/>
              </w:rPr>
              <w:t>1</w:t>
            </w:r>
          </w:p>
        </w:tc>
        <w:tc>
          <w:tcPr>
            <w:tcW w:w="792" w:type="dxa"/>
          </w:tcPr>
          <w:p w14:paraId="13AC53C5" w14:textId="77777777" w:rsidR="00F65CEB" w:rsidRDefault="00F65CEB">
            <w:pPr>
              <w:pStyle w:val="TableParagraph"/>
              <w:rPr>
                <w:sz w:val="20"/>
              </w:rPr>
            </w:pPr>
          </w:p>
        </w:tc>
        <w:tc>
          <w:tcPr>
            <w:tcW w:w="792" w:type="dxa"/>
          </w:tcPr>
          <w:p w14:paraId="551671A6" w14:textId="77777777" w:rsidR="00F65CEB" w:rsidRDefault="00F65CEB">
            <w:pPr>
              <w:pStyle w:val="TableParagraph"/>
              <w:rPr>
                <w:sz w:val="20"/>
              </w:rPr>
            </w:pPr>
          </w:p>
        </w:tc>
        <w:tc>
          <w:tcPr>
            <w:tcW w:w="792" w:type="dxa"/>
          </w:tcPr>
          <w:p w14:paraId="5912D946" w14:textId="77777777" w:rsidR="00F65CEB" w:rsidRDefault="00F65CEB">
            <w:pPr>
              <w:pStyle w:val="TableParagraph"/>
              <w:rPr>
                <w:sz w:val="20"/>
              </w:rPr>
            </w:pPr>
          </w:p>
        </w:tc>
        <w:tc>
          <w:tcPr>
            <w:tcW w:w="792" w:type="dxa"/>
          </w:tcPr>
          <w:p w14:paraId="432648D1" w14:textId="77777777" w:rsidR="00F65CEB" w:rsidRDefault="00F65CEB">
            <w:pPr>
              <w:pStyle w:val="TableParagraph"/>
              <w:rPr>
                <w:sz w:val="20"/>
              </w:rPr>
            </w:pPr>
          </w:p>
        </w:tc>
        <w:tc>
          <w:tcPr>
            <w:tcW w:w="792" w:type="dxa"/>
          </w:tcPr>
          <w:p w14:paraId="2EC45377" w14:textId="77777777" w:rsidR="00F65CEB" w:rsidRDefault="00890FB3">
            <w:pPr>
              <w:pStyle w:val="TableParagraph"/>
              <w:spacing w:before="26"/>
              <w:ind w:left="7"/>
              <w:jc w:val="center"/>
              <w:rPr>
                <w:rFonts w:ascii="LexiSaebomR" w:hAnsi="LexiSaebomR"/>
                <w:sz w:val="21"/>
              </w:rPr>
            </w:pPr>
            <w:r>
              <w:rPr>
                <w:rFonts w:ascii="LexiSaebomR" w:hAnsi="LexiSaebomR"/>
                <w:sz w:val="21"/>
              </w:rPr>
              <w:t>★</w:t>
            </w:r>
          </w:p>
        </w:tc>
        <w:tc>
          <w:tcPr>
            <w:tcW w:w="792" w:type="dxa"/>
          </w:tcPr>
          <w:p w14:paraId="3CC2D865" w14:textId="77777777" w:rsidR="00F65CEB" w:rsidRDefault="00F65CEB">
            <w:pPr>
              <w:pStyle w:val="TableParagraph"/>
              <w:rPr>
                <w:sz w:val="20"/>
              </w:rPr>
            </w:pPr>
          </w:p>
        </w:tc>
        <w:tc>
          <w:tcPr>
            <w:tcW w:w="790" w:type="dxa"/>
          </w:tcPr>
          <w:p w14:paraId="19F45E34" w14:textId="77777777" w:rsidR="00F65CEB" w:rsidRDefault="00F65CEB">
            <w:pPr>
              <w:pStyle w:val="TableParagraph"/>
              <w:rPr>
                <w:sz w:val="20"/>
              </w:rPr>
            </w:pPr>
          </w:p>
        </w:tc>
      </w:tr>
      <w:tr w:rsidR="00F65CEB" w14:paraId="31C7946B" w14:textId="77777777">
        <w:trPr>
          <w:trHeight w:val="482"/>
        </w:trPr>
        <w:tc>
          <w:tcPr>
            <w:tcW w:w="1185" w:type="dxa"/>
            <w:vMerge w:val="restart"/>
          </w:tcPr>
          <w:p w14:paraId="6C4D303C" w14:textId="77777777" w:rsidR="00F65CEB" w:rsidRDefault="00F65CEB">
            <w:pPr>
              <w:pStyle w:val="TableParagraph"/>
              <w:spacing w:before="2"/>
              <w:rPr>
                <w:sz w:val="21"/>
              </w:rPr>
            </w:pPr>
          </w:p>
          <w:p w14:paraId="684065D4" w14:textId="77777777" w:rsidR="00F65CEB" w:rsidRDefault="00890FB3">
            <w:pPr>
              <w:pStyle w:val="TableParagraph"/>
              <w:spacing w:before="1"/>
              <w:ind w:left="185" w:right="144" w:hanging="20"/>
              <w:rPr>
                <w:sz w:val="21"/>
              </w:rPr>
            </w:pPr>
            <w:r>
              <w:rPr>
                <w:sz w:val="21"/>
              </w:rPr>
              <w:t>Überprüfen Sie den Kraftstoffschlauch.</w:t>
            </w:r>
          </w:p>
        </w:tc>
        <w:tc>
          <w:tcPr>
            <w:tcW w:w="2011" w:type="dxa"/>
          </w:tcPr>
          <w:p w14:paraId="098F75EC" w14:textId="77777777" w:rsidR="00F65CEB" w:rsidRDefault="00890FB3">
            <w:pPr>
              <w:pStyle w:val="TableParagraph"/>
              <w:spacing w:before="117"/>
              <w:ind w:left="96" w:right="91"/>
              <w:jc w:val="center"/>
              <w:rPr>
                <w:sz w:val="21"/>
              </w:rPr>
            </w:pPr>
            <w:r>
              <w:rPr>
                <w:sz w:val="21"/>
              </w:rPr>
              <w:t>Leckage</w:t>
            </w:r>
          </w:p>
        </w:tc>
        <w:tc>
          <w:tcPr>
            <w:tcW w:w="1116" w:type="dxa"/>
          </w:tcPr>
          <w:p w14:paraId="5FAB9488" w14:textId="77777777" w:rsidR="00F65CEB" w:rsidRDefault="00890FB3">
            <w:pPr>
              <w:pStyle w:val="TableParagraph"/>
              <w:spacing w:before="117"/>
              <w:ind w:left="488"/>
              <w:rPr>
                <w:sz w:val="21"/>
              </w:rPr>
            </w:pPr>
            <w:r>
              <w:rPr>
                <w:sz w:val="21"/>
              </w:rPr>
              <w:t>--</w:t>
            </w:r>
          </w:p>
        </w:tc>
        <w:tc>
          <w:tcPr>
            <w:tcW w:w="792" w:type="dxa"/>
          </w:tcPr>
          <w:p w14:paraId="546E0F47" w14:textId="77777777" w:rsidR="00F65CEB" w:rsidRDefault="00890FB3">
            <w:pPr>
              <w:pStyle w:val="TableParagraph"/>
              <w:spacing w:before="26"/>
              <w:ind w:left="7"/>
              <w:jc w:val="center"/>
              <w:rPr>
                <w:rFonts w:ascii="LexiSaebomR" w:hAnsi="LexiSaebomR"/>
                <w:sz w:val="21"/>
              </w:rPr>
            </w:pPr>
            <w:r>
              <w:rPr>
                <w:rFonts w:ascii="LexiSaebomR" w:hAnsi="LexiSaebomR"/>
                <w:sz w:val="21"/>
              </w:rPr>
              <w:t>★</w:t>
            </w:r>
          </w:p>
        </w:tc>
        <w:tc>
          <w:tcPr>
            <w:tcW w:w="792" w:type="dxa"/>
          </w:tcPr>
          <w:p w14:paraId="1D4D09E3" w14:textId="77777777" w:rsidR="00F65CEB" w:rsidRDefault="00F65CEB">
            <w:pPr>
              <w:pStyle w:val="TableParagraph"/>
              <w:rPr>
                <w:sz w:val="20"/>
              </w:rPr>
            </w:pPr>
          </w:p>
        </w:tc>
        <w:tc>
          <w:tcPr>
            <w:tcW w:w="792" w:type="dxa"/>
          </w:tcPr>
          <w:p w14:paraId="2F80FCF1" w14:textId="77777777" w:rsidR="00F65CEB" w:rsidRDefault="00F65CEB">
            <w:pPr>
              <w:pStyle w:val="TableParagraph"/>
              <w:rPr>
                <w:sz w:val="20"/>
              </w:rPr>
            </w:pPr>
          </w:p>
        </w:tc>
        <w:tc>
          <w:tcPr>
            <w:tcW w:w="792" w:type="dxa"/>
          </w:tcPr>
          <w:p w14:paraId="02747B3A" w14:textId="77777777" w:rsidR="00F65CEB" w:rsidRDefault="00890FB3">
            <w:pPr>
              <w:pStyle w:val="TableParagraph"/>
              <w:spacing w:before="26"/>
              <w:ind w:left="2"/>
              <w:jc w:val="center"/>
              <w:rPr>
                <w:rFonts w:ascii="LexiSaebomR" w:hAnsi="LexiSaebomR"/>
                <w:sz w:val="21"/>
              </w:rPr>
            </w:pPr>
            <w:r>
              <w:rPr>
                <w:rFonts w:ascii="LexiSaebomR" w:hAnsi="LexiSaebomR"/>
                <w:sz w:val="21"/>
              </w:rPr>
              <w:t>★</w:t>
            </w:r>
          </w:p>
        </w:tc>
        <w:tc>
          <w:tcPr>
            <w:tcW w:w="792" w:type="dxa"/>
          </w:tcPr>
          <w:p w14:paraId="49A81319" w14:textId="77777777" w:rsidR="00F65CEB" w:rsidRDefault="00F65CEB">
            <w:pPr>
              <w:pStyle w:val="TableParagraph"/>
              <w:rPr>
                <w:sz w:val="20"/>
              </w:rPr>
            </w:pPr>
          </w:p>
        </w:tc>
        <w:tc>
          <w:tcPr>
            <w:tcW w:w="792" w:type="dxa"/>
          </w:tcPr>
          <w:p w14:paraId="4FF1744F" w14:textId="77777777" w:rsidR="00F65CEB" w:rsidRDefault="00F65CEB">
            <w:pPr>
              <w:pStyle w:val="TableParagraph"/>
              <w:rPr>
                <w:sz w:val="20"/>
              </w:rPr>
            </w:pPr>
          </w:p>
        </w:tc>
        <w:tc>
          <w:tcPr>
            <w:tcW w:w="790" w:type="dxa"/>
          </w:tcPr>
          <w:p w14:paraId="7D07DD74" w14:textId="77777777" w:rsidR="00F65CEB" w:rsidRDefault="00F65CEB">
            <w:pPr>
              <w:pStyle w:val="TableParagraph"/>
              <w:rPr>
                <w:sz w:val="20"/>
              </w:rPr>
            </w:pPr>
          </w:p>
        </w:tc>
      </w:tr>
      <w:tr w:rsidR="00F65CEB" w14:paraId="61E444FD" w14:textId="77777777">
        <w:trPr>
          <w:trHeight w:val="482"/>
        </w:trPr>
        <w:tc>
          <w:tcPr>
            <w:tcW w:w="1185" w:type="dxa"/>
            <w:vMerge/>
            <w:tcBorders>
              <w:top w:val="nil"/>
            </w:tcBorders>
          </w:tcPr>
          <w:p w14:paraId="5095884A" w14:textId="77777777" w:rsidR="00F65CEB" w:rsidRDefault="00F65CEB">
            <w:pPr>
              <w:rPr>
                <w:sz w:val="2"/>
                <w:szCs w:val="2"/>
              </w:rPr>
            </w:pPr>
          </w:p>
        </w:tc>
        <w:tc>
          <w:tcPr>
            <w:tcW w:w="2011" w:type="dxa"/>
          </w:tcPr>
          <w:p w14:paraId="139A5A4C" w14:textId="77777777" w:rsidR="00F65CEB" w:rsidRDefault="00890FB3">
            <w:pPr>
              <w:pStyle w:val="TableParagraph"/>
              <w:spacing w:before="117"/>
              <w:ind w:left="120" w:right="91"/>
              <w:jc w:val="center"/>
              <w:rPr>
                <w:sz w:val="21"/>
              </w:rPr>
            </w:pPr>
            <w:r>
              <w:rPr>
                <w:sz w:val="21"/>
              </w:rPr>
              <w:t>Riss/Verdrehung/Sonstiges</w:t>
            </w:r>
          </w:p>
        </w:tc>
        <w:tc>
          <w:tcPr>
            <w:tcW w:w="1116" w:type="dxa"/>
          </w:tcPr>
          <w:p w14:paraId="2386E02A" w14:textId="77777777" w:rsidR="00F65CEB" w:rsidRDefault="00890FB3">
            <w:pPr>
              <w:pStyle w:val="TableParagraph"/>
              <w:spacing w:before="117"/>
              <w:ind w:left="488"/>
              <w:rPr>
                <w:sz w:val="21"/>
              </w:rPr>
            </w:pPr>
            <w:r>
              <w:rPr>
                <w:sz w:val="21"/>
              </w:rPr>
              <w:t>--</w:t>
            </w:r>
          </w:p>
        </w:tc>
        <w:tc>
          <w:tcPr>
            <w:tcW w:w="792" w:type="dxa"/>
          </w:tcPr>
          <w:p w14:paraId="08527AD6" w14:textId="77777777" w:rsidR="00F65CEB" w:rsidRDefault="00890FB3">
            <w:pPr>
              <w:pStyle w:val="TableParagraph"/>
              <w:spacing w:before="26"/>
              <w:ind w:left="7"/>
              <w:jc w:val="center"/>
              <w:rPr>
                <w:rFonts w:ascii="LexiSaebomR" w:hAnsi="LexiSaebomR"/>
                <w:sz w:val="21"/>
              </w:rPr>
            </w:pPr>
            <w:r>
              <w:rPr>
                <w:rFonts w:ascii="LexiSaebomR" w:hAnsi="LexiSaebomR"/>
                <w:sz w:val="21"/>
              </w:rPr>
              <w:t>★</w:t>
            </w:r>
          </w:p>
        </w:tc>
        <w:tc>
          <w:tcPr>
            <w:tcW w:w="792" w:type="dxa"/>
          </w:tcPr>
          <w:p w14:paraId="5F3F1378" w14:textId="77777777" w:rsidR="00F65CEB" w:rsidRDefault="00F65CEB">
            <w:pPr>
              <w:pStyle w:val="TableParagraph"/>
              <w:rPr>
                <w:sz w:val="20"/>
              </w:rPr>
            </w:pPr>
          </w:p>
        </w:tc>
        <w:tc>
          <w:tcPr>
            <w:tcW w:w="792" w:type="dxa"/>
          </w:tcPr>
          <w:p w14:paraId="11DAD77C" w14:textId="77777777" w:rsidR="00F65CEB" w:rsidRDefault="00F65CEB">
            <w:pPr>
              <w:pStyle w:val="TableParagraph"/>
              <w:rPr>
                <w:sz w:val="20"/>
              </w:rPr>
            </w:pPr>
          </w:p>
        </w:tc>
        <w:tc>
          <w:tcPr>
            <w:tcW w:w="792" w:type="dxa"/>
          </w:tcPr>
          <w:p w14:paraId="13897150" w14:textId="77777777" w:rsidR="00F65CEB" w:rsidRDefault="00890FB3">
            <w:pPr>
              <w:pStyle w:val="TableParagraph"/>
              <w:spacing w:before="26"/>
              <w:ind w:left="2"/>
              <w:jc w:val="center"/>
              <w:rPr>
                <w:rFonts w:ascii="LexiSaebomR" w:hAnsi="LexiSaebomR"/>
                <w:sz w:val="21"/>
              </w:rPr>
            </w:pPr>
            <w:r>
              <w:rPr>
                <w:rFonts w:ascii="LexiSaebomR" w:hAnsi="LexiSaebomR"/>
                <w:sz w:val="21"/>
              </w:rPr>
              <w:t>★</w:t>
            </w:r>
          </w:p>
        </w:tc>
        <w:tc>
          <w:tcPr>
            <w:tcW w:w="792" w:type="dxa"/>
          </w:tcPr>
          <w:p w14:paraId="1ACCC58F" w14:textId="77777777" w:rsidR="00F65CEB" w:rsidRDefault="00F65CEB">
            <w:pPr>
              <w:pStyle w:val="TableParagraph"/>
              <w:rPr>
                <w:sz w:val="20"/>
              </w:rPr>
            </w:pPr>
          </w:p>
        </w:tc>
        <w:tc>
          <w:tcPr>
            <w:tcW w:w="792" w:type="dxa"/>
          </w:tcPr>
          <w:p w14:paraId="3CC3BAF8" w14:textId="77777777" w:rsidR="00F65CEB" w:rsidRDefault="00F65CEB">
            <w:pPr>
              <w:pStyle w:val="TableParagraph"/>
              <w:rPr>
                <w:sz w:val="20"/>
              </w:rPr>
            </w:pPr>
          </w:p>
        </w:tc>
        <w:tc>
          <w:tcPr>
            <w:tcW w:w="790" w:type="dxa"/>
          </w:tcPr>
          <w:p w14:paraId="3BE88287" w14:textId="77777777" w:rsidR="00F65CEB" w:rsidRDefault="00F65CEB">
            <w:pPr>
              <w:pStyle w:val="TableParagraph"/>
              <w:rPr>
                <w:sz w:val="20"/>
              </w:rPr>
            </w:pPr>
          </w:p>
        </w:tc>
      </w:tr>
      <w:tr w:rsidR="00F65CEB" w14:paraId="28A2BCC1" w14:textId="77777777">
        <w:trPr>
          <w:trHeight w:val="453"/>
        </w:trPr>
        <w:tc>
          <w:tcPr>
            <w:tcW w:w="9854" w:type="dxa"/>
            <w:gridSpan w:val="10"/>
          </w:tcPr>
          <w:p w14:paraId="0D3796D9" w14:textId="77777777" w:rsidR="00F65CEB" w:rsidRDefault="00890FB3">
            <w:pPr>
              <w:pStyle w:val="TableParagraph"/>
              <w:spacing w:before="11"/>
              <w:ind w:left="108"/>
              <w:rPr>
                <w:sz w:val="21"/>
              </w:rPr>
            </w:pPr>
            <w:r>
              <w:rPr>
                <w:sz w:val="21"/>
              </w:rPr>
              <w:t>★ Wartungsintervall unter normalen Bedingungen</w:t>
            </w:r>
          </w:p>
        </w:tc>
      </w:tr>
    </w:tbl>
    <w:p w14:paraId="062FFB41" w14:textId="77777777" w:rsidR="00F65CEB" w:rsidRDefault="00890FB3">
      <w:pPr>
        <w:pStyle w:val="Plattetekst"/>
        <w:spacing w:before="155"/>
        <w:ind w:left="928"/>
      </w:pPr>
      <w:r>
        <w:t>Empfohlener Kraftstoff:</w:t>
      </w:r>
    </w:p>
    <w:p w14:paraId="79C6967F" w14:textId="77777777" w:rsidR="00F65CEB" w:rsidRDefault="00890FB3">
      <w:pPr>
        <w:pStyle w:val="Plattetekst"/>
        <w:spacing w:before="154"/>
        <w:ind w:left="928"/>
      </w:pPr>
      <w:r>
        <w:t>Verwenden Sie nur Qualitätsdiesel (die Wahl der Kraftstoffsorte sollte von der Umgebungstemperatur abhängig sein).</w:t>
      </w:r>
    </w:p>
    <w:p w14:paraId="52887495" w14:textId="77777777" w:rsidR="00F65CEB" w:rsidRDefault="00890FB3">
      <w:pPr>
        <w:pStyle w:val="Kop5"/>
        <w:spacing w:before="157"/>
        <w:ind w:left="928"/>
      </w:pPr>
      <w:bookmarkStart w:id="39" w:name="Fill_up_the_fuel"/>
      <w:bookmarkEnd w:id="39"/>
      <w:r>
        <w:t>Füllen Sie den Kraftstoff auf</w:t>
      </w:r>
    </w:p>
    <w:p w14:paraId="57ED4814" w14:textId="77777777" w:rsidR="00F65CEB" w:rsidRDefault="00890FB3">
      <w:pPr>
        <w:pStyle w:val="Lijstalinea"/>
        <w:numPr>
          <w:ilvl w:val="1"/>
          <w:numId w:val="22"/>
        </w:numPr>
        <w:tabs>
          <w:tab w:val="left" w:pos="1347"/>
          <w:tab w:val="left" w:pos="1348"/>
        </w:tabs>
        <w:spacing w:before="155"/>
        <w:rPr>
          <w:sz w:val="21"/>
        </w:rPr>
      </w:pPr>
      <w:r>
        <w:rPr>
          <w:sz w:val="21"/>
        </w:rPr>
        <w:t>Stellen Sie die Maschine auf dem flachen Boden ab.</w:t>
      </w:r>
    </w:p>
    <w:p w14:paraId="44F2F9D6" w14:textId="77777777" w:rsidR="00F65CEB" w:rsidRDefault="00890FB3">
      <w:pPr>
        <w:pStyle w:val="Plattetekst"/>
        <w:tabs>
          <w:tab w:val="left" w:pos="1347"/>
        </w:tabs>
        <w:spacing w:before="157"/>
        <w:ind w:left="928"/>
      </w:pPr>
      <w:r>
        <w:t>2.</w:t>
      </w:r>
      <w:r>
        <w:tab/>
        <w:t>= Senken Sie die Schaufel auf Boden.</w:t>
      </w:r>
    </w:p>
    <w:p w14:paraId="38676707" w14:textId="77777777" w:rsidR="00F65CEB" w:rsidRDefault="00890FB3">
      <w:pPr>
        <w:pStyle w:val="Lijstalinea"/>
        <w:numPr>
          <w:ilvl w:val="0"/>
          <w:numId w:val="21"/>
        </w:numPr>
        <w:tabs>
          <w:tab w:val="left" w:pos="1347"/>
          <w:tab w:val="left" w:pos="1348"/>
        </w:tabs>
        <w:spacing w:before="156"/>
        <w:rPr>
          <w:sz w:val="21"/>
        </w:rPr>
      </w:pPr>
      <w:r>
        <w:rPr>
          <w:sz w:val="21"/>
        </w:rPr>
        <w:t>Lassen Sie den Motor 5 Minuten lang bei niedriger Drehzahl laufen.</w:t>
      </w:r>
    </w:p>
    <w:p w14:paraId="71E83AAD" w14:textId="77777777" w:rsidR="00F65CEB" w:rsidRDefault="00890FB3">
      <w:pPr>
        <w:pStyle w:val="Lijstalinea"/>
        <w:numPr>
          <w:ilvl w:val="0"/>
          <w:numId w:val="21"/>
        </w:numPr>
        <w:tabs>
          <w:tab w:val="left" w:pos="1347"/>
          <w:tab w:val="left" w:pos="1348"/>
        </w:tabs>
        <w:rPr>
          <w:sz w:val="21"/>
        </w:rPr>
      </w:pPr>
      <w:r>
        <w:rPr>
          <w:sz w:val="21"/>
        </w:rPr>
        <w:t>Stellen Sie den Motor ab Ziehen Sie den Zündschlüssel ab.</w:t>
      </w:r>
    </w:p>
    <w:p w14:paraId="751FF575" w14:textId="77777777" w:rsidR="00F65CEB" w:rsidRDefault="00F65CEB">
      <w:pPr>
        <w:pStyle w:val="Plattetekst"/>
        <w:rPr>
          <w:sz w:val="22"/>
        </w:rPr>
      </w:pPr>
    </w:p>
    <w:p w14:paraId="66187805" w14:textId="77777777" w:rsidR="00F65CEB" w:rsidRDefault="00F65CEB">
      <w:pPr>
        <w:pStyle w:val="Plattetekst"/>
        <w:spacing w:before="10"/>
        <w:rPr>
          <w:sz w:val="24"/>
        </w:rPr>
      </w:pPr>
    </w:p>
    <w:p w14:paraId="53C15505" w14:textId="77777777" w:rsidR="00F65CEB" w:rsidRDefault="00890FB3">
      <w:pPr>
        <w:pStyle w:val="Plattetekst"/>
        <w:ind w:left="928" w:right="1218" w:firstLine="180"/>
      </w:pPr>
      <w:r>
        <w:rPr>
          <w:b/>
          <w:sz w:val="22"/>
        </w:rPr>
        <w:t>Vorsicht:</w:t>
      </w:r>
      <w:r>
        <w:t xml:space="preserve"> Kraftstoff sollte sorgfältig entsorgt werden. Schalten Sie vor dem Einfüllen von Kraftstoff den Motor ab. Rauchen Sie nicht vor dem Tanken oder bei laufendem Kraftstoffsystem.</w:t>
      </w:r>
    </w:p>
    <w:p w14:paraId="3AE78EA9" w14:textId="77777777" w:rsidR="00F65CEB" w:rsidRDefault="00890FB3">
      <w:pPr>
        <w:pStyle w:val="Lijstalinea"/>
        <w:numPr>
          <w:ilvl w:val="0"/>
          <w:numId w:val="21"/>
        </w:numPr>
        <w:tabs>
          <w:tab w:val="left" w:pos="1347"/>
          <w:tab w:val="left" w:pos="1348"/>
        </w:tabs>
        <w:spacing w:before="158"/>
        <w:rPr>
          <w:sz w:val="21"/>
        </w:rPr>
      </w:pPr>
      <w:r>
        <w:rPr>
          <w:sz w:val="21"/>
        </w:rPr>
        <w:t>Achten Sie auf die Kraftstofftank! Fügen Sie bei Bedarf den Kraftstoff hinzu.</w:t>
      </w:r>
    </w:p>
    <w:p w14:paraId="6058CE2C" w14:textId="77777777" w:rsidR="00F65CEB" w:rsidRDefault="00890FB3">
      <w:pPr>
        <w:pStyle w:val="Plattetekst"/>
        <w:spacing w:before="155"/>
        <w:ind w:left="928"/>
      </w:pPr>
      <w:r>
        <w:rPr>
          <w:b/>
        </w:rPr>
        <w:t>Wichtig:</w:t>
      </w:r>
      <w:r>
        <w:t xml:space="preserve"> Verhindern Sie, dass Schmutz, Staub, Wasser oder andere Fremdkörper in das Kraftstoffsystem gelangen!</w:t>
      </w:r>
    </w:p>
    <w:p w14:paraId="49EA5396" w14:textId="77777777" w:rsidR="00F65CEB" w:rsidRDefault="00890FB3">
      <w:pPr>
        <w:pStyle w:val="Lijstalinea"/>
        <w:numPr>
          <w:ilvl w:val="0"/>
          <w:numId w:val="21"/>
        </w:numPr>
        <w:tabs>
          <w:tab w:val="left" w:pos="1347"/>
          <w:tab w:val="left" w:pos="1348"/>
        </w:tabs>
        <w:rPr>
          <w:sz w:val="21"/>
        </w:rPr>
      </w:pPr>
      <w:r>
        <w:rPr>
          <w:sz w:val="21"/>
        </w:rPr>
        <w:t>Achten Sie beim Befüllen des Kraftstofftanks darauf, dass der Kraftstoff nicht auf die Maschine gespritzt wird und fügen Sie ihn ordnungsgemäß ein.</w:t>
      </w:r>
    </w:p>
    <w:p w14:paraId="3D958705" w14:textId="77777777" w:rsidR="00F65CEB" w:rsidRDefault="00890FB3">
      <w:pPr>
        <w:pStyle w:val="Lijstalinea"/>
        <w:numPr>
          <w:ilvl w:val="0"/>
          <w:numId w:val="21"/>
        </w:numPr>
        <w:tabs>
          <w:tab w:val="left" w:pos="1347"/>
          <w:tab w:val="left" w:pos="1348"/>
        </w:tabs>
        <w:rPr>
          <w:sz w:val="21"/>
        </w:rPr>
      </w:pPr>
      <w:r>
        <w:rPr>
          <w:sz w:val="21"/>
        </w:rPr>
        <w:t>Setzen Sie den Deckel wieder auf den Kraftstofftank, damit er nicht verloren geht oder beschädigt wird.</w:t>
      </w:r>
    </w:p>
    <w:p w14:paraId="2C69A961" w14:textId="77777777" w:rsidR="00F65CEB" w:rsidRDefault="00F65CEB">
      <w:pPr>
        <w:pStyle w:val="Plattetekst"/>
        <w:rPr>
          <w:sz w:val="22"/>
        </w:rPr>
      </w:pPr>
    </w:p>
    <w:p w14:paraId="6C93AA8E" w14:textId="77777777" w:rsidR="00F65CEB" w:rsidRDefault="00F65CEB">
      <w:pPr>
        <w:pStyle w:val="Plattetekst"/>
        <w:rPr>
          <w:sz w:val="26"/>
        </w:rPr>
      </w:pPr>
    </w:p>
    <w:p w14:paraId="7802EBE4" w14:textId="77777777" w:rsidR="00F65CEB" w:rsidRDefault="00890FB3">
      <w:pPr>
        <w:pStyle w:val="Kop5"/>
        <w:spacing w:before="1"/>
        <w:ind w:left="928"/>
      </w:pPr>
      <w:bookmarkStart w:id="40" w:name="Inspection_of_Diesel_filter_---every_200"/>
      <w:bookmarkEnd w:id="40"/>
      <w:r>
        <w:t>Inspektion des Dieselfilters – alle 200 h</w:t>
      </w:r>
    </w:p>
    <w:p w14:paraId="23206FA8" w14:textId="77777777" w:rsidR="00F65CEB" w:rsidRDefault="00890FB3">
      <w:pPr>
        <w:pStyle w:val="Plattetekst"/>
        <w:spacing w:before="159" w:line="196" w:lineRule="auto"/>
        <w:ind w:left="928" w:right="4243"/>
      </w:pPr>
      <w:r>
        <w:rPr>
          <w:noProof/>
        </w:rPr>
        <w:drawing>
          <wp:anchor distT="0" distB="0" distL="0" distR="0" simplePos="0" relativeHeight="15745536" behindDoc="0" locked="0" layoutInCell="1" allowOverlap="1" wp14:anchorId="00A7FDFB" wp14:editId="47C7244E">
            <wp:simplePos x="0" y="0"/>
            <wp:positionH relativeFrom="page">
              <wp:posOffset>4649723</wp:posOffset>
            </wp:positionH>
            <wp:positionV relativeFrom="paragraph">
              <wp:posOffset>66341</wp:posOffset>
            </wp:positionV>
            <wp:extent cx="2289464" cy="2276856"/>
            <wp:effectExtent l="0" t="0" r="0" b="0"/>
            <wp:wrapNone/>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9" cstate="print"/>
                    <a:stretch>
                      <a:fillRect/>
                    </a:stretch>
                  </pic:blipFill>
                  <pic:spPr>
                    <a:xfrm>
                      <a:off x="0" y="0"/>
                      <a:ext cx="2289464" cy="2276856"/>
                    </a:xfrm>
                    <a:prstGeom prst="rect">
                      <a:avLst/>
                    </a:prstGeom>
                  </pic:spPr>
                </pic:pic>
              </a:graphicData>
            </a:graphic>
          </wp:anchor>
        </w:drawing>
      </w:r>
      <w:r>
        <w:t xml:space="preserve">Dieselfilter </w:t>
      </w:r>
      <w:r>
        <w:rPr>
          <w:rFonts w:ascii="LexiSaebomR" w:hAnsi="LexiSaebomR"/>
        </w:rPr>
        <w:t xml:space="preserve">① </w:t>
      </w:r>
      <w:r>
        <w:t>wird verwendet, um Wasser oder Sedimente aus dem Kraftstoff abzuscheiden Stellen Sie die Qualität des Dieselkraftstoffs sicher, der in den Dieselmotor gelangt und</w:t>
      </w:r>
    </w:p>
    <w:p w14:paraId="2E68542D" w14:textId="77777777" w:rsidR="00F65CEB" w:rsidRDefault="00890FB3">
      <w:pPr>
        <w:pStyle w:val="Plattetekst"/>
        <w:spacing w:before="24"/>
        <w:ind w:left="928"/>
      </w:pPr>
      <w:r>
        <w:t>verlängert die Lebensdauer des Dieselmotors. Wenn die Betriebszeit</w:t>
      </w:r>
    </w:p>
    <w:p w14:paraId="73721B82" w14:textId="77777777" w:rsidR="00F65CEB" w:rsidRDefault="00890FB3">
      <w:pPr>
        <w:pStyle w:val="Plattetekst"/>
        <w:spacing w:before="44" w:line="204" w:lineRule="auto"/>
        <w:ind w:left="928" w:right="4243"/>
      </w:pPr>
      <w:r>
        <w:t xml:space="preserve">des Dieselfilterelements aufgebraucht ist und er ersetzt werden muss, wechseln Sie bitte zu einem neuen Dieselfilter </w:t>
      </w:r>
      <w:r>
        <w:rPr>
          <w:rFonts w:ascii="LexiSaebomR" w:hAnsi="LexiSaebomR"/>
        </w:rPr>
        <w:t>①</w:t>
      </w:r>
      <w:r>
        <w:t>.</w:t>
      </w:r>
    </w:p>
    <w:p w14:paraId="7B965045" w14:textId="77777777" w:rsidR="00F65CEB" w:rsidRDefault="00F65CEB">
      <w:pPr>
        <w:pStyle w:val="Plattetekst"/>
        <w:spacing w:before="2"/>
        <w:rPr>
          <w:sz w:val="18"/>
        </w:rPr>
      </w:pPr>
    </w:p>
    <w:p w14:paraId="5092659F" w14:textId="77777777" w:rsidR="00F65CEB" w:rsidRDefault="00890FB3">
      <w:pPr>
        <w:pStyle w:val="Kop5"/>
        <w:ind w:left="700"/>
      </w:pPr>
      <w:r>
        <w:t>Ersatzschritte</w:t>
      </w:r>
    </w:p>
    <w:p w14:paraId="1B5156A9" w14:textId="77777777" w:rsidR="00F65CEB" w:rsidRDefault="00F65CEB">
      <w:pPr>
        <w:pStyle w:val="Plattetekst"/>
        <w:rPr>
          <w:b/>
          <w:sz w:val="22"/>
        </w:rPr>
      </w:pPr>
    </w:p>
    <w:p w14:paraId="1A765954" w14:textId="77777777" w:rsidR="00F65CEB" w:rsidRDefault="00890FB3">
      <w:pPr>
        <w:pStyle w:val="Lijstalinea"/>
        <w:numPr>
          <w:ilvl w:val="0"/>
          <w:numId w:val="20"/>
        </w:numPr>
        <w:tabs>
          <w:tab w:val="left" w:pos="1227"/>
          <w:tab w:val="left" w:pos="1228"/>
        </w:tabs>
        <w:spacing w:before="147"/>
        <w:ind w:right="4445" w:firstLine="0"/>
        <w:rPr>
          <w:sz w:val="21"/>
        </w:rPr>
      </w:pPr>
      <w:r>
        <w:rPr>
          <w:sz w:val="21"/>
        </w:rPr>
        <w:t xml:space="preserve">Klemmen Sie die Unterseite des Filters mit einem Schlüssel für </w:t>
      </w:r>
      <w:r>
        <w:rPr>
          <w:sz w:val="21"/>
        </w:rPr>
        <w:lastRenderedPageBreak/>
        <w:t>das Filterelement fest und drehen Sie es nach links, um es zu entfernen.</w:t>
      </w:r>
    </w:p>
    <w:p w14:paraId="494DAD61" w14:textId="77777777" w:rsidR="00F65CEB" w:rsidRDefault="00890FB3">
      <w:pPr>
        <w:pStyle w:val="Lijstalinea"/>
        <w:numPr>
          <w:ilvl w:val="0"/>
          <w:numId w:val="20"/>
        </w:numPr>
        <w:tabs>
          <w:tab w:val="left" w:pos="1227"/>
          <w:tab w:val="left" w:pos="1228"/>
        </w:tabs>
        <w:spacing w:before="155"/>
        <w:ind w:left="1228"/>
        <w:rPr>
          <w:sz w:val="21"/>
        </w:rPr>
      </w:pPr>
      <w:r>
        <w:rPr>
          <w:sz w:val="21"/>
        </w:rPr>
        <w:t>Streichen Sie den Diesel gleichmäßig auf den Dichtungsring des neuen Filters.</w:t>
      </w:r>
    </w:p>
    <w:p w14:paraId="44012F1D" w14:textId="77777777" w:rsidR="00F65CEB" w:rsidRDefault="00890FB3" w:rsidP="00DA4B00">
      <w:pPr>
        <w:pStyle w:val="Lijstalinea"/>
        <w:numPr>
          <w:ilvl w:val="0"/>
          <w:numId w:val="20"/>
        </w:numPr>
        <w:tabs>
          <w:tab w:val="left" w:pos="1227"/>
          <w:tab w:val="left" w:pos="1228"/>
        </w:tabs>
        <w:spacing w:before="79"/>
        <w:ind w:right="4444" w:firstLine="0"/>
      </w:pPr>
      <w:r>
        <w:rPr>
          <w:sz w:val="21"/>
        </w:rPr>
        <w:t>Ziehen Sie den neuen Filter mit einem Filterelementschlüssel fest und starten Sie den Motor, um zu prüfen, ob die Dichtung intakt ist. Wenn er ausläuft, sollte er</w:t>
      </w:r>
      <w:r w:rsidR="00DA4B00">
        <w:rPr>
          <w:sz w:val="21"/>
        </w:rPr>
        <w:t xml:space="preserve"> </w:t>
      </w:r>
      <w:r>
        <w:rPr>
          <w:noProof/>
        </w:rPr>
        <w:drawing>
          <wp:anchor distT="0" distB="0" distL="0" distR="0" simplePos="0" relativeHeight="15746560" behindDoc="0" locked="0" layoutInCell="1" allowOverlap="1" wp14:anchorId="3DC89EED" wp14:editId="5485C030">
            <wp:simplePos x="0" y="0"/>
            <wp:positionH relativeFrom="page">
              <wp:posOffset>4631435</wp:posOffset>
            </wp:positionH>
            <wp:positionV relativeFrom="paragraph">
              <wp:posOffset>117636</wp:posOffset>
            </wp:positionV>
            <wp:extent cx="2273808" cy="2279904"/>
            <wp:effectExtent l="0" t="0" r="0" b="0"/>
            <wp:wrapNone/>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60" cstate="print"/>
                    <a:stretch>
                      <a:fillRect/>
                    </a:stretch>
                  </pic:blipFill>
                  <pic:spPr>
                    <a:xfrm>
                      <a:off x="0" y="0"/>
                      <a:ext cx="2273808" cy="2279904"/>
                    </a:xfrm>
                    <a:prstGeom prst="rect">
                      <a:avLst/>
                    </a:prstGeom>
                  </pic:spPr>
                </pic:pic>
              </a:graphicData>
            </a:graphic>
          </wp:anchor>
        </w:drawing>
      </w:r>
      <w:r>
        <w:t>entfernt und erneut installiert werden.</w:t>
      </w:r>
    </w:p>
    <w:p w14:paraId="7C79534F" w14:textId="77777777" w:rsidR="00F65CEB" w:rsidRDefault="00F65CEB">
      <w:pPr>
        <w:pStyle w:val="Plattetekst"/>
        <w:rPr>
          <w:sz w:val="22"/>
        </w:rPr>
      </w:pPr>
    </w:p>
    <w:p w14:paraId="557DED7E" w14:textId="77777777" w:rsidR="00F65CEB" w:rsidRDefault="00F65CEB">
      <w:pPr>
        <w:pStyle w:val="Plattetekst"/>
        <w:rPr>
          <w:sz w:val="22"/>
        </w:rPr>
      </w:pPr>
    </w:p>
    <w:p w14:paraId="5B0CD4E9" w14:textId="77777777" w:rsidR="00F65CEB" w:rsidRDefault="00F65CEB">
      <w:pPr>
        <w:pStyle w:val="Plattetekst"/>
        <w:rPr>
          <w:sz w:val="22"/>
        </w:rPr>
      </w:pPr>
    </w:p>
    <w:p w14:paraId="1650DC31" w14:textId="77777777" w:rsidR="00F65CEB" w:rsidRDefault="00890FB3">
      <w:pPr>
        <w:pStyle w:val="Plattetekst"/>
        <w:spacing w:before="195"/>
        <w:ind w:left="808" w:right="4715"/>
      </w:pPr>
      <w:r>
        <w:t>Achtung: Vergewissern Sie sich nach dem Entleeren, dass die Luft aus dem Kraftstoffsystem entwichen ist, damit der Motor normal anspringen kann.</w:t>
      </w:r>
    </w:p>
    <w:p w14:paraId="371C0CB5" w14:textId="77777777" w:rsidR="00F65CEB" w:rsidRDefault="00F65CEB">
      <w:pPr>
        <w:pStyle w:val="Plattetekst"/>
        <w:rPr>
          <w:sz w:val="22"/>
        </w:rPr>
      </w:pPr>
    </w:p>
    <w:p w14:paraId="4A204B7A" w14:textId="77777777" w:rsidR="00F65CEB" w:rsidRDefault="00F65CEB">
      <w:pPr>
        <w:pStyle w:val="Plattetekst"/>
        <w:rPr>
          <w:sz w:val="22"/>
        </w:rPr>
      </w:pPr>
    </w:p>
    <w:p w14:paraId="53FC6B59" w14:textId="77777777" w:rsidR="00F65CEB" w:rsidRDefault="00F65CEB">
      <w:pPr>
        <w:pStyle w:val="Plattetekst"/>
        <w:rPr>
          <w:sz w:val="22"/>
        </w:rPr>
      </w:pPr>
    </w:p>
    <w:p w14:paraId="15AF21FB" w14:textId="77777777" w:rsidR="00F65CEB" w:rsidRDefault="00F65CEB">
      <w:pPr>
        <w:pStyle w:val="Plattetekst"/>
        <w:rPr>
          <w:sz w:val="22"/>
        </w:rPr>
      </w:pPr>
    </w:p>
    <w:p w14:paraId="7AB75C31" w14:textId="77777777" w:rsidR="00F65CEB" w:rsidRDefault="00F65CEB">
      <w:pPr>
        <w:pStyle w:val="Plattetekst"/>
        <w:rPr>
          <w:sz w:val="22"/>
        </w:rPr>
      </w:pPr>
    </w:p>
    <w:p w14:paraId="6758C4FA" w14:textId="77777777" w:rsidR="00F65CEB" w:rsidRDefault="00F65CEB">
      <w:pPr>
        <w:pStyle w:val="Plattetekst"/>
        <w:rPr>
          <w:sz w:val="22"/>
        </w:rPr>
      </w:pPr>
    </w:p>
    <w:p w14:paraId="53898A5A" w14:textId="77777777" w:rsidR="00DA4B00" w:rsidRDefault="00DA4B00">
      <w:pPr>
        <w:pStyle w:val="Plattetekst"/>
        <w:rPr>
          <w:sz w:val="22"/>
        </w:rPr>
      </w:pPr>
    </w:p>
    <w:p w14:paraId="5E8D8F3C" w14:textId="77777777" w:rsidR="00F65CEB" w:rsidRDefault="00F65CEB">
      <w:pPr>
        <w:pStyle w:val="Plattetekst"/>
        <w:spacing w:before="7"/>
        <w:rPr>
          <w:sz w:val="25"/>
        </w:rPr>
      </w:pPr>
    </w:p>
    <w:p w14:paraId="77BCEA41" w14:textId="77777777" w:rsidR="00F65CEB" w:rsidRDefault="00890FB3">
      <w:pPr>
        <w:pStyle w:val="Kop5"/>
      </w:pPr>
      <w:bookmarkStart w:id="41" w:name="Electrical_system_-_battery"/>
      <w:bookmarkEnd w:id="41"/>
      <w:r>
        <w:t>Elektrisches System – Batterie</w:t>
      </w:r>
    </w:p>
    <w:p w14:paraId="2573AA50" w14:textId="77777777" w:rsidR="00F65CEB" w:rsidRDefault="00890FB3">
      <w:pPr>
        <w:pStyle w:val="Plattetekst"/>
        <w:spacing w:before="157"/>
        <w:ind w:left="808"/>
      </w:pPr>
      <w:r>
        <w:rPr>
          <w:sz w:val="16"/>
        </w:rPr>
        <w:t xml:space="preserve">I. </w:t>
      </w:r>
      <w:r>
        <w:t>Prüfen Sie den Elektrolytstand der Batterie und die Pole.</w:t>
      </w:r>
    </w:p>
    <w:p w14:paraId="61598BB6" w14:textId="77777777" w:rsidR="00F65CEB" w:rsidRDefault="00F65CEB">
      <w:pPr>
        <w:pStyle w:val="Plattetekst"/>
        <w:rPr>
          <w:sz w:val="20"/>
        </w:rPr>
      </w:pPr>
    </w:p>
    <w:p w14:paraId="4351BE5A" w14:textId="77777777" w:rsidR="00F65CEB" w:rsidRDefault="00F65CEB">
      <w:pPr>
        <w:pStyle w:val="Plattetekst"/>
        <w:rPr>
          <w:sz w:val="20"/>
        </w:rPr>
      </w:pPr>
    </w:p>
    <w:p w14:paraId="3200587D" w14:textId="77777777" w:rsidR="00F65CEB" w:rsidRDefault="00F65CEB">
      <w:pPr>
        <w:pStyle w:val="Plattetekst"/>
        <w:rPr>
          <w:sz w:val="20"/>
        </w:rPr>
      </w:pPr>
    </w:p>
    <w:p w14:paraId="524F8C6D" w14:textId="77777777" w:rsidR="00F65CEB" w:rsidRDefault="00F65CEB">
      <w:pPr>
        <w:pStyle w:val="Plattetekst"/>
        <w:rPr>
          <w:sz w:val="20"/>
        </w:rPr>
      </w:pPr>
    </w:p>
    <w:p w14:paraId="50CB0358" w14:textId="77777777" w:rsidR="00F65CEB" w:rsidRDefault="00890FB3">
      <w:pPr>
        <w:pStyle w:val="Plattetekst"/>
        <w:spacing w:before="2"/>
        <w:rPr>
          <w:sz w:val="10"/>
        </w:rPr>
      </w:pPr>
      <w:r>
        <w:rPr>
          <w:noProof/>
        </w:rPr>
        <w:drawing>
          <wp:anchor distT="0" distB="0" distL="0" distR="0" simplePos="0" relativeHeight="34" behindDoc="0" locked="0" layoutInCell="1" allowOverlap="1" wp14:anchorId="2A2AE654" wp14:editId="4AD2E5C7">
            <wp:simplePos x="0" y="0"/>
            <wp:positionH relativeFrom="page">
              <wp:posOffset>1520951</wp:posOffset>
            </wp:positionH>
            <wp:positionV relativeFrom="paragraph">
              <wp:posOffset>99267</wp:posOffset>
            </wp:positionV>
            <wp:extent cx="4709660" cy="3533013"/>
            <wp:effectExtent l="0" t="0" r="0" b="0"/>
            <wp:wrapTopAndBottom/>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61" cstate="print"/>
                    <a:stretch>
                      <a:fillRect/>
                    </a:stretch>
                  </pic:blipFill>
                  <pic:spPr>
                    <a:xfrm>
                      <a:off x="0" y="0"/>
                      <a:ext cx="4709660" cy="3533013"/>
                    </a:xfrm>
                    <a:prstGeom prst="rect">
                      <a:avLst/>
                    </a:prstGeom>
                  </pic:spPr>
                </pic:pic>
              </a:graphicData>
            </a:graphic>
          </wp:anchor>
        </w:drawing>
      </w:r>
    </w:p>
    <w:p w14:paraId="174C2754" w14:textId="77777777" w:rsidR="00F65CEB" w:rsidRDefault="00F65CEB">
      <w:pPr>
        <w:pStyle w:val="Plattetekst"/>
        <w:rPr>
          <w:sz w:val="20"/>
        </w:rPr>
      </w:pPr>
    </w:p>
    <w:p w14:paraId="5F8D8B9E" w14:textId="77777777" w:rsidR="00F65CEB" w:rsidRDefault="00F65CEB">
      <w:pPr>
        <w:pStyle w:val="Plattetekst"/>
        <w:rPr>
          <w:sz w:val="20"/>
        </w:rPr>
      </w:pPr>
    </w:p>
    <w:p w14:paraId="54321EE3" w14:textId="77777777" w:rsidR="00F65CEB" w:rsidRDefault="00F65CEB">
      <w:pPr>
        <w:pStyle w:val="Plattetekst"/>
        <w:rPr>
          <w:sz w:val="20"/>
        </w:rPr>
      </w:pPr>
    </w:p>
    <w:p w14:paraId="21D7D949" w14:textId="77777777" w:rsidR="00F65CEB" w:rsidRDefault="00F65CEB">
      <w:pPr>
        <w:pStyle w:val="Plattetekst"/>
        <w:spacing w:before="6"/>
      </w:pPr>
    </w:p>
    <w:p w14:paraId="70B791CB" w14:textId="77777777" w:rsidR="00F65CEB" w:rsidRDefault="00890FB3">
      <w:pPr>
        <w:pStyle w:val="Plattetekst"/>
        <w:ind w:left="700" w:right="641"/>
        <w:jc w:val="both"/>
      </w:pPr>
      <w:r>
        <w:rPr>
          <w:b/>
          <w:sz w:val="22"/>
        </w:rPr>
        <w:t xml:space="preserve">Vorsicht: </w:t>
      </w:r>
      <w:r>
        <w:t xml:space="preserve">Gas im Inneren der Batterie kann diese explodieren lassen. Halten Sie daher alle Funken und Flammen von der Batterie fern. Verwenden Sie eine Taschenlampe, um den Elektrolytstand zu überprüfen. Außerdem ist die </w:t>
      </w:r>
      <w:r>
        <w:lastRenderedPageBreak/>
        <w:t>Schwefelsäure im Batterieelektrolyt so giftig, dass sie Ihre Haut oder Ihre Stofflöcher verbrennt oder Ihre Augen blendet. . .</w:t>
      </w:r>
    </w:p>
    <w:p w14:paraId="4D611580" w14:textId="77777777" w:rsidR="00F65CEB" w:rsidRDefault="00890FB3">
      <w:pPr>
        <w:pStyle w:val="Plattetekst"/>
        <w:spacing w:before="155"/>
        <w:ind w:left="808"/>
        <w:jc w:val="both"/>
      </w:pPr>
      <w:r>
        <w:t>Wenden Sie daher die folgenden Methoden an, um einen Riss zu vermeiden:</w:t>
      </w:r>
    </w:p>
    <w:p w14:paraId="2082B9FA" w14:textId="77777777" w:rsidR="00DA4B00" w:rsidRDefault="00DA4B00">
      <w:pPr>
        <w:pStyle w:val="Plattetekst"/>
        <w:spacing w:before="155"/>
        <w:ind w:left="808"/>
        <w:jc w:val="both"/>
      </w:pPr>
    </w:p>
    <w:p w14:paraId="52256391" w14:textId="77777777" w:rsidR="00F65CEB" w:rsidRDefault="00890FB3">
      <w:pPr>
        <w:pStyle w:val="Lijstalinea"/>
        <w:numPr>
          <w:ilvl w:val="0"/>
          <w:numId w:val="19"/>
        </w:numPr>
        <w:tabs>
          <w:tab w:val="left" w:pos="1227"/>
          <w:tab w:val="left" w:pos="1228"/>
        </w:tabs>
        <w:spacing w:before="117"/>
        <w:rPr>
          <w:sz w:val="21"/>
        </w:rPr>
      </w:pPr>
      <w:r>
        <w:rPr>
          <w:noProof/>
        </w:rPr>
        <w:drawing>
          <wp:anchor distT="0" distB="0" distL="0" distR="0" simplePos="0" relativeHeight="15747072" behindDoc="0" locked="0" layoutInCell="1" allowOverlap="1" wp14:anchorId="17C5E527" wp14:editId="1DF4C530">
            <wp:simplePos x="0" y="0"/>
            <wp:positionH relativeFrom="page">
              <wp:posOffset>4885944</wp:posOffset>
            </wp:positionH>
            <wp:positionV relativeFrom="paragraph">
              <wp:posOffset>32038</wp:posOffset>
            </wp:positionV>
            <wp:extent cx="2058924" cy="1688592"/>
            <wp:effectExtent l="0" t="0" r="0" b="0"/>
            <wp:wrapNone/>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62" cstate="print"/>
                    <a:stretch>
                      <a:fillRect/>
                    </a:stretch>
                  </pic:blipFill>
                  <pic:spPr>
                    <a:xfrm>
                      <a:off x="0" y="0"/>
                      <a:ext cx="2058924" cy="1688592"/>
                    </a:xfrm>
                    <a:prstGeom prst="rect">
                      <a:avLst/>
                    </a:prstGeom>
                  </pic:spPr>
                </pic:pic>
              </a:graphicData>
            </a:graphic>
          </wp:anchor>
        </w:drawing>
      </w:r>
      <w:r>
        <w:rPr>
          <w:sz w:val="21"/>
        </w:rPr>
        <w:t>Das Nachfüllen der Batterie sollte an einem gut belüfteten Ort erfolgen.</w:t>
      </w:r>
    </w:p>
    <w:p w14:paraId="7F6990E8" w14:textId="77777777" w:rsidR="00F65CEB" w:rsidRDefault="00890FB3">
      <w:pPr>
        <w:pStyle w:val="Lijstalinea"/>
        <w:numPr>
          <w:ilvl w:val="0"/>
          <w:numId w:val="19"/>
        </w:numPr>
        <w:tabs>
          <w:tab w:val="left" w:pos="1227"/>
          <w:tab w:val="left" w:pos="1228"/>
        </w:tabs>
        <w:rPr>
          <w:sz w:val="21"/>
        </w:rPr>
      </w:pPr>
      <w:r>
        <w:rPr>
          <w:sz w:val="21"/>
        </w:rPr>
        <w:t>Setzen Sie eine Schutzbrille und Plastikhandschuhe auf.</w:t>
      </w:r>
    </w:p>
    <w:p w14:paraId="0FE90F51" w14:textId="77777777" w:rsidR="00F65CEB" w:rsidRDefault="00890FB3">
      <w:pPr>
        <w:pStyle w:val="Lijstalinea"/>
        <w:numPr>
          <w:ilvl w:val="0"/>
          <w:numId w:val="19"/>
        </w:numPr>
        <w:tabs>
          <w:tab w:val="left" w:pos="1227"/>
          <w:tab w:val="left" w:pos="1228"/>
        </w:tabs>
        <w:spacing w:before="155"/>
        <w:rPr>
          <w:sz w:val="21"/>
        </w:rPr>
      </w:pPr>
      <w:r>
        <w:rPr>
          <w:sz w:val="21"/>
        </w:rPr>
        <w:t>Achten Sie darauf, dass der Elektrolyt nicht herausspritzt.</w:t>
      </w:r>
    </w:p>
    <w:p w14:paraId="7AFD53CA" w14:textId="77777777" w:rsidR="00F65CEB" w:rsidRDefault="00890FB3">
      <w:pPr>
        <w:pStyle w:val="Lijstalinea"/>
        <w:numPr>
          <w:ilvl w:val="0"/>
          <w:numId w:val="19"/>
        </w:numPr>
        <w:tabs>
          <w:tab w:val="left" w:pos="1227"/>
          <w:tab w:val="left" w:pos="1228"/>
        </w:tabs>
        <w:spacing w:line="393" w:lineRule="auto"/>
        <w:ind w:left="808" w:right="4449" w:firstLine="0"/>
        <w:rPr>
          <w:sz w:val="21"/>
        </w:rPr>
      </w:pPr>
      <w:r>
        <w:rPr>
          <w:sz w:val="21"/>
        </w:rPr>
        <w:t>Verwenden Sie die richtigen Maßnahmen, um den Start der Batterie zu unterstützen. Bei Berührung mit Säure:</w:t>
      </w:r>
    </w:p>
    <w:p w14:paraId="63846384" w14:textId="77777777" w:rsidR="00F65CEB" w:rsidRDefault="00890FB3">
      <w:pPr>
        <w:pStyle w:val="Lijstalinea"/>
        <w:numPr>
          <w:ilvl w:val="0"/>
          <w:numId w:val="18"/>
        </w:numPr>
        <w:tabs>
          <w:tab w:val="left" w:pos="1227"/>
          <w:tab w:val="left" w:pos="1228"/>
        </w:tabs>
        <w:spacing w:before="7"/>
        <w:rPr>
          <w:sz w:val="21"/>
        </w:rPr>
      </w:pPr>
      <w:r>
        <w:rPr>
          <w:sz w:val="21"/>
        </w:rPr>
        <w:t>Spülen Sie die Haut ab</w:t>
      </w:r>
    </w:p>
    <w:p w14:paraId="68EAB7F6" w14:textId="77777777" w:rsidR="00F65CEB" w:rsidRDefault="00890FB3">
      <w:pPr>
        <w:pStyle w:val="Lijstalinea"/>
        <w:numPr>
          <w:ilvl w:val="0"/>
          <w:numId w:val="18"/>
        </w:numPr>
        <w:tabs>
          <w:tab w:val="left" w:pos="1227"/>
          <w:tab w:val="left" w:pos="1228"/>
        </w:tabs>
        <w:rPr>
          <w:sz w:val="21"/>
        </w:rPr>
      </w:pPr>
      <w:r>
        <w:rPr>
          <w:sz w:val="21"/>
        </w:rPr>
        <w:t>Verwenden Sie das Soda oder den Kalk, um die Säure zu neutralisieren.</w:t>
      </w:r>
    </w:p>
    <w:p w14:paraId="0FA03F9F" w14:textId="77777777" w:rsidR="00F65CEB" w:rsidRDefault="00890FB3">
      <w:pPr>
        <w:pStyle w:val="Lijstalinea"/>
        <w:numPr>
          <w:ilvl w:val="0"/>
          <w:numId w:val="18"/>
        </w:numPr>
        <w:tabs>
          <w:tab w:val="left" w:pos="1227"/>
          <w:tab w:val="left" w:pos="1228"/>
        </w:tabs>
        <w:spacing w:before="152"/>
        <w:rPr>
          <w:sz w:val="21"/>
        </w:rPr>
      </w:pPr>
      <w:r>
        <w:rPr>
          <w:sz w:val="21"/>
        </w:rPr>
        <w:t>Spülen Sie die Augen 10–l5 Minuten lang aus und gehen Sie dann zum Arzt.</w:t>
      </w:r>
    </w:p>
    <w:p w14:paraId="11B575C8" w14:textId="77777777" w:rsidR="00F65CEB" w:rsidRDefault="00890FB3">
      <w:pPr>
        <w:spacing w:before="157"/>
        <w:ind w:left="808"/>
        <w:rPr>
          <w:b/>
        </w:rPr>
      </w:pPr>
      <w:bookmarkStart w:id="42" w:name="__Caution:"/>
      <w:bookmarkEnd w:id="42"/>
      <w:r>
        <w:rPr>
          <w:b/>
        </w:rPr>
        <w:t>Achtung:</w:t>
      </w:r>
    </w:p>
    <w:p w14:paraId="797423EA" w14:textId="77777777" w:rsidR="00F65CEB" w:rsidRDefault="00890FB3">
      <w:pPr>
        <w:pStyle w:val="Lijstalinea"/>
        <w:numPr>
          <w:ilvl w:val="1"/>
          <w:numId w:val="18"/>
        </w:numPr>
        <w:tabs>
          <w:tab w:val="left" w:pos="1227"/>
          <w:tab w:val="left" w:pos="1228"/>
        </w:tabs>
        <w:rPr>
          <w:sz w:val="21"/>
        </w:rPr>
      </w:pPr>
      <w:r>
        <w:rPr>
          <w:sz w:val="21"/>
        </w:rPr>
        <w:t>Trennen Sie immer zuerst die Batterieklemmen (-) von der Masse ab und schließen Sie sie erst dann an.</w:t>
      </w:r>
    </w:p>
    <w:p w14:paraId="7792B2ED" w14:textId="77777777" w:rsidR="00F65CEB" w:rsidRDefault="00890FB3">
      <w:pPr>
        <w:pStyle w:val="Lijstalinea"/>
        <w:numPr>
          <w:ilvl w:val="1"/>
          <w:numId w:val="18"/>
        </w:numPr>
        <w:tabs>
          <w:tab w:val="left" w:pos="1227"/>
          <w:tab w:val="left" w:pos="1228"/>
        </w:tabs>
        <w:ind w:right="969"/>
        <w:rPr>
          <w:sz w:val="21"/>
        </w:rPr>
      </w:pPr>
      <w:r>
        <w:rPr>
          <w:sz w:val="21"/>
        </w:rPr>
        <w:t>Halten Sie die Pole oben an der Batterie und den Entlüfter immer sauber, um ein Entladen der Batterie zu vermeiden. Prüfen Sie, ob die Batterieklemme gelockert oder verrostet ist. Bestreichen Sie die Anschlüsse mit Vaseline, um Korrosion zu vermeiden.</w:t>
      </w:r>
    </w:p>
    <w:p w14:paraId="51E73617" w14:textId="77777777" w:rsidR="00F65CEB" w:rsidRDefault="00F65CEB">
      <w:pPr>
        <w:rPr>
          <w:sz w:val="21"/>
        </w:rPr>
        <w:sectPr w:rsidR="00F65CEB">
          <w:pgSz w:w="11910" w:h="16840"/>
          <w:pgMar w:top="1600" w:right="300" w:bottom="880" w:left="440" w:header="0" w:footer="674" w:gutter="0"/>
          <w:cols w:space="720"/>
        </w:sectPr>
      </w:pPr>
    </w:p>
    <w:p w14:paraId="2E130445" w14:textId="77777777" w:rsidR="00F65CEB" w:rsidRDefault="00890FB3">
      <w:pPr>
        <w:pStyle w:val="Kop5"/>
        <w:spacing w:before="68"/>
      </w:pPr>
      <w:bookmarkStart w:id="43" w:name="Replace_the_battery"/>
      <w:bookmarkEnd w:id="43"/>
      <w:r>
        <w:lastRenderedPageBreak/>
        <w:t>Tauschen Sie die Batterie aus</w:t>
      </w:r>
    </w:p>
    <w:p w14:paraId="2A97A4D5" w14:textId="77777777" w:rsidR="00F65CEB" w:rsidRDefault="00890FB3">
      <w:pPr>
        <w:pStyle w:val="Plattetekst"/>
        <w:spacing w:before="154"/>
        <w:ind w:left="808"/>
      </w:pPr>
      <w:r>
        <w:t>Es gibt eine 12 V-Batterie mit einem geerdeten Minuspol (-).</w:t>
      </w:r>
    </w:p>
    <w:p w14:paraId="169B4A16" w14:textId="77777777" w:rsidR="00F65CEB" w:rsidRDefault="00890FB3">
      <w:pPr>
        <w:pStyle w:val="Plattetekst"/>
        <w:spacing w:before="157"/>
        <w:ind w:left="808"/>
      </w:pPr>
      <w:r>
        <w:t>Wenn die Batterie nicht geladen werden kann oder keinen Strom speichert, ersetzen Sie die Batterie durch das gleiche Modell.</w:t>
      </w:r>
    </w:p>
    <w:p w14:paraId="5E75E523" w14:textId="77777777" w:rsidR="00F65CEB" w:rsidRDefault="00890FB3">
      <w:pPr>
        <w:pStyle w:val="Kop5"/>
        <w:spacing w:before="155"/>
      </w:pPr>
      <w:bookmarkStart w:id="44" w:name="Replace_the_fuse."/>
      <w:bookmarkEnd w:id="44"/>
      <w:r>
        <w:t>Ersetzen Sie die Sicherung.</w:t>
      </w:r>
    </w:p>
    <w:p w14:paraId="6BE463ED" w14:textId="77777777" w:rsidR="00F65CEB" w:rsidRDefault="00890FB3">
      <w:pPr>
        <w:pStyle w:val="Plattetekst"/>
        <w:spacing w:before="157"/>
        <w:ind w:left="808"/>
      </w:pPr>
      <w:r>
        <w:t>Wenn das elektrische Gerät nicht funktioniert, überprüfen Sie bitte zuerst die Sicherung.</w:t>
      </w:r>
    </w:p>
    <w:p w14:paraId="33DA70BC" w14:textId="77777777" w:rsidR="00F65CEB" w:rsidRDefault="00890FB3">
      <w:pPr>
        <w:pStyle w:val="Plattetekst"/>
        <w:spacing w:before="157"/>
        <w:ind w:left="808" w:right="743"/>
      </w:pPr>
      <w:r>
        <w:rPr>
          <w:b/>
        </w:rPr>
        <w:t xml:space="preserve">Wichtig: </w:t>
      </w:r>
      <w:r>
        <w:t>Installieren Sie die Sicherung mit der korrekten Amperezahl, um zu verhindern, dass die elektrische Anlage aufgrund von Überlastung durchbrennt!</w:t>
      </w:r>
    </w:p>
    <w:p w14:paraId="5E23BD07" w14:textId="77777777" w:rsidR="00F65CEB" w:rsidRDefault="00F65CEB">
      <w:pPr>
        <w:pStyle w:val="Plattetekst"/>
        <w:spacing w:before="8"/>
        <w:rPr>
          <w:b/>
          <w:sz w:val="13"/>
        </w:rPr>
      </w:pPr>
      <w:bookmarkStart w:id="45" w:name="Others"/>
      <w:bookmarkEnd w:id="45"/>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1022"/>
        <w:gridCol w:w="562"/>
        <w:gridCol w:w="504"/>
        <w:gridCol w:w="707"/>
        <w:gridCol w:w="617"/>
        <w:gridCol w:w="633"/>
        <w:gridCol w:w="739"/>
        <w:gridCol w:w="862"/>
        <w:gridCol w:w="771"/>
      </w:tblGrid>
      <w:tr w:rsidR="00F65CEB" w14:paraId="20F04FE0" w14:textId="77777777">
        <w:trPr>
          <w:trHeight w:val="365"/>
        </w:trPr>
        <w:tc>
          <w:tcPr>
            <w:tcW w:w="3437" w:type="dxa"/>
            <w:vMerge w:val="restart"/>
          </w:tcPr>
          <w:p w14:paraId="1C17A27E" w14:textId="77777777" w:rsidR="00F65CEB" w:rsidRDefault="00F65CEB">
            <w:pPr>
              <w:pStyle w:val="TableParagraph"/>
              <w:spacing w:before="4"/>
              <w:rPr>
                <w:b/>
                <w:sz w:val="21"/>
              </w:rPr>
            </w:pPr>
          </w:p>
          <w:p w14:paraId="51C1734B" w14:textId="77777777" w:rsidR="00F65CEB" w:rsidRDefault="00890FB3">
            <w:pPr>
              <w:pStyle w:val="TableParagraph"/>
              <w:ind w:left="184" w:right="175"/>
              <w:jc w:val="center"/>
              <w:rPr>
                <w:b/>
                <w:sz w:val="21"/>
              </w:rPr>
            </w:pPr>
            <w:r>
              <w:rPr>
                <w:b/>
                <w:sz w:val="21"/>
              </w:rPr>
              <w:t>Teile</w:t>
            </w:r>
          </w:p>
        </w:tc>
        <w:tc>
          <w:tcPr>
            <w:tcW w:w="1022" w:type="dxa"/>
            <w:vMerge w:val="restart"/>
          </w:tcPr>
          <w:p w14:paraId="0570F4F1" w14:textId="77777777" w:rsidR="00F65CEB" w:rsidRDefault="00F65CEB">
            <w:pPr>
              <w:pStyle w:val="TableParagraph"/>
              <w:spacing w:before="4"/>
              <w:rPr>
                <w:b/>
                <w:sz w:val="21"/>
              </w:rPr>
            </w:pPr>
          </w:p>
          <w:p w14:paraId="59717C38" w14:textId="77777777" w:rsidR="00F65CEB" w:rsidRDefault="00890FB3">
            <w:pPr>
              <w:pStyle w:val="TableParagraph"/>
              <w:ind w:left="108"/>
              <w:rPr>
                <w:b/>
                <w:sz w:val="21"/>
              </w:rPr>
            </w:pPr>
            <w:r>
              <w:rPr>
                <w:b/>
                <w:sz w:val="21"/>
              </w:rPr>
              <w:t>Anzahl</w:t>
            </w:r>
          </w:p>
        </w:tc>
        <w:tc>
          <w:tcPr>
            <w:tcW w:w="5395" w:type="dxa"/>
            <w:gridSpan w:val="8"/>
          </w:tcPr>
          <w:p w14:paraId="71B752CC" w14:textId="77777777" w:rsidR="00F65CEB" w:rsidRDefault="00890FB3" w:rsidP="00DA4B00">
            <w:pPr>
              <w:pStyle w:val="TableParagraph"/>
              <w:spacing w:before="59"/>
              <w:ind w:left="2161" w:right="2043"/>
              <w:jc w:val="center"/>
              <w:rPr>
                <w:b/>
                <w:sz w:val="21"/>
              </w:rPr>
            </w:pPr>
            <w:r>
              <w:rPr>
                <w:b/>
                <w:sz w:val="21"/>
              </w:rPr>
              <w:t>Intervall (h)</w:t>
            </w:r>
          </w:p>
        </w:tc>
      </w:tr>
      <w:tr w:rsidR="00F65CEB" w14:paraId="08B033B8" w14:textId="77777777">
        <w:trPr>
          <w:trHeight w:val="366"/>
        </w:trPr>
        <w:tc>
          <w:tcPr>
            <w:tcW w:w="3437" w:type="dxa"/>
            <w:vMerge/>
            <w:tcBorders>
              <w:top w:val="nil"/>
            </w:tcBorders>
          </w:tcPr>
          <w:p w14:paraId="3E351047" w14:textId="77777777" w:rsidR="00F65CEB" w:rsidRDefault="00F65CEB">
            <w:pPr>
              <w:rPr>
                <w:sz w:val="2"/>
                <w:szCs w:val="2"/>
              </w:rPr>
            </w:pPr>
          </w:p>
        </w:tc>
        <w:tc>
          <w:tcPr>
            <w:tcW w:w="1022" w:type="dxa"/>
            <w:vMerge/>
            <w:tcBorders>
              <w:top w:val="nil"/>
            </w:tcBorders>
          </w:tcPr>
          <w:p w14:paraId="14BE4DB6" w14:textId="77777777" w:rsidR="00F65CEB" w:rsidRDefault="00F65CEB">
            <w:pPr>
              <w:rPr>
                <w:sz w:val="2"/>
                <w:szCs w:val="2"/>
              </w:rPr>
            </w:pPr>
          </w:p>
        </w:tc>
        <w:tc>
          <w:tcPr>
            <w:tcW w:w="562" w:type="dxa"/>
          </w:tcPr>
          <w:p w14:paraId="63B7F164" w14:textId="77777777" w:rsidR="00F65CEB" w:rsidRDefault="00890FB3">
            <w:pPr>
              <w:pStyle w:val="TableParagraph"/>
              <w:spacing w:before="63"/>
              <w:ind w:left="156" w:right="146"/>
              <w:jc w:val="center"/>
              <w:rPr>
                <w:b/>
                <w:sz w:val="21"/>
              </w:rPr>
            </w:pPr>
            <w:r>
              <w:rPr>
                <w:b/>
                <w:sz w:val="21"/>
              </w:rPr>
              <w:t>10</w:t>
            </w:r>
          </w:p>
        </w:tc>
        <w:tc>
          <w:tcPr>
            <w:tcW w:w="504" w:type="dxa"/>
          </w:tcPr>
          <w:p w14:paraId="22B484F6" w14:textId="77777777" w:rsidR="00F65CEB" w:rsidRDefault="00890FB3">
            <w:pPr>
              <w:pStyle w:val="TableParagraph"/>
              <w:spacing w:before="63"/>
              <w:ind w:left="127" w:right="117"/>
              <w:jc w:val="center"/>
              <w:rPr>
                <w:b/>
                <w:sz w:val="21"/>
              </w:rPr>
            </w:pPr>
            <w:r>
              <w:rPr>
                <w:b/>
                <w:sz w:val="21"/>
              </w:rPr>
              <w:t>50</w:t>
            </w:r>
          </w:p>
        </w:tc>
        <w:tc>
          <w:tcPr>
            <w:tcW w:w="707" w:type="dxa"/>
          </w:tcPr>
          <w:p w14:paraId="025D9FF9" w14:textId="77777777" w:rsidR="00F65CEB" w:rsidRDefault="00890FB3">
            <w:pPr>
              <w:pStyle w:val="TableParagraph"/>
              <w:spacing w:before="63"/>
              <w:ind w:left="195"/>
              <w:rPr>
                <w:b/>
                <w:sz w:val="21"/>
              </w:rPr>
            </w:pPr>
            <w:r>
              <w:rPr>
                <w:b/>
                <w:sz w:val="21"/>
              </w:rPr>
              <w:t>100</w:t>
            </w:r>
          </w:p>
        </w:tc>
        <w:tc>
          <w:tcPr>
            <w:tcW w:w="617" w:type="dxa"/>
          </w:tcPr>
          <w:p w14:paraId="5CCEB553" w14:textId="77777777" w:rsidR="00F65CEB" w:rsidRDefault="00890FB3">
            <w:pPr>
              <w:pStyle w:val="TableParagraph"/>
              <w:spacing w:before="63"/>
              <w:ind w:right="138"/>
              <w:jc w:val="right"/>
              <w:rPr>
                <w:b/>
                <w:sz w:val="21"/>
              </w:rPr>
            </w:pPr>
            <w:r>
              <w:rPr>
                <w:b/>
                <w:sz w:val="21"/>
              </w:rPr>
              <w:t>250</w:t>
            </w:r>
          </w:p>
        </w:tc>
        <w:tc>
          <w:tcPr>
            <w:tcW w:w="633" w:type="dxa"/>
          </w:tcPr>
          <w:p w14:paraId="010F0EE5" w14:textId="77777777" w:rsidR="00F65CEB" w:rsidRDefault="00890FB3">
            <w:pPr>
              <w:pStyle w:val="TableParagraph"/>
              <w:spacing w:before="63"/>
              <w:ind w:left="140" w:right="128"/>
              <w:jc w:val="center"/>
              <w:rPr>
                <w:b/>
                <w:sz w:val="21"/>
              </w:rPr>
            </w:pPr>
            <w:r>
              <w:rPr>
                <w:b/>
                <w:sz w:val="21"/>
              </w:rPr>
              <w:t>500</w:t>
            </w:r>
          </w:p>
        </w:tc>
        <w:tc>
          <w:tcPr>
            <w:tcW w:w="739" w:type="dxa"/>
          </w:tcPr>
          <w:p w14:paraId="39BB1439" w14:textId="77777777" w:rsidR="00F65CEB" w:rsidRDefault="00890FB3">
            <w:pPr>
              <w:pStyle w:val="TableParagraph"/>
              <w:spacing w:before="63"/>
              <w:ind w:left="138" w:right="130"/>
              <w:jc w:val="center"/>
              <w:rPr>
                <w:b/>
                <w:sz w:val="21"/>
              </w:rPr>
            </w:pPr>
            <w:r>
              <w:rPr>
                <w:b/>
                <w:sz w:val="21"/>
              </w:rPr>
              <w:t>1000</w:t>
            </w:r>
          </w:p>
        </w:tc>
        <w:tc>
          <w:tcPr>
            <w:tcW w:w="862" w:type="dxa"/>
          </w:tcPr>
          <w:p w14:paraId="5903AEEA" w14:textId="77777777" w:rsidR="00F65CEB" w:rsidRDefault="00890FB3">
            <w:pPr>
              <w:pStyle w:val="TableParagraph"/>
              <w:spacing w:before="63"/>
              <w:ind w:left="220"/>
              <w:rPr>
                <w:b/>
                <w:sz w:val="21"/>
              </w:rPr>
            </w:pPr>
            <w:r>
              <w:rPr>
                <w:b/>
                <w:sz w:val="21"/>
              </w:rPr>
              <w:t>2000</w:t>
            </w:r>
          </w:p>
        </w:tc>
        <w:tc>
          <w:tcPr>
            <w:tcW w:w="771" w:type="dxa"/>
          </w:tcPr>
          <w:p w14:paraId="7D5A3500" w14:textId="77777777" w:rsidR="00F65CEB" w:rsidRDefault="00890FB3">
            <w:pPr>
              <w:pStyle w:val="TableParagraph"/>
              <w:spacing w:before="63"/>
              <w:ind w:left="174"/>
              <w:rPr>
                <w:b/>
                <w:sz w:val="21"/>
              </w:rPr>
            </w:pPr>
            <w:r>
              <w:rPr>
                <w:b/>
                <w:sz w:val="21"/>
              </w:rPr>
              <w:t>4000</w:t>
            </w:r>
          </w:p>
        </w:tc>
      </w:tr>
      <w:tr w:rsidR="00F65CEB" w14:paraId="488AB680" w14:textId="77777777">
        <w:trPr>
          <w:trHeight w:val="606"/>
        </w:trPr>
        <w:tc>
          <w:tcPr>
            <w:tcW w:w="3437" w:type="dxa"/>
          </w:tcPr>
          <w:p w14:paraId="6ABCD0EA" w14:textId="77777777" w:rsidR="00F65CEB" w:rsidRDefault="00890FB3">
            <w:pPr>
              <w:pStyle w:val="TableParagraph"/>
              <w:spacing w:before="59"/>
              <w:ind w:left="1320" w:right="183" w:hanging="1100"/>
              <w:rPr>
                <w:sz w:val="21"/>
              </w:rPr>
            </w:pPr>
            <w:r>
              <w:rPr>
                <w:sz w:val="21"/>
              </w:rPr>
              <w:t>Prüfen Sie, ob die Schaufelzähne abgenutzt oder gelockert sind.</w:t>
            </w:r>
          </w:p>
        </w:tc>
        <w:tc>
          <w:tcPr>
            <w:tcW w:w="1022" w:type="dxa"/>
          </w:tcPr>
          <w:p w14:paraId="68A78E40" w14:textId="77777777" w:rsidR="00F65CEB" w:rsidRDefault="00F65CEB">
            <w:pPr>
              <w:pStyle w:val="TableParagraph"/>
              <w:rPr>
                <w:sz w:val="20"/>
              </w:rPr>
            </w:pPr>
          </w:p>
        </w:tc>
        <w:tc>
          <w:tcPr>
            <w:tcW w:w="562" w:type="dxa"/>
          </w:tcPr>
          <w:p w14:paraId="7F092701" w14:textId="77777777" w:rsidR="00F65CEB" w:rsidRDefault="00890FB3">
            <w:pPr>
              <w:pStyle w:val="TableParagraph"/>
              <w:spacing w:before="88"/>
              <w:ind w:left="5"/>
              <w:jc w:val="center"/>
              <w:rPr>
                <w:rFonts w:ascii="LexiSaebomR" w:hAnsi="LexiSaebomR"/>
                <w:sz w:val="21"/>
              </w:rPr>
            </w:pPr>
            <w:r>
              <w:rPr>
                <w:rFonts w:ascii="LexiSaebomR" w:hAnsi="LexiSaebomR"/>
                <w:sz w:val="21"/>
              </w:rPr>
              <w:t>★</w:t>
            </w:r>
          </w:p>
        </w:tc>
        <w:tc>
          <w:tcPr>
            <w:tcW w:w="504" w:type="dxa"/>
          </w:tcPr>
          <w:p w14:paraId="1D2A57F0" w14:textId="77777777" w:rsidR="00F65CEB" w:rsidRDefault="00F65CEB">
            <w:pPr>
              <w:pStyle w:val="TableParagraph"/>
              <w:rPr>
                <w:sz w:val="20"/>
              </w:rPr>
            </w:pPr>
          </w:p>
        </w:tc>
        <w:tc>
          <w:tcPr>
            <w:tcW w:w="707" w:type="dxa"/>
          </w:tcPr>
          <w:p w14:paraId="7C7C4E5A" w14:textId="77777777" w:rsidR="00F65CEB" w:rsidRDefault="00F65CEB">
            <w:pPr>
              <w:pStyle w:val="TableParagraph"/>
              <w:rPr>
                <w:sz w:val="20"/>
              </w:rPr>
            </w:pPr>
          </w:p>
        </w:tc>
        <w:tc>
          <w:tcPr>
            <w:tcW w:w="617" w:type="dxa"/>
          </w:tcPr>
          <w:p w14:paraId="47D6CD6D" w14:textId="77777777" w:rsidR="00F65CEB" w:rsidRDefault="00F65CEB">
            <w:pPr>
              <w:pStyle w:val="TableParagraph"/>
              <w:rPr>
                <w:sz w:val="20"/>
              </w:rPr>
            </w:pPr>
          </w:p>
        </w:tc>
        <w:tc>
          <w:tcPr>
            <w:tcW w:w="633" w:type="dxa"/>
          </w:tcPr>
          <w:p w14:paraId="1693BCD2" w14:textId="77777777" w:rsidR="00F65CEB" w:rsidRDefault="00F65CEB">
            <w:pPr>
              <w:pStyle w:val="TableParagraph"/>
              <w:rPr>
                <w:sz w:val="20"/>
              </w:rPr>
            </w:pPr>
          </w:p>
        </w:tc>
        <w:tc>
          <w:tcPr>
            <w:tcW w:w="739" w:type="dxa"/>
          </w:tcPr>
          <w:p w14:paraId="3CBF7F2F" w14:textId="77777777" w:rsidR="00F65CEB" w:rsidRDefault="00F65CEB">
            <w:pPr>
              <w:pStyle w:val="TableParagraph"/>
              <w:rPr>
                <w:sz w:val="20"/>
              </w:rPr>
            </w:pPr>
          </w:p>
        </w:tc>
        <w:tc>
          <w:tcPr>
            <w:tcW w:w="862" w:type="dxa"/>
          </w:tcPr>
          <w:p w14:paraId="197EFF13" w14:textId="77777777" w:rsidR="00F65CEB" w:rsidRDefault="00F65CEB">
            <w:pPr>
              <w:pStyle w:val="TableParagraph"/>
              <w:rPr>
                <w:sz w:val="20"/>
              </w:rPr>
            </w:pPr>
          </w:p>
        </w:tc>
        <w:tc>
          <w:tcPr>
            <w:tcW w:w="771" w:type="dxa"/>
          </w:tcPr>
          <w:p w14:paraId="380C3CF1" w14:textId="77777777" w:rsidR="00F65CEB" w:rsidRDefault="00F65CEB">
            <w:pPr>
              <w:pStyle w:val="TableParagraph"/>
              <w:rPr>
                <w:sz w:val="20"/>
              </w:rPr>
            </w:pPr>
          </w:p>
        </w:tc>
      </w:tr>
      <w:tr w:rsidR="00F65CEB" w14:paraId="38AA5BDF" w14:textId="77777777">
        <w:trPr>
          <w:trHeight w:val="365"/>
        </w:trPr>
        <w:tc>
          <w:tcPr>
            <w:tcW w:w="3437" w:type="dxa"/>
          </w:tcPr>
          <w:p w14:paraId="0C883B3F" w14:textId="77777777" w:rsidR="00F65CEB" w:rsidRDefault="00890FB3">
            <w:pPr>
              <w:pStyle w:val="TableParagraph"/>
              <w:spacing w:before="59"/>
              <w:ind w:left="184" w:right="175"/>
              <w:jc w:val="center"/>
              <w:rPr>
                <w:sz w:val="21"/>
              </w:rPr>
            </w:pPr>
            <w:r>
              <w:rPr>
                <w:sz w:val="21"/>
              </w:rPr>
              <w:t>Wechseln Sie die Schaufel.</w:t>
            </w:r>
          </w:p>
        </w:tc>
        <w:tc>
          <w:tcPr>
            <w:tcW w:w="1022" w:type="dxa"/>
          </w:tcPr>
          <w:p w14:paraId="6155A532" w14:textId="77777777" w:rsidR="00F65CEB" w:rsidRDefault="00890FB3">
            <w:pPr>
              <w:pStyle w:val="TableParagraph"/>
              <w:spacing w:before="59"/>
              <w:ind w:left="406"/>
              <w:rPr>
                <w:sz w:val="21"/>
              </w:rPr>
            </w:pPr>
            <w:r>
              <w:rPr>
                <w:sz w:val="21"/>
              </w:rPr>
              <w:t>—</w:t>
            </w:r>
          </w:p>
        </w:tc>
        <w:tc>
          <w:tcPr>
            <w:tcW w:w="5395" w:type="dxa"/>
            <w:gridSpan w:val="8"/>
          </w:tcPr>
          <w:p w14:paraId="2DAF49AE" w14:textId="77777777" w:rsidR="00F65CEB" w:rsidRDefault="00890FB3">
            <w:pPr>
              <w:pStyle w:val="TableParagraph"/>
              <w:spacing w:before="59"/>
              <w:ind w:left="2161" w:right="2148"/>
              <w:jc w:val="center"/>
              <w:rPr>
                <w:sz w:val="21"/>
              </w:rPr>
            </w:pPr>
            <w:r>
              <w:rPr>
                <w:sz w:val="21"/>
              </w:rPr>
              <w:t>Bei Bedarf</w:t>
            </w:r>
          </w:p>
        </w:tc>
      </w:tr>
      <w:tr w:rsidR="00F65CEB" w14:paraId="4D8880F6" w14:textId="77777777">
        <w:trPr>
          <w:trHeight w:val="607"/>
        </w:trPr>
        <w:tc>
          <w:tcPr>
            <w:tcW w:w="3437" w:type="dxa"/>
          </w:tcPr>
          <w:p w14:paraId="7A9354AC" w14:textId="77777777" w:rsidR="00F65CEB" w:rsidRDefault="00890FB3">
            <w:pPr>
              <w:pStyle w:val="TableParagraph"/>
              <w:spacing w:before="63"/>
              <w:ind w:left="852" w:right="202" w:hanging="615"/>
              <w:rPr>
                <w:sz w:val="21"/>
              </w:rPr>
            </w:pPr>
            <w:r>
              <w:rPr>
                <w:sz w:val="21"/>
              </w:rPr>
              <w:t>Tauschen Sie die Schaufel aus und schließen Sie die neue Schaufel an die Maschine an.</w:t>
            </w:r>
          </w:p>
        </w:tc>
        <w:tc>
          <w:tcPr>
            <w:tcW w:w="1022" w:type="dxa"/>
          </w:tcPr>
          <w:p w14:paraId="01244273" w14:textId="77777777" w:rsidR="00F65CEB" w:rsidRDefault="00890FB3">
            <w:pPr>
              <w:pStyle w:val="TableParagraph"/>
              <w:spacing w:before="183"/>
              <w:ind w:left="406"/>
              <w:rPr>
                <w:sz w:val="21"/>
              </w:rPr>
            </w:pPr>
            <w:r>
              <w:rPr>
                <w:sz w:val="21"/>
              </w:rPr>
              <w:t>—</w:t>
            </w:r>
          </w:p>
        </w:tc>
        <w:tc>
          <w:tcPr>
            <w:tcW w:w="5395" w:type="dxa"/>
            <w:gridSpan w:val="8"/>
          </w:tcPr>
          <w:p w14:paraId="6715E1E8" w14:textId="77777777" w:rsidR="00F65CEB" w:rsidRDefault="00890FB3">
            <w:pPr>
              <w:pStyle w:val="TableParagraph"/>
              <w:spacing w:before="63"/>
              <w:ind w:left="2314" w:right="279" w:hanging="1992"/>
              <w:rPr>
                <w:sz w:val="21"/>
              </w:rPr>
            </w:pPr>
            <w:r>
              <w:rPr>
                <w:sz w:val="21"/>
              </w:rPr>
              <w:t>Ersetzen Sie bei Bedarf die Schaufel und schließen Sie die neue Schaufel an die Maschine an.</w:t>
            </w:r>
          </w:p>
        </w:tc>
      </w:tr>
      <w:tr w:rsidR="00F65CEB" w14:paraId="3094F460" w14:textId="77777777">
        <w:trPr>
          <w:trHeight w:val="366"/>
        </w:trPr>
        <w:tc>
          <w:tcPr>
            <w:tcW w:w="3437" w:type="dxa"/>
          </w:tcPr>
          <w:p w14:paraId="08C83017" w14:textId="77777777" w:rsidR="00F65CEB" w:rsidRDefault="00890FB3">
            <w:pPr>
              <w:pStyle w:val="TableParagraph"/>
              <w:spacing w:before="63"/>
              <w:ind w:left="196" w:right="175"/>
              <w:jc w:val="center"/>
              <w:rPr>
                <w:sz w:val="21"/>
              </w:rPr>
            </w:pPr>
            <w:r>
              <w:rPr>
                <w:sz w:val="21"/>
              </w:rPr>
              <w:t>Stellen Sie die Verbindungsstange der Schaufel ein.</w:t>
            </w:r>
          </w:p>
        </w:tc>
        <w:tc>
          <w:tcPr>
            <w:tcW w:w="1022" w:type="dxa"/>
          </w:tcPr>
          <w:p w14:paraId="02E9AA37" w14:textId="77777777" w:rsidR="00F65CEB" w:rsidRDefault="00890FB3">
            <w:pPr>
              <w:pStyle w:val="TableParagraph"/>
              <w:spacing w:before="63"/>
              <w:ind w:left="456"/>
              <w:rPr>
                <w:sz w:val="21"/>
              </w:rPr>
            </w:pPr>
            <w:r>
              <w:rPr>
                <w:sz w:val="21"/>
              </w:rPr>
              <w:t>1</w:t>
            </w:r>
          </w:p>
        </w:tc>
        <w:tc>
          <w:tcPr>
            <w:tcW w:w="5395" w:type="dxa"/>
            <w:gridSpan w:val="8"/>
          </w:tcPr>
          <w:p w14:paraId="5933BADF" w14:textId="77777777" w:rsidR="00F65CEB" w:rsidRDefault="00890FB3">
            <w:pPr>
              <w:pStyle w:val="TableParagraph"/>
              <w:spacing w:before="63"/>
              <w:ind w:left="2161" w:right="2148"/>
              <w:jc w:val="center"/>
              <w:rPr>
                <w:sz w:val="21"/>
              </w:rPr>
            </w:pPr>
            <w:r>
              <w:rPr>
                <w:sz w:val="21"/>
              </w:rPr>
              <w:t>Bei Bedarf</w:t>
            </w:r>
          </w:p>
        </w:tc>
      </w:tr>
      <w:tr w:rsidR="00F65CEB" w14:paraId="0C991250" w14:textId="77777777">
        <w:trPr>
          <w:trHeight w:val="365"/>
        </w:trPr>
        <w:tc>
          <w:tcPr>
            <w:tcW w:w="3437" w:type="dxa"/>
          </w:tcPr>
          <w:p w14:paraId="5D6FDEEA" w14:textId="77777777" w:rsidR="00F65CEB" w:rsidRDefault="00890FB3">
            <w:pPr>
              <w:pStyle w:val="TableParagraph"/>
              <w:spacing w:before="59"/>
              <w:ind w:left="193" w:right="175"/>
              <w:jc w:val="center"/>
              <w:rPr>
                <w:sz w:val="21"/>
              </w:rPr>
            </w:pPr>
            <w:r>
              <w:rPr>
                <w:sz w:val="21"/>
              </w:rPr>
              <w:t>Nehmen Sie den Fahrhebel ab.</w:t>
            </w:r>
          </w:p>
        </w:tc>
        <w:tc>
          <w:tcPr>
            <w:tcW w:w="1022" w:type="dxa"/>
          </w:tcPr>
          <w:p w14:paraId="27C7A142" w14:textId="77777777" w:rsidR="00F65CEB" w:rsidRDefault="00890FB3">
            <w:pPr>
              <w:pStyle w:val="TableParagraph"/>
              <w:spacing w:before="59"/>
              <w:ind w:left="456"/>
              <w:rPr>
                <w:sz w:val="21"/>
              </w:rPr>
            </w:pPr>
            <w:r>
              <w:rPr>
                <w:sz w:val="21"/>
              </w:rPr>
              <w:t>2</w:t>
            </w:r>
          </w:p>
        </w:tc>
        <w:tc>
          <w:tcPr>
            <w:tcW w:w="5395" w:type="dxa"/>
            <w:gridSpan w:val="8"/>
          </w:tcPr>
          <w:p w14:paraId="30822A2F" w14:textId="77777777" w:rsidR="00F65CEB" w:rsidRDefault="00890FB3">
            <w:pPr>
              <w:pStyle w:val="TableParagraph"/>
              <w:spacing w:before="59"/>
              <w:ind w:left="2161" w:right="2148"/>
              <w:jc w:val="center"/>
              <w:rPr>
                <w:sz w:val="21"/>
              </w:rPr>
            </w:pPr>
            <w:r>
              <w:rPr>
                <w:sz w:val="21"/>
              </w:rPr>
              <w:t>Bei Bedarf</w:t>
            </w:r>
          </w:p>
        </w:tc>
      </w:tr>
      <w:tr w:rsidR="00F65CEB" w14:paraId="16EDD43D" w14:textId="77777777">
        <w:trPr>
          <w:trHeight w:val="396"/>
        </w:trPr>
        <w:tc>
          <w:tcPr>
            <w:tcW w:w="3437" w:type="dxa"/>
          </w:tcPr>
          <w:p w14:paraId="6760343E" w14:textId="77777777" w:rsidR="00F65CEB" w:rsidRDefault="00890FB3">
            <w:pPr>
              <w:pStyle w:val="TableParagraph"/>
              <w:spacing w:before="75"/>
              <w:ind w:left="195" w:right="175"/>
              <w:jc w:val="center"/>
              <w:rPr>
                <w:sz w:val="21"/>
              </w:rPr>
            </w:pPr>
            <w:r>
              <w:rPr>
                <w:sz w:val="21"/>
              </w:rPr>
              <w:t>Prüfen und ersetzen Sie die Sicherung.</w:t>
            </w:r>
          </w:p>
        </w:tc>
        <w:tc>
          <w:tcPr>
            <w:tcW w:w="1022" w:type="dxa"/>
          </w:tcPr>
          <w:p w14:paraId="70C11CAA" w14:textId="77777777" w:rsidR="00F65CEB" w:rsidRDefault="00890FB3">
            <w:pPr>
              <w:pStyle w:val="TableParagraph"/>
              <w:spacing w:before="75"/>
              <w:ind w:left="456"/>
              <w:rPr>
                <w:sz w:val="21"/>
              </w:rPr>
            </w:pPr>
            <w:r>
              <w:rPr>
                <w:sz w:val="21"/>
              </w:rPr>
              <w:t>1</w:t>
            </w:r>
          </w:p>
        </w:tc>
        <w:tc>
          <w:tcPr>
            <w:tcW w:w="562" w:type="dxa"/>
          </w:tcPr>
          <w:p w14:paraId="3B75A669" w14:textId="77777777" w:rsidR="00F65CEB" w:rsidRDefault="00890FB3">
            <w:pPr>
              <w:pStyle w:val="TableParagraph"/>
              <w:spacing w:line="351" w:lineRule="exact"/>
              <w:ind w:left="5"/>
              <w:jc w:val="center"/>
              <w:rPr>
                <w:rFonts w:ascii="LexiSaebomR" w:hAnsi="LexiSaebomR"/>
                <w:sz w:val="21"/>
              </w:rPr>
            </w:pPr>
            <w:r>
              <w:rPr>
                <w:rFonts w:ascii="LexiSaebomR" w:hAnsi="LexiSaebomR"/>
                <w:sz w:val="21"/>
              </w:rPr>
              <w:t>★</w:t>
            </w:r>
          </w:p>
        </w:tc>
        <w:tc>
          <w:tcPr>
            <w:tcW w:w="4833" w:type="dxa"/>
            <w:gridSpan w:val="7"/>
          </w:tcPr>
          <w:p w14:paraId="2B7DDF57" w14:textId="77777777" w:rsidR="00F65CEB" w:rsidRDefault="00890FB3">
            <w:pPr>
              <w:pStyle w:val="TableParagraph"/>
              <w:spacing w:before="75"/>
              <w:ind w:left="1819" w:right="1808"/>
              <w:jc w:val="center"/>
              <w:rPr>
                <w:sz w:val="21"/>
              </w:rPr>
            </w:pPr>
            <w:r>
              <w:rPr>
                <w:sz w:val="21"/>
              </w:rPr>
              <w:t>Alle 3 Jahre</w:t>
            </w:r>
          </w:p>
        </w:tc>
      </w:tr>
      <w:tr w:rsidR="00F65CEB" w14:paraId="659334BA" w14:textId="77777777">
        <w:trPr>
          <w:trHeight w:val="396"/>
        </w:trPr>
        <w:tc>
          <w:tcPr>
            <w:tcW w:w="3437" w:type="dxa"/>
          </w:tcPr>
          <w:p w14:paraId="3CF3F483" w14:textId="77777777" w:rsidR="00F65CEB" w:rsidRDefault="00890FB3">
            <w:pPr>
              <w:pStyle w:val="TableParagraph"/>
              <w:spacing w:before="77"/>
              <w:ind w:left="192" w:right="175"/>
              <w:jc w:val="center"/>
              <w:rPr>
                <w:sz w:val="21"/>
              </w:rPr>
            </w:pPr>
            <w:r>
              <w:rPr>
                <w:sz w:val="21"/>
              </w:rPr>
              <w:t>Überprüfen Sie die Spurabweichung.</w:t>
            </w:r>
          </w:p>
        </w:tc>
        <w:tc>
          <w:tcPr>
            <w:tcW w:w="1022" w:type="dxa"/>
          </w:tcPr>
          <w:p w14:paraId="75F822F3" w14:textId="77777777" w:rsidR="00F65CEB" w:rsidRDefault="00890FB3">
            <w:pPr>
              <w:pStyle w:val="TableParagraph"/>
              <w:spacing w:before="77"/>
              <w:ind w:left="456"/>
              <w:rPr>
                <w:sz w:val="21"/>
              </w:rPr>
            </w:pPr>
            <w:r>
              <w:rPr>
                <w:sz w:val="21"/>
              </w:rPr>
              <w:t>2</w:t>
            </w:r>
          </w:p>
        </w:tc>
        <w:tc>
          <w:tcPr>
            <w:tcW w:w="562" w:type="dxa"/>
          </w:tcPr>
          <w:p w14:paraId="4B61AA8E" w14:textId="77777777" w:rsidR="00F65CEB" w:rsidRDefault="00F65CEB">
            <w:pPr>
              <w:pStyle w:val="TableParagraph"/>
              <w:rPr>
                <w:sz w:val="20"/>
              </w:rPr>
            </w:pPr>
          </w:p>
        </w:tc>
        <w:tc>
          <w:tcPr>
            <w:tcW w:w="504" w:type="dxa"/>
          </w:tcPr>
          <w:p w14:paraId="7CD8E12C" w14:textId="77777777" w:rsidR="00F65CEB" w:rsidRDefault="00F65CEB">
            <w:pPr>
              <w:pStyle w:val="TableParagraph"/>
              <w:rPr>
                <w:sz w:val="20"/>
              </w:rPr>
            </w:pPr>
          </w:p>
        </w:tc>
        <w:tc>
          <w:tcPr>
            <w:tcW w:w="707" w:type="dxa"/>
          </w:tcPr>
          <w:p w14:paraId="27436227" w14:textId="77777777" w:rsidR="00F65CEB" w:rsidRDefault="00F65CEB">
            <w:pPr>
              <w:pStyle w:val="TableParagraph"/>
              <w:rPr>
                <w:sz w:val="20"/>
              </w:rPr>
            </w:pPr>
          </w:p>
        </w:tc>
        <w:tc>
          <w:tcPr>
            <w:tcW w:w="617" w:type="dxa"/>
          </w:tcPr>
          <w:p w14:paraId="5F192DBC" w14:textId="77777777" w:rsidR="00F65CEB" w:rsidRDefault="00F65CEB">
            <w:pPr>
              <w:pStyle w:val="TableParagraph"/>
              <w:rPr>
                <w:sz w:val="20"/>
              </w:rPr>
            </w:pPr>
          </w:p>
        </w:tc>
        <w:tc>
          <w:tcPr>
            <w:tcW w:w="633" w:type="dxa"/>
          </w:tcPr>
          <w:p w14:paraId="63FC6EA5" w14:textId="77777777" w:rsidR="00F65CEB" w:rsidRDefault="00890FB3">
            <w:pPr>
              <w:pStyle w:val="TableParagraph"/>
              <w:spacing w:line="351" w:lineRule="exact"/>
              <w:ind w:left="2"/>
              <w:jc w:val="center"/>
              <w:rPr>
                <w:rFonts w:ascii="LexiSaebomR" w:hAnsi="LexiSaebomR"/>
                <w:sz w:val="21"/>
              </w:rPr>
            </w:pPr>
            <w:r>
              <w:rPr>
                <w:rFonts w:ascii="LexiSaebomR" w:hAnsi="LexiSaebomR"/>
                <w:sz w:val="21"/>
              </w:rPr>
              <w:t>★</w:t>
            </w:r>
          </w:p>
        </w:tc>
        <w:tc>
          <w:tcPr>
            <w:tcW w:w="739" w:type="dxa"/>
          </w:tcPr>
          <w:p w14:paraId="662D989D" w14:textId="77777777" w:rsidR="00F65CEB" w:rsidRDefault="00F65CEB">
            <w:pPr>
              <w:pStyle w:val="TableParagraph"/>
              <w:rPr>
                <w:sz w:val="20"/>
              </w:rPr>
            </w:pPr>
          </w:p>
        </w:tc>
        <w:tc>
          <w:tcPr>
            <w:tcW w:w="862" w:type="dxa"/>
          </w:tcPr>
          <w:p w14:paraId="7E44B5B8" w14:textId="77777777" w:rsidR="00F65CEB" w:rsidRDefault="00F65CEB">
            <w:pPr>
              <w:pStyle w:val="TableParagraph"/>
              <w:rPr>
                <w:sz w:val="20"/>
              </w:rPr>
            </w:pPr>
          </w:p>
        </w:tc>
        <w:tc>
          <w:tcPr>
            <w:tcW w:w="771" w:type="dxa"/>
          </w:tcPr>
          <w:p w14:paraId="2CFC4942" w14:textId="77777777" w:rsidR="00F65CEB" w:rsidRDefault="00F65CEB">
            <w:pPr>
              <w:pStyle w:val="TableParagraph"/>
              <w:rPr>
                <w:sz w:val="20"/>
              </w:rPr>
            </w:pPr>
          </w:p>
        </w:tc>
      </w:tr>
      <w:tr w:rsidR="00F65CEB" w14:paraId="702736E9" w14:textId="77777777">
        <w:trPr>
          <w:trHeight w:val="396"/>
        </w:trPr>
        <w:tc>
          <w:tcPr>
            <w:tcW w:w="3437" w:type="dxa"/>
          </w:tcPr>
          <w:p w14:paraId="5B5AB5E9" w14:textId="77777777" w:rsidR="00F65CEB" w:rsidRDefault="00890FB3">
            <w:pPr>
              <w:pStyle w:val="TableParagraph"/>
              <w:spacing w:before="78"/>
              <w:ind w:left="196" w:right="173"/>
              <w:jc w:val="center"/>
              <w:rPr>
                <w:sz w:val="21"/>
              </w:rPr>
            </w:pPr>
            <w:r>
              <w:rPr>
                <w:sz w:val="21"/>
              </w:rPr>
              <w:t>Wartung des Spanners</w:t>
            </w:r>
          </w:p>
        </w:tc>
        <w:tc>
          <w:tcPr>
            <w:tcW w:w="1022" w:type="dxa"/>
          </w:tcPr>
          <w:p w14:paraId="42018C87" w14:textId="77777777" w:rsidR="00F65CEB" w:rsidRDefault="00890FB3">
            <w:pPr>
              <w:pStyle w:val="TableParagraph"/>
              <w:spacing w:before="78"/>
              <w:ind w:left="456"/>
              <w:rPr>
                <w:sz w:val="21"/>
              </w:rPr>
            </w:pPr>
            <w:r>
              <w:rPr>
                <w:sz w:val="21"/>
              </w:rPr>
              <w:t>2</w:t>
            </w:r>
          </w:p>
        </w:tc>
        <w:tc>
          <w:tcPr>
            <w:tcW w:w="562" w:type="dxa"/>
          </w:tcPr>
          <w:p w14:paraId="5078EB90" w14:textId="77777777" w:rsidR="00F65CEB" w:rsidRDefault="00F65CEB">
            <w:pPr>
              <w:pStyle w:val="TableParagraph"/>
              <w:rPr>
                <w:sz w:val="20"/>
              </w:rPr>
            </w:pPr>
          </w:p>
        </w:tc>
        <w:tc>
          <w:tcPr>
            <w:tcW w:w="504" w:type="dxa"/>
          </w:tcPr>
          <w:p w14:paraId="49F1C8F5" w14:textId="77777777" w:rsidR="00F65CEB" w:rsidRDefault="00F65CEB">
            <w:pPr>
              <w:pStyle w:val="TableParagraph"/>
              <w:rPr>
                <w:sz w:val="20"/>
              </w:rPr>
            </w:pPr>
          </w:p>
        </w:tc>
        <w:tc>
          <w:tcPr>
            <w:tcW w:w="707" w:type="dxa"/>
          </w:tcPr>
          <w:p w14:paraId="5BB72A15" w14:textId="77777777" w:rsidR="00F65CEB" w:rsidRDefault="00F65CEB">
            <w:pPr>
              <w:pStyle w:val="TableParagraph"/>
              <w:rPr>
                <w:sz w:val="20"/>
              </w:rPr>
            </w:pPr>
          </w:p>
        </w:tc>
        <w:tc>
          <w:tcPr>
            <w:tcW w:w="617" w:type="dxa"/>
          </w:tcPr>
          <w:p w14:paraId="1CD6419F" w14:textId="77777777" w:rsidR="00F65CEB" w:rsidRDefault="00F65CEB">
            <w:pPr>
              <w:pStyle w:val="TableParagraph"/>
              <w:rPr>
                <w:sz w:val="20"/>
              </w:rPr>
            </w:pPr>
          </w:p>
        </w:tc>
        <w:tc>
          <w:tcPr>
            <w:tcW w:w="633" w:type="dxa"/>
          </w:tcPr>
          <w:p w14:paraId="62A02A01" w14:textId="77777777" w:rsidR="00F65CEB" w:rsidRDefault="00F65CEB">
            <w:pPr>
              <w:pStyle w:val="TableParagraph"/>
              <w:rPr>
                <w:sz w:val="20"/>
              </w:rPr>
            </w:pPr>
          </w:p>
        </w:tc>
        <w:tc>
          <w:tcPr>
            <w:tcW w:w="739" w:type="dxa"/>
          </w:tcPr>
          <w:p w14:paraId="35785FE0" w14:textId="77777777" w:rsidR="00F65CEB" w:rsidRDefault="00890FB3">
            <w:pPr>
              <w:pStyle w:val="TableParagraph"/>
              <w:spacing w:line="352" w:lineRule="exact"/>
              <w:ind w:left="8"/>
              <w:jc w:val="center"/>
              <w:rPr>
                <w:rFonts w:ascii="LexiSaebomR" w:hAnsi="LexiSaebomR"/>
                <w:sz w:val="21"/>
              </w:rPr>
            </w:pPr>
            <w:r>
              <w:rPr>
                <w:rFonts w:ascii="LexiSaebomR" w:hAnsi="LexiSaebomR"/>
                <w:sz w:val="21"/>
              </w:rPr>
              <w:t>★</w:t>
            </w:r>
          </w:p>
        </w:tc>
        <w:tc>
          <w:tcPr>
            <w:tcW w:w="862" w:type="dxa"/>
          </w:tcPr>
          <w:p w14:paraId="6602E359" w14:textId="77777777" w:rsidR="00F65CEB" w:rsidRDefault="00F65CEB">
            <w:pPr>
              <w:pStyle w:val="TableParagraph"/>
              <w:rPr>
                <w:sz w:val="20"/>
              </w:rPr>
            </w:pPr>
          </w:p>
        </w:tc>
        <w:tc>
          <w:tcPr>
            <w:tcW w:w="771" w:type="dxa"/>
          </w:tcPr>
          <w:p w14:paraId="17D8B868" w14:textId="77777777" w:rsidR="00F65CEB" w:rsidRDefault="00F65CEB">
            <w:pPr>
              <w:pStyle w:val="TableParagraph"/>
              <w:rPr>
                <w:sz w:val="20"/>
              </w:rPr>
            </w:pPr>
          </w:p>
        </w:tc>
      </w:tr>
      <w:tr w:rsidR="00F65CEB" w14:paraId="51C18F1C" w14:textId="77777777">
        <w:trPr>
          <w:trHeight w:val="366"/>
        </w:trPr>
        <w:tc>
          <w:tcPr>
            <w:tcW w:w="3437" w:type="dxa"/>
          </w:tcPr>
          <w:p w14:paraId="2B726D46" w14:textId="77777777" w:rsidR="00F65CEB" w:rsidRDefault="00890FB3">
            <w:pPr>
              <w:pStyle w:val="TableParagraph"/>
              <w:spacing w:before="61"/>
              <w:ind w:left="195" w:right="175"/>
              <w:jc w:val="center"/>
              <w:rPr>
                <w:sz w:val="21"/>
              </w:rPr>
            </w:pPr>
            <w:r>
              <w:rPr>
                <w:sz w:val="21"/>
              </w:rPr>
              <w:t>Prüfen Sie den Zeitpunkt der Kraftstoffeinspritzung.</w:t>
            </w:r>
          </w:p>
        </w:tc>
        <w:tc>
          <w:tcPr>
            <w:tcW w:w="1022" w:type="dxa"/>
          </w:tcPr>
          <w:p w14:paraId="5FD6EE2B" w14:textId="77777777" w:rsidR="00F65CEB" w:rsidRDefault="00890FB3">
            <w:pPr>
              <w:pStyle w:val="TableParagraph"/>
              <w:spacing w:before="61"/>
              <w:ind w:left="406"/>
              <w:rPr>
                <w:sz w:val="21"/>
              </w:rPr>
            </w:pPr>
            <w:r>
              <w:rPr>
                <w:sz w:val="21"/>
              </w:rPr>
              <w:t>—</w:t>
            </w:r>
          </w:p>
        </w:tc>
        <w:tc>
          <w:tcPr>
            <w:tcW w:w="5395" w:type="dxa"/>
            <w:gridSpan w:val="8"/>
          </w:tcPr>
          <w:p w14:paraId="537BDC5C" w14:textId="77777777" w:rsidR="00F65CEB" w:rsidRDefault="00890FB3">
            <w:pPr>
              <w:pStyle w:val="TableParagraph"/>
              <w:spacing w:before="61"/>
              <w:ind w:left="2161" w:right="2148"/>
              <w:jc w:val="center"/>
              <w:rPr>
                <w:sz w:val="21"/>
              </w:rPr>
            </w:pPr>
            <w:r>
              <w:rPr>
                <w:sz w:val="21"/>
              </w:rPr>
              <w:t>Bei Bedarf</w:t>
            </w:r>
          </w:p>
        </w:tc>
      </w:tr>
      <w:tr w:rsidR="00F65CEB" w14:paraId="29FD2E67" w14:textId="77777777">
        <w:trPr>
          <w:trHeight w:val="607"/>
        </w:trPr>
        <w:tc>
          <w:tcPr>
            <w:tcW w:w="3437" w:type="dxa"/>
          </w:tcPr>
          <w:p w14:paraId="099C0F46" w14:textId="77777777" w:rsidR="00F65CEB" w:rsidRDefault="00890FB3">
            <w:pPr>
              <w:pStyle w:val="TableParagraph"/>
              <w:spacing w:before="59"/>
              <w:ind w:left="1438" w:right="120" w:hanging="1277"/>
              <w:rPr>
                <w:sz w:val="21"/>
              </w:rPr>
            </w:pPr>
            <w:r>
              <w:rPr>
                <w:sz w:val="21"/>
              </w:rPr>
              <w:t>Messen Sie den Kompressionsdruck des Motors</w:t>
            </w:r>
          </w:p>
        </w:tc>
        <w:tc>
          <w:tcPr>
            <w:tcW w:w="1022" w:type="dxa"/>
          </w:tcPr>
          <w:p w14:paraId="4302ABB3" w14:textId="77777777" w:rsidR="00F65CEB" w:rsidRDefault="00890FB3">
            <w:pPr>
              <w:pStyle w:val="TableParagraph"/>
              <w:spacing w:before="179"/>
              <w:ind w:left="406"/>
              <w:rPr>
                <w:sz w:val="21"/>
              </w:rPr>
            </w:pPr>
            <w:r>
              <w:rPr>
                <w:sz w:val="21"/>
              </w:rPr>
              <w:t>—</w:t>
            </w:r>
          </w:p>
        </w:tc>
        <w:tc>
          <w:tcPr>
            <w:tcW w:w="562" w:type="dxa"/>
          </w:tcPr>
          <w:p w14:paraId="5881BF81" w14:textId="77777777" w:rsidR="00F65CEB" w:rsidRDefault="00F65CEB">
            <w:pPr>
              <w:pStyle w:val="TableParagraph"/>
              <w:rPr>
                <w:sz w:val="20"/>
              </w:rPr>
            </w:pPr>
          </w:p>
        </w:tc>
        <w:tc>
          <w:tcPr>
            <w:tcW w:w="504" w:type="dxa"/>
          </w:tcPr>
          <w:p w14:paraId="049C8AAA" w14:textId="77777777" w:rsidR="00F65CEB" w:rsidRDefault="00F65CEB">
            <w:pPr>
              <w:pStyle w:val="TableParagraph"/>
              <w:rPr>
                <w:sz w:val="20"/>
              </w:rPr>
            </w:pPr>
          </w:p>
        </w:tc>
        <w:tc>
          <w:tcPr>
            <w:tcW w:w="707" w:type="dxa"/>
          </w:tcPr>
          <w:p w14:paraId="04804439" w14:textId="77777777" w:rsidR="00F65CEB" w:rsidRDefault="00F65CEB">
            <w:pPr>
              <w:pStyle w:val="TableParagraph"/>
              <w:rPr>
                <w:sz w:val="20"/>
              </w:rPr>
            </w:pPr>
          </w:p>
        </w:tc>
        <w:tc>
          <w:tcPr>
            <w:tcW w:w="617" w:type="dxa"/>
          </w:tcPr>
          <w:p w14:paraId="47C5F57B" w14:textId="77777777" w:rsidR="00F65CEB" w:rsidRDefault="00F65CEB">
            <w:pPr>
              <w:pStyle w:val="TableParagraph"/>
              <w:rPr>
                <w:sz w:val="20"/>
              </w:rPr>
            </w:pPr>
          </w:p>
        </w:tc>
        <w:tc>
          <w:tcPr>
            <w:tcW w:w="633" w:type="dxa"/>
          </w:tcPr>
          <w:p w14:paraId="1067410F" w14:textId="77777777" w:rsidR="00F65CEB" w:rsidRDefault="00F65CEB">
            <w:pPr>
              <w:pStyle w:val="TableParagraph"/>
              <w:rPr>
                <w:sz w:val="20"/>
              </w:rPr>
            </w:pPr>
          </w:p>
        </w:tc>
        <w:tc>
          <w:tcPr>
            <w:tcW w:w="739" w:type="dxa"/>
          </w:tcPr>
          <w:p w14:paraId="643799F7" w14:textId="77777777" w:rsidR="00F65CEB" w:rsidRDefault="00890FB3">
            <w:pPr>
              <w:pStyle w:val="TableParagraph"/>
              <w:spacing w:before="180"/>
              <w:ind w:left="3"/>
              <w:jc w:val="center"/>
              <w:rPr>
                <w:rFonts w:ascii="Wingdings" w:hAnsi="Wingdings"/>
                <w:sz w:val="21"/>
              </w:rPr>
            </w:pPr>
            <w:r>
              <w:rPr>
                <w:rFonts w:ascii="Wingdings" w:hAnsi="Wingdings"/>
                <w:sz w:val="21"/>
              </w:rPr>
              <w:t></w:t>
            </w:r>
          </w:p>
        </w:tc>
        <w:tc>
          <w:tcPr>
            <w:tcW w:w="862" w:type="dxa"/>
          </w:tcPr>
          <w:p w14:paraId="441A7771" w14:textId="77777777" w:rsidR="00F65CEB" w:rsidRDefault="00F65CEB">
            <w:pPr>
              <w:pStyle w:val="TableParagraph"/>
              <w:rPr>
                <w:sz w:val="20"/>
              </w:rPr>
            </w:pPr>
          </w:p>
        </w:tc>
        <w:tc>
          <w:tcPr>
            <w:tcW w:w="771" w:type="dxa"/>
          </w:tcPr>
          <w:p w14:paraId="4664F44E" w14:textId="77777777" w:rsidR="00F65CEB" w:rsidRDefault="00F65CEB">
            <w:pPr>
              <w:pStyle w:val="TableParagraph"/>
              <w:rPr>
                <w:sz w:val="20"/>
              </w:rPr>
            </w:pPr>
          </w:p>
        </w:tc>
      </w:tr>
      <w:tr w:rsidR="00F65CEB" w14:paraId="70E5FDB6" w14:textId="77777777">
        <w:trPr>
          <w:trHeight w:val="606"/>
        </w:trPr>
        <w:tc>
          <w:tcPr>
            <w:tcW w:w="3437" w:type="dxa"/>
          </w:tcPr>
          <w:p w14:paraId="70E9E5A1" w14:textId="77777777" w:rsidR="00F65CEB" w:rsidRDefault="00890FB3">
            <w:pPr>
              <w:pStyle w:val="TableParagraph"/>
              <w:spacing w:before="59"/>
              <w:ind w:left="1323" w:right="183" w:hanging="840"/>
              <w:rPr>
                <w:sz w:val="21"/>
              </w:rPr>
            </w:pPr>
            <w:r>
              <w:rPr>
                <w:sz w:val="21"/>
              </w:rPr>
              <w:t>Prüfen Sie den Anlasser und den A/C-Generator.</w:t>
            </w:r>
          </w:p>
        </w:tc>
        <w:tc>
          <w:tcPr>
            <w:tcW w:w="1022" w:type="dxa"/>
          </w:tcPr>
          <w:p w14:paraId="581B44E0" w14:textId="77777777" w:rsidR="00F65CEB" w:rsidRDefault="00890FB3">
            <w:pPr>
              <w:pStyle w:val="TableParagraph"/>
              <w:spacing w:before="179"/>
              <w:ind w:left="406"/>
              <w:rPr>
                <w:sz w:val="21"/>
              </w:rPr>
            </w:pPr>
            <w:r>
              <w:rPr>
                <w:sz w:val="21"/>
              </w:rPr>
              <w:t>—</w:t>
            </w:r>
          </w:p>
        </w:tc>
        <w:tc>
          <w:tcPr>
            <w:tcW w:w="562" w:type="dxa"/>
          </w:tcPr>
          <w:p w14:paraId="292E3B17" w14:textId="77777777" w:rsidR="00F65CEB" w:rsidRDefault="00F65CEB">
            <w:pPr>
              <w:pStyle w:val="TableParagraph"/>
              <w:rPr>
                <w:sz w:val="20"/>
              </w:rPr>
            </w:pPr>
          </w:p>
        </w:tc>
        <w:tc>
          <w:tcPr>
            <w:tcW w:w="504" w:type="dxa"/>
          </w:tcPr>
          <w:p w14:paraId="6D9DA28A" w14:textId="77777777" w:rsidR="00F65CEB" w:rsidRDefault="00F65CEB">
            <w:pPr>
              <w:pStyle w:val="TableParagraph"/>
              <w:rPr>
                <w:sz w:val="20"/>
              </w:rPr>
            </w:pPr>
          </w:p>
        </w:tc>
        <w:tc>
          <w:tcPr>
            <w:tcW w:w="707" w:type="dxa"/>
          </w:tcPr>
          <w:p w14:paraId="53718962" w14:textId="77777777" w:rsidR="00F65CEB" w:rsidRDefault="00F65CEB">
            <w:pPr>
              <w:pStyle w:val="TableParagraph"/>
              <w:rPr>
                <w:sz w:val="20"/>
              </w:rPr>
            </w:pPr>
          </w:p>
        </w:tc>
        <w:tc>
          <w:tcPr>
            <w:tcW w:w="617" w:type="dxa"/>
          </w:tcPr>
          <w:p w14:paraId="45B05B2E" w14:textId="77777777" w:rsidR="00F65CEB" w:rsidRDefault="00F65CEB">
            <w:pPr>
              <w:pStyle w:val="TableParagraph"/>
              <w:rPr>
                <w:sz w:val="20"/>
              </w:rPr>
            </w:pPr>
          </w:p>
        </w:tc>
        <w:tc>
          <w:tcPr>
            <w:tcW w:w="633" w:type="dxa"/>
          </w:tcPr>
          <w:p w14:paraId="19A6C0BD" w14:textId="77777777" w:rsidR="00F65CEB" w:rsidRDefault="00F65CEB">
            <w:pPr>
              <w:pStyle w:val="TableParagraph"/>
              <w:rPr>
                <w:sz w:val="20"/>
              </w:rPr>
            </w:pPr>
          </w:p>
        </w:tc>
        <w:tc>
          <w:tcPr>
            <w:tcW w:w="739" w:type="dxa"/>
          </w:tcPr>
          <w:p w14:paraId="2D3CE203" w14:textId="77777777" w:rsidR="00F65CEB" w:rsidRDefault="00890FB3">
            <w:pPr>
              <w:pStyle w:val="TableParagraph"/>
              <w:spacing w:before="179"/>
              <w:ind w:left="3"/>
              <w:jc w:val="center"/>
              <w:rPr>
                <w:rFonts w:ascii="Wingdings" w:hAnsi="Wingdings"/>
                <w:sz w:val="21"/>
              </w:rPr>
            </w:pPr>
            <w:r>
              <w:rPr>
                <w:rFonts w:ascii="Wingdings" w:hAnsi="Wingdings"/>
                <w:sz w:val="21"/>
              </w:rPr>
              <w:t></w:t>
            </w:r>
          </w:p>
        </w:tc>
        <w:tc>
          <w:tcPr>
            <w:tcW w:w="862" w:type="dxa"/>
          </w:tcPr>
          <w:p w14:paraId="13B74E48" w14:textId="77777777" w:rsidR="00F65CEB" w:rsidRDefault="00F65CEB">
            <w:pPr>
              <w:pStyle w:val="TableParagraph"/>
              <w:rPr>
                <w:sz w:val="20"/>
              </w:rPr>
            </w:pPr>
          </w:p>
        </w:tc>
        <w:tc>
          <w:tcPr>
            <w:tcW w:w="771" w:type="dxa"/>
          </w:tcPr>
          <w:p w14:paraId="7A42D4AE" w14:textId="77777777" w:rsidR="00F65CEB" w:rsidRDefault="00F65CEB">
            <w:pPr>
              <w:pStyle w:val="TableParagraph"/>
              <w:rPr>
                <w:sz w:val="20"/>
              </w:rPr>
            </w:pPr>
          </w:p>
        </w:tc>
      </w:tr>
      <w:tr w:rsidR="00F65CEB" w14:paraId="3DB48C53" w14:textId="77777777">
        <w:trPr>
          <w:trHeight w:val="607"/>
        </w:trPr>
        <w:tc>
          <w:tcPr>
            <w:tcW w:w="3437" w:type="dxa"/>
          </w:tcPr>
          <w:p w14:paraId="42431B8A" w14:textId="77777777" w:rsidR="00F65CEB" w:rsidRDefault="00890FB3">
            <w:pPr>
              <w:pStyle w:val="TableParagraph"/>
              <w:spacing w:before="59"/>
              <w:ind w:left="999" w:right="506" w:hanging="461"/>
              <w:rPr>
                <w:sz w:val="21"/>
              </w:rPr>
            </w:pPr>
            <w:r>
              <w:rPr>
                <w:sz w:val="21"/>
              </w:rPr>
              <w:t>Prüfen Sie die Schrauben und Muttern auf ihr Anzugsdrehmoment.</w:t>
            </w:r>
          </w:p>
        </w:tc>
        <w:tc>
          <w:tcPr>
            <w:tcW w:w="1022" w:type="dxa"/>
          </w:tcPr>
          <w:p w14:paraId="238450AE" w14:textId="77777777" w:rsidR="00F65CEB" w:rsidRDefault="00890FB3">
            <w:pPr>
              <w:pStyle w:val="TableParagraph"/>
              <w:spacing w:before="179"/>
              <w:ind w:left="406"/>
              <w:rPr>
                <w:sz w:val="21"/>
              </w:rPr>
            </w:pPr>
            <w:r>
              <w:rPr>
                <w:sz w:val="21"/>
              </w:rPr>
              <w:t>—</w:t>
            </w:r>
          </w:p>
        </w:tc>
        <w:tc>
          <w:tcPr>
            <w:tcW w:w="562" w:type="dxa"/>
          </w:tcPr>
          <w:p w14:paraId="2617EAFF" w14:textId="77777777" w:rsidR="00F65CEB" w:rsidRDefault="00F65CEB">
            <w:pPr>
              <w:pStyle w:val="TableParagraph"/>
              <w:rPr>
                <w:sz w:val="20"/>
              </w:rPr>
            </w:pPr>
          </w:p>
        </w:tc>
        <w:tc>
          <w:tcPr>
            <w:tcW w:w="504" w:type="dxa"/>
          </w:tcPr>
          <w:p w14:paraId="7E9EEC8F" w14:textId="77777777" w:rsidR="00F65CEB" w:rsidRDefault="00890FB3">
            <w:pPr>
              <w:pStyle w:val="TableParagraph"/>
              <w:spacing w:before="179"/>
              <w:ind w:left="4"/>
              <w:jc w:val="center"/>
              <w:rPr>
                <w:rFonts w:ascii="Wingdings" w:hAnsi="Wingdings"/>
                <w:sz w:val="21"/>
              </w:rPr>
            </w:pPr>
            <w:r>
              <w:rPr>
                <w:rFonts w:ascii="Wingdings" w:hAnsi="Wingdings"/>
                <w:sz w:val="21"/>
              </w:rPr>
              <w:t></w:t>
            </w:r>
          </w:p>
        </w:tc>
        <w:tc>
          <w:tcPr>
            <w:tcW w:w="707" w:type="dxa"/>
          </w:tcPr>
          <w:p w14:paraId="31E6256F" w14:textId="77777777" w:rsidR="00F65CEB" w:rsidRDefault="00F65CEB">
            <w:pPr>
              <w:pStyle w:val="TableParagraph"/>
              <w:rPr>
                <w:sz w:val="20"/>
              </w:rPr>
            </w:pPr>
          </w:p>
        </w:tc>
        <w:tc>
          <w:tcPr>
            <w:tcW w:w="617" w:type="dxa"/>
          </w:tcPr>
          <w:p w14:paraId="6536D3FC" w14:textId="77777777" w:rsidR="00F65CEB" w:rsidRDefault="00890FB3">
            <w:pPr>
              <w:pStyle w:val="TableParagraph"/>
              <w:spacing w:before="87"/>
              <w:ind w:right="196"/>
              <w:jc w:val="right"/>
              <w:rPr>
                <w:rFonts w:ascii="LexiSaebomR" w:hAnsi="LexiSaebomR"/>
                <w:sz w:val="21"/>
              </w:rPr>
            </w:pPr>
            <w:r>
              <w:rPr>
                <w:rFonts w:ascii="LexiSaebomR" w:hAnsi="LexiSaebomR"/>
                <w:sz w:val="21"/>
              </w:rPr>
              <w:t>★</w:t>
            </w:r>
          </w:p>
        </w:tc>
        <w:tc>
          <w:tcPr>
            <w:tcW w:w="633" w:type="dxa"/>
          </w:tcPr>
          <w:p w14:paraId="036F6163" w14:textId="77777777" w:rsidR="00F65CEB" w:rsidRDefault="00F65CEB">
            <w:pPr>
              <w:pStyle w:val="TableParagraph"/>
              <w:rPr>
                <w:sz w:val="20"/>
              </w:rPr>
            </w:pPr>
          </w:p>
        </w:tc>
        <w:tc>
          <w:tcPr>
            <w:tcW w:w="739" w:type="dxa"/>
          </w:tcPr>
          <w:p w14:paraId="62F7C996" w14:textId="77777777" w:rsidR="00F65CEB" w:rsidRDefault="00F65CEB">
            <w:pPr>
              <w:pStyle w:val="TableParagraph"/>
              <w:rPr>
                <w:sz w:val="20"/>
              </w:rPr>
            </w:pPr>
          </w:p>
        </w:tc>
        <w:tc>
          <w:tcPr>
            <w:tcW w:w="862" w:type="dxa"/>
          </w:tcPr>
          <w:p w14:paraId="56FD694A" w14:textId="77777777" w:rsidR="00F65CEB" w:rsidRDefault="00F65CEB">
            <w:pPr>
              <w:pStyle w:val="TableParagraph"/>
              <w:rPr>
                <w:sz w:val="20"/>
              </w:rPr>
            </w:pPr>
          </w:p>
        </w:tc>
        <w:tc>
          <w:tcPr>
            <w:tcW w:w="771" w:type="dxa"/>
          </w:tcPr>
          <w:p w14:paraId="52BD2801" w14:textId="77777777" w:rsidR="00F65CEB" w:rsidRDefault="00F65CEB">
            <w:pPr>
              <w:pStyle w:val="TableParagraph"/>
              <w:rPr>
                <w:sz w:val="20"/>
              </w:rPr>
            </w:pPr>
          </w:p>
        </w:tc>
      </w:tr>
      <w:tr w:rsidR="00F65CEB" w14:paraId="66D49D26" w14:textId="77777777">
        <w:trPr>
          <w:trHeight w:val="1305"/>
        </w:trPr>
        <w:tc>
          <w:tcPr>
            <w:tcW w:w="9854" w:type="dxa"/>
            <w:gridSpan w:val="10"/>
          </w:tcPr>
          <w:p w14:paraId="52781D73" w14:textId="77777777" w:rsidR="00F65CEB" w:rsidRDefault="00890FB3">
            <w:pPr>
              <w:pStyle w:val="TableParagraph"/>
              <w:spacing w:before="61" w:line="233" w:lineRule="exact"/>
              <w:ind w:left="108"/>
              <w:rPr>
                <w:sz w:val="21"/>
              </w:rPr>
            </w:pPr>
            <w:r>
              <w:rPr>
                <w:sz w:val="21"/>
              </w:rPr>
              <w:t>Hinweis:</w:t>
            </w:r>
          </w:p>
          <w:p w14:paraId="650EA1B0" w14:textId="77777777" w:rsidR="00F65CEB" w:rsidRDefault="00890FB3">
            <w:pPr>
              <w:pStyle w:val="TableParagraph"/>
              <w:spacing w:line="360" w:lineRule="exact"/>
              <w:ind w:left="108"/>
              <w:rPr>
                <w:sz w:val="21"/>
              </w:rPr>
            </w:pPr>
            <w:r>
              <w:rPr>
                <w:sz w:val="21"/>
              </w:rPr>
              <w:t>★ Wartungsintervall unter normalen Bedingungen</w:t>
            </w:r>
          </w:p>
          <w:p w14:paraId="7D5DBFC4" w14:textId="77777777" w:rsidR="00F65CEB" w:rsidRDefault="00890FB3">
            <w:pPr>
              <w:pStyle w:val="TableParagraph"/>
              <w:spacing w:before="24"/>
              <w:ind w:left="108"/>
              <w:rPr>
                <w:sz w:val="21"/>
              </w:rPr>
            </w:pPr>
            <w:r>
              <w:rPr>
                <w:rFonts w:ascii="Wingdings" w:hAnsi="Wingdings"/>
                <w:sz w:val="21"/>
              </w:rPr>
              <w:t></w:t>
            </w:r>
            <w:r>
              <w:rPr>
                <w:sz w:val="21"/>
              </w:rPr>
              <w:t xml:space="preserve"> Bei der ersten Inspektion erforderliche Wartung</w:t>
            </w:r>
          </w:p>
          <w:p w14:paraId="1092B273" w14:textId="77777777" w:rsidR="00F65CEB" w:rsidRDefault="00890FB3">
            <w:pPr>
              <w:pStyle w:val="TableParagraph"/>
              <w:spacing w:before="65"/>
              <w:ind w:left="108"/>
              <w:rPr>
                <w:sz w:val="21"/>
              </w:rPr>
            </w:pPr>
            <w:r>
              <w:rPr>
                <w:rFonts w:ascii="Wingdings" w:hAnsi="Wingdings"/>
                <w:sz w:val="21"/>
              </w:rPr>
              <w:t></w:t>
            </w:r>
            <w:r>
              <w:rPr>
                <w:sz w:val="21"/>
              </w:rPr>
              <w:t xml:space="preserve"> Kontaktieren Sie Händler oder Rhinoceros.</w:t>
            </w:r>
          </w:p>
        </w:tc>
      </w:tr>
    </w:tbl>
    <w:p w14:paraId="059D9D90" w14:textId="77777777" w:rsidR="00F65CEB" w:rsidRDefault="00890FB3">
      <w:pPr>
        <w:spacing w:before="154"/>
        <w:ind w:left="808"/>
        <w:rPr>
          <w:b/>
          <w:sz w:val="21"/>
        </w:rPr>
      </w:pPr>
      <w:r>
        <w:rPr>
          <w:b/>
          <w:sz w:val="21"/>
        </w:rPr>
        <w:t>Überprüfen Sie die Zähne der Schaufel – jeden Tag</w:t>
      </w:r>
    </w:p>
    <w:p w14:paraId="0AB2603A" w14:textId="77777777" w:rsidR="00F65CEB" w:rsidRDefault="00890FB3">
      <w:pPr>
        <w:pStyle w:val="Plattetekst"/>
        <w:tabs>
          <w:tab w:val="left" w:pos="1227"/>
        </w:tabs>
        <w:spacing w:before="157"/>
        <w:ind w:left="808"/>
      </w:pPr>
      <w:r>
        <w:t>1.</w:t>
      </w:r>
      <w:r>
        <w:tab/>
        <w:t>Prüfen Sie, ob die Schaufelzähne abgenutzt oder gelockert sind.</w:t>
      </w:r>
    </w:p>
    <w:p w14:paraId="78224C69" w14:textId="77777777" w:rsidR="00F65CEB" w:rsidRDefault="00890FB3">
      <w:pPr>
        <w:pStyle w:val="Plattetekst"/>
        <w:spacing w:before="159"/>
        <w:ind w:left="1228"/>
      </w:pPr>
      <w:r>
        <w:t>Bei Überschreitung der Verschleißgrenze können die Baggerzähne ersetzt werden.</w:t>
      </w:r>
    </w:p>
    <w:p w14:paraId="56DA52F3" w14:textId="77777777" w:rsidR="00F65CEB" w:rsidRDefault="00890FB3">
      <w:pPr>
        <w:pStyle w:val="Plattetekst"/>
        <w:spacing w:before="152"/>
        <w:ind w:left="1513" w:right="1423"/>
        <w:jc w:val="center"/>
      </w:pPr>
      <w:r>
        <w:t>Abmessungen der Schaufelzähne mm</w:t>
      </w:r>
    </w:p>
    <w:p w14:paraId="10AD2965" w14:textId="77777777" w:rsidR="00F65CEB" w:rsidRDefault="00F65CEB">
      <w:pPr>
        <w:pStyle w:val="Plattetekst"/>
        <w:spacing w:before="9"/>
        <w:rPr>
          <w:sz w:val="13"/>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4927"/>
      </w:tblGrid>
      <w:tr w:rsidR="00F65CEB" w14:paraId="17D1FBFF" w14:textId="77777777">
        <w:trPr>
          <w:trHeight w:val="365"/>
        </w:trPr>
        <w:tc>
          <w:tcPr>
            <w:tcW w:w="4927" w:type="dxa"/>
          </w:tcPr>
          <w:p w14:paraId="5E19B77F" w14:textId="77777777" w:rsidR="00F65CEB" w:rsidRDefault="00890FB3">
            <w:pPr>
              <w:pStyle w:val="TableParagraph"/>
              <w:spacing w:before="61"/>
              <w:ind w:left="793" w:right="782"/>
              <w:jc w:val="center"/>
              <w:rPr>
                <w:sz w:val="21"/>
              </w:rPr>
            </w:pPr>
            <w:r>
              <w:rPr>
                <w:sz w:val="21"/>
              </w:rPr>
              <w:t>Neu</w:t>
            </w:r>
          </w:p>
        </w:tc>
        <w:tc>
          <w:tcPr>
            <w:tcW w:w="4927" w:type="dxa"/>
          </w:tcPr>
          <w:p w14:paraId="1BA158A2" w14:textId="77777777" w:rsidR="00F65CEB" w:rsidRDefault="00890FB3">
            <w:pPr>
              <w:pStyle w:val="TableParagraph"/>
              <w:spacing w:before="61"/>
              <w:ind w:left="792" w:right="782"/>
              <w:jc w:val="center"/>
              <w:rPr>
                <w:sz w:val="21"/>
              </w:rPr>
            </w:pPr>
            <w:r>
              <w:rPr>
                <w:sz w:val="21"/>
              </w:rPr>
              <w:t>Servicegrenze</w:t>
            </w:r>
          </w:p>
        </w:tc>
      </w:tr>
      <w:tr w:rsidR="00F65CEB" w14:paraId="2749018D" w14:textId="77777777">
        <w:trPr>
          <w:trHeight w:val="365"/>
        </w:trPr>
        <w:tc>
          <w:tcPr>
            <w:tcW w:w="4927" w:type="dxa"/>
          </w:tcPr>
          <w:p w14:paraId="6DBD2181" w14:textId="77777777" w:rsidR="00F65CEB" w:rsidRDefault="00890FB3">
            <w:pPr>
              <w:pStyle w:val="TableParagraph"/>
              <w:spacing w:before="59"/>
              <w:ind w:left="790" w:right="782"/>
              <w:jc w:val="center"/>
              <w:rPr>
                <w:sz w:val="21"/>
              </w:rPr>
            </w:pPr>
            <w:r>
              <w:rPr>
                <w:sz w:val="21"/>
              </w:rPr>
              <w:t>190</w:t>
            </w:r>
          </w:p>
        </w:tc>
        <w:tc>
          <w:tcPr>
            <w:tcW w:w="4927" w:type="dxa"/>
          </w:tcPr>
          <w:p w14:paraId="0BBB30BA" w14:textId="77777777" w:rsidR="00F65CEB" w:rsidRDefault="00890FB3">
            <w:pPr>
              <w:pStyle w:val="TableParagraph"/>
              <w:spacing w:before="59"/>
              <w:ind w:left="791" w:right="782"/>
              <w:jc w:val="center"/>
              <w:rPr>
                <w:sz w:val="21"/>
              </w:rPr>
            </w:pPr>
            <w:r>
              <w:rPr>
                <w:sz w:val="21"/>
              </w:rPr>
              <w:t>130</w:t>
            </w:r>
          </w:p>
        </w:tc>
      </w:tr>
    </w:tbl>
    <w:p w14:paraId="36CD379E" w14:textId="77777777" w:rsidR="00F65CEB" w:rsidRDefault="00F65CEB">
      <w:pPr>
        <w:jc w:val="center"/>
        <w:rPr>
          <w:sz w:val="21"/>
        </w:rPr>
        <w:sectPr w:rsidR="00F65CEB">
          <w:pgSz w:w="11910" w:h="16840"/>
          <w:pgMar w:top="1160" w:right="300" w:bottom="880" w:left="440" w:header="0" w:footer="674" w:gutter="0"/>
          <w:cols w:space="720"/>
        </w:sectPr>
      </w:pPr>
    </w:p>
    <w:p w14:paraId="79DB877B" w14:textId="77777777" w:rsidR="00F65CEB" w:rsidRDefault="00F65CEB">
      <w:pPr>
        <w:pStyle w:val="Plattetekst"/>
        <w:spacing w:before="5"/>
        <w:rPr>
          <w:sz w:val="15"/>
        </w:rPr>
      </w:pPr>
    </w:p>
    <w:p w14:paraId="75E966C7" w14:textId="77777777" w:rsidR="00F65CEB" w:rsidRDefault="00890FB3">
      <w:pPr>
        <w:pStyle w:val="Plattetekst"/>
        <w:spacing w:before="91" w:line="326" w:lineRule="auto"/>
        <w:ind w:left="700" w:right="715"/>
      </w:pPr>
      <w:r>
        <w:rPr>
          <w:b/>
          <w:sz w:val="22"/>
        </w:rPr>
        <w:t>Vorsicht:</w:t>
      </w:r>
      <w:r>
        <w:t xml:space="preserve"> Achten Sie darauf, dass die Metallteile nicht herausfliegen und zu Verletzungen führen. Tragen Sie eine Schutzbrille oder eine für den Betrieb geeignete Schutzvorrichtung!</w:t>
      </w:r>
    </w:p>
    <w:p w14:paraId="1618CC1E" w14:textId="77777777" w:rsidR="00F65CEB" w:rsidRDefault="00890FB3">
      <w:pPr>
        <w:pStyle w:val="Kop5"/>
        <w:spacing w:before="108"/>
      </w:pPr>
      <w:bookmarkStart w:id="46" w:name="Change_the_bucket"/>
      <w:bookmarkEnd w:id="46"/>
      <w:r>
        <w:t>Wechseln Sie die Schaufel.</w:t>
      </w:r>
    </w:p>
    <w:p w14:paraId="505B5D0F" w14:textId="77777777" w:rsidR="00F65CEB" w:rsidRDefault="00890FB3">
      <w:pPr>
        <w:pStyle w:val="Plattetekst"/>
        <w:spacing w:before="154"/>
        <w:ind w:left="808" w:right="715"/>
      </w:pPr>
      <w:r>
        <w:rPr>
          <w:b/>
          <w:sz w:val="22"/>
        </w:rPr>
        <w:t xml:space="preserve">Vorsicht: </w:t>
      </w:r>
      <w:r>
        <w:t>Beim Heraus- oder Hineinschlagen des Verbindungsbolzens müssen Sie darauf achten, dass Sie sich nicht durch herausgeschleuderte Metallteile verletzen. Tragen Sie eine Schutzbrille oder eine für den Betrieb geeignete Schutzvorrichtung!</w:t>
      </w:r>
    </w:p>
    <w:p w14:paraId="5C0DF133" w14:textId="77777777" w:rsidR="00F65CEB" w:rsidRDefault="00890FB3">
      <w:pPr>
        <w:pStyle w:val="Lijstalinea"/>
        <w:numPr>
          <w:ilvl w:val="0"/>
          <w:numId w:val="17"/>
        </w:numPr>
        <w:tabs>
          <w:tab w:val="left" w:pos="1227"/>
          <w:tab w:val="left" w:pos="1228"/>
        </w:tabs>
        <w:spacing w:before="156"/>
        <w:ind w:right="1095"/>
        <w:rPr>
          <w:sz w:val="21"/>
        </w:rPr>
      </w:pPr>
      <w:r>
        <w:rPr>
          <w:sz w:val="21"/>
        </w:rPr>
        <w:t>Stellen Sie die Maschine auf einem ebenen Untergrund ab und senken Sie die flache Oberfläche der Schaufel auf den Boden, um sicherzustellen, dass sich die Schaufel nach dem Entfernen des Bolzens nicht bewegt.</w:t>
      </w:r>
    </w:p>
    <w:p w14:paraId="1DEB08D2" w14:textId="77777777" w:rsidR="00F65CEB" w:rsidRDefault="00890FB3">
      <w:pPr>
        <w:pStyle w:val="Lijstalinea"/>
        <w:numPr>
          <w:ilvl w:val="0"/>
          <w:numId w:val="17"/>
        </w:numPr>
        <w:tabs>
          <w:tab w:val="left" w:pos="1227"/>
          <w:tab w:val="left" w:pos="1228"/>
        </w:tabs>
        <w:spacing w:before="156"/>
        <w:rPr>
          <w:sz w:val="21"/>
        </w:rPr>
      </w:pPr>
      <w:r>
        <w:rPr>
          <w:sz w:val="21"/>
        </w:rPr>
        <w:t>Schieben Sie die Dichtung heraus, wie in der Abbildung gezeigt.</w:t>
      </w:r>
    </w:p>
    <w:p w14:paraId="5CBE2B37" w14:textId="77777777" w:rsidR="00F65CEB" w:rsidRDefault="00890FB3">
      <w:pPr>
        <w:pStyle w:val="Lijstalinea"/>
        <w:numPr>
          <w:ilvl w:val="0"/>
          <w:numId w:val="17"/>
        </w:numPr>
        <w:tabs>
          <w:tab w:val="left" w:pos="1227"/>
          <w:tab w:val="left" w:pos="1228"/>
        </w:tabs>
        <w:spacing w:before="154"/>
        <w:ind w:right="909"/>
        <w:rPr>
          <w:sz w:val="21"/>
        </w:rPr>
      </w:pPr>
      <w:r>
        <w:rPr>
          <w:sz w:val="21"/>
        </w:rPr>
        <w:t>Entfernen Sie die Schaufelbolzen A und B, um die Schaufel und den Arm zu trennen. Reinigen Sie den Bolzen und das Bolzenloch und schmieren Sie sie dann ordentlich ein.</w:t>
      </w:r>
    </w:p>
    <w:p w14:paraId="068CCF66" w14:textId="77777777" w:rsidR="00F65CEB" w:rsidRDefault="00890FB3">
      <w:pPr>
        <w:pStyle w:val="Lijstalinea"/>
        <w:numPr>
          <w:ilvl w:val="0"/>
          <w:numId w:val="17"/>
        </w:numPr>
        <w:tabs>
          <w:tab w:val="left" w:pos="1227"/>
          <w:tab w:val="left" w:pos="1228"/>
        </w:tabs>
        <w:spacing w:before="158"/>
        <w:rPr>
          <w:sz w:val="21"/>
        </w:rPr>
      </w:pPr>
      <w:r>
        <w:rPr>
          <w:sz w:val="21"/>
        </w:rPr>
        <w:t>Stellen Sie den Arm und die neue Schaufel richtig ein, und achten Sie darauf, dass die Schaufel nicht wegrollt. .</w:t>
      </w:r>
    </w:p>
    <w:p w14:paraId="62FD3D8A" w14:textId="77777777" w:rsidR="00F65CEB" w:rsidRDefault="00890FB3">
      <w:pPr>
        <w:pStyle w:val="Lijstalinea"/>
        <w:numPr>
          <w:ilvl w:val="0"/>
          <w:numId w:val="17"/>
        </w:numPr>
        <w:tabs>
          <w:tab w:val="left" w:pos="1227"/>
          <w:tab w:val="left" w:pos="1228"/>
        </w:tabs>
        <w:spacing w:before="152"/>
        <w:rPr>
          <w:sz w:val="21"/>
        </w:rPr>
      </w:pPr>
      <w:r>
        <w:rPr>
          <w:sz w:val="21"/>
        </w:rPr>
        <w:t>Setzen Sie die Schaufelstifte A und B ein.</w:t>
      </w:r>
    </w:p>
    <w:p w14:paraId="282ECDE5" w14:textId="77777777" w:rsidR="00F65CEB" w:rsidRDefault="00890FB3">
      <w:pPr>
        <w:pStyle w:val="Lijstalinea"/>
        <w:numPr>
          <w:ilvl w:val="0"/>
          <w:numId w:val="17"/>
        </w:numPr>
        <w:tabs>
          <w:tab w:val="left" w:pos="1227"/>
          <w:tab w:val="left" w:pos="1228"/>
        </w:tabs>
        <w:spacing w:before="159"/>
        <w:rPr>
          <w:sz w:val="21"/>
        </w:rPr>
      </w:pPr>
      <w:r>
        <w:rPr>
          <w:sz w:val="21"/>
        </w:rPr>
        <w:t>Stecken Sie das Schloss und den Ring auf die Stifte A und B.</w:t>
      </w:r>
    </w:p>
    <w:p w14:paraId="269DA036" w14:textId="77777777" w:rsidR="00F65CEB" w:rsidRDefault="00890FB3">
      <w:pPr>
        <w:pStyle w:val="Lijstalinea"/>
        <w:numPr>
          <w:ilvl w:val="0"/>
          <w:numId w:val="17"/>
        </w:numPr>
        <w:tabs>
          <w:tab w:val="left" w:pos="1227"/>
          <w:tab w:val="left" w:pos="1228"/>
        </w:tabs>
        <w:spacing w:before="153"/>
        <w:ind w:right="1521"/>
        <w:rPr>
          <w:sz w:val="21"/>
        </w:rPr>
      </w:pPr>
      <w:r>
        <w:rPr>
          <w:sz w:val="21"/>
        </w:rPr>
        <w:t>Stellen Sie das Anschlussspiel der Schaufel am Bolzen A ein. Lesen Sie, wie Sie das Anschlussspiel der Schaufel einstellen.</w:t>
      </w:r>
    </w:p>
    <w:p w14:paraId="0817FF2D" w14:textId="77777777" w:rsidR="00F65CEB" w:rsidRDefault="00890FB3">
      <w:pPr>
        <w:pStyle w:val="Lijstalinea"/>
        <w:numPr>
          <w:ilvl w:val="0"/>
          <w:numId w:val="17"/>
        </w:numPr>
        <w:tabs>
          <w:tab w:val="left" w:pos="1227"/>
          <w:tab w:val="left" w:pos="1228"/>
        </w:tabs>
        <w:rPr>
          <w:sz w:val="21"/>
        </w:rPr>
      </w:pPr>
      <w:r>
        <w:rPr>
          <w:sz w:val="21"/>
        </w:rPr>
        <w:t>Fetten Sie die Stifte A und B ein.</w:t>
      </w:r>
    </w:p>
    <w:p w14:paraId="1BA526BC" w14:textId="77777777" w:rsidR="00F65CEB" w:rsidRDefault="00890FB3">
      <w:pPr>
        <w:pStyle w:val="Lijstalinea"/>
        <w:numPr>
          <w:ilvl w:val="0"/>
          <w:numId w:val="17"/>
        </w:numPr>
        <w:tabs>
          <w:tab w:val="left" w:pos="1228"/>
        </w:tabs>
        <w:spacing w:before="155"/>
        <w:ind w:right="648"/>
        <w:jc w:val="both"/>
        <w:rPr>
          <w:sz w:val="21"/>
        </w:rPr>
      </w:pPr>
      <w:r>
        <w:rPr>
          <w:sz w:val="21"/>
        </w:rPr>
        <w:t>Starten Sie den Motor und lassen Sie ihn mit niedriger Drehzahl laufen. Drehen Sie die Schaufel langsam in zwei Richtungen, um zu prüfen, ob die Bewegung der Schaufel beeinträchtigt ist. Benutzen Sie keine Maschine mit Störungen, die sofort behoben werden sollten. .</w:t>
      </w:r>
    </w:p>
    <w:p w14:paraId="29CBB56B" w14:textId="77777777" w:rsidR="00F65CEB" w:rsidRDefault="00F65CEB">
      <w:pPr>
        <w:pStyle w:val="Plattetekst"/>
        <w:rPr>
          <w:sz w:val="20"/>
        </w:rPr>
      </w:pPr>
    </w:p>
    <w:p w14:paraId="06FB896A" w14:textId="77777777" w:rsidR="00F65CEB" w:rsidRDefault="00F65CEB">
      <w:pPr>
        <w:pStyle w:val="Plattetekst"/>
        <w:rPr>
          <w:sz w:val="20"/>
        </w:rPr>
      </w:pPr>
    </w:p>
    <w:p w14:paraId="7AD35C2E" w14:textId="77777777" w:rsidR="00F65CEB" w:rsidRDefault="00F65CEB">
      <w:pPr>
        <w:pStyle w:val="Plattetekst"/>
        <w:rPr>
          <w:sz w:val="20"/>
        </w:rPr>
      </w:pPr>
    </w:p>
    <w:p w14:paraId="19844527" w14:textId="77777777" w:rsidR="00F65CEB" w:rsidRDefault="00890FB3">
      <w:pPr>
        <w:pStyle w:val="Plattetekst"/>
        <w:spacing w:before="6"/>
        <w:rPr>
          <w:sz w:val="16"/>
        </w:rPr>
      </w:pPr>
      <w:r>
        <w:rPr>
          <w:noProof/>
        </w:rPr>
        <w:drawing>
          <wp:anchor distT="0" distB="0" distL="0" distR="0" simplePos="0" relativeHeight="37" behindDoc="0" locked="0" layoutInCell="1" allowOverlap="1" wp14:anchorId="523D88DF" wp14:editId="1DB8A2F6">
            <wp:simplePos x="0" y="0"/>
            <wp:positionH relativeFrom="page">
              <wp:posOffset>1881325</wp:posOffset>
            </wp:positionH>
            <wp:positionV relativeFrom="paragraph">
              <wp:posOffset>145703</wp:posOffset>
            </wp:positionV>
            <wp:extent cx="4082129" cy="2843022"/>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63" cstate="print"/>
                    <a:stretch>
                      <a:fillRect/>
                    </a:stretch>
                  </pic:blipFill>
                  <pic:spPr>
                    <a:xfrm>
                      <a:off x="0" y="0"/>
                      <a:ext cx="4082129" cy="2843022"/>
                    </a:xfrm>
                    <a:prstGeom prst="rect">
                      <a:avLst/>
                    </a:prstGeom>
                  </pic:spPr>
                </pic:pic>
              </a:graphicData>
            </a:graphic>
          </wp:anchor>
        </w:drawing>
      </w:r>
    </w:p>
    <w:p w14:paraId="025DA723" w14:textId="77777777" w:rsidR="00F65CEB" w:rsidRDefault="00F65CEB">
      <w:pPr>
        <w:rPr>
          <w:sz w:val="16"/>
        </w:rPr>
        <w:sectPr w:rsidR="00F65CEB">
          <w:pgSz w:w="11910" w:h="16840"/>
          <w:pgMar w:top="1600" w:right="300" w:bottom="880" w:left="440" w:header="0" w:footer="674" w:gutter="0"/>
          <w:cols w:space="720"/>
        </w:sectPr>
      </w:pPr>
    </w:p>
    <w:p w14:paraId="5DE1A582" w14:textId="77777777" w:rsidR="00F65CEB" w:rsidRDefault="00890FB3">
      <w:pPr>
        <w:pStyle w:val="Kop5"/>
        <w:spacing w:before="68"/>
      </w:pPr>
      <w:bookmarkStart w:id="47" w:name="Check_the_bolts_and_nuts_for_tightening_"/>
      <w:bookmarkEnd w:id="47"/>
      <w:r>
        <w:lastRenderedPageBreak/>
        <w:t>Prüfen Sie die Schrauben und Muttern auf ihr Anzugsdrehmoment.</w:t>
      </w:r>
    </w:p>
    <w:p w14:paraId="3497441F" w14:textId="77777777" w:rsidR="00F65CEB" w:rsidRDefault="00890FB3">
      <w:pPr>
        <w:pStyle w:val="Plattetekst"/>
        <w:spacing w:before="154"/>
        <w:ind w:left="808"/>
      </w:pPr>
      <w:r>
        <w:t>... alle 250 h (anfangs bei 50 h)</w:t>
      </w:r>
    </w:p>
    <w:p w14:paraId="2A1D2637" w14:textId="77777777" w:rsidR="00F65CEB" w:rsidRDefault="00890FB3">
      <w:pPr>
        <w:pStyle w:val="Plattetekst"/>
        <w:spacing w:before="157"/>
        <w:ind w:left="808" w:right="777"/>
      </w:pPr>
      <w:r>
        <w:t>Prüfen Sie den Anzug bei den ersten 50 h und dann alle 250 h. Ziehen Sie ihn bei Bedarf auf das eingestellte Drehmoment an. Ersetzen Sie sie durch Schrauben und Muttern der gleichen oder einer höheren Qualität.</w:t>
      </w:r>
    </w:p>
    <w:p w14:paraId="3B4FD45D" w14:textId="77777777" w:rsidR="00F65CEB" w:rsidRDefault="00F65CEB">
      <w:pPr>
        <w:pStyle w:val="Plattetekst"/>
        <w:rPr>
          <w:sz w:val="22"/>
        </w:rPr>
      </w:pPr>
    </w:p>
    <w:p w14:paraId="0092B919" w14:textId="77777777" w:rsidR="00F65CEB" w:rsidRDefault="00F65CEB">
      <w:pPr>
        <w:pStyle w:val="Plattetekst"/>
        <w:spacing w:before="2"/>
        <w:rPr>
          <w:sz w:val="26"/>
        </w:rPr>
      </w:pPr>
    </w:p>
    <w:p w14:paraId="17D3A83C" w14:textId="77777777" w:rsidR="00F65CEB" w:rsidRDefault="00890FB3">
      <w:pPr>
        <w:pStyle w:val="Plattetekst"/>
        <w:ind w:left="683"/>
      </w:pPr>
      <w:r>
        <w:rPr>
          <w:b/>
          <w:sz w:val="22"/>
        </w:rPr>
        <w:t xml:space="preserve">Wichtig: </w:t>
      </w:r>
      <w:r>
        <w:t>Verwenden Sie den Drehmomentschlüssel, um die Drehmomente der Schrauben und Muttern zu überprüfen!</w:t>
      </w:r>
    </w:p>
    <w:p w14:paraId="2DE9C976" w14:textId="77777777" w:rsidR="00F65CEB" w:rsidRDefault="00F65CEB">
      <w:pPr>
        <w:pStyle w:val="Plattetekst"/>
        <w:spacing w:before="8"/>
        <w:rPr>
          <w:sz w:val="13"/>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2463"/>
        <w:gridCol w:w="2464"/>
        <w:gridCol w:w="2464"/>
      </w:tblGrid>
      <w:tr w:rsidR="00F65CEB" w14:paraId="167C475F" w14:textId="77777777">
        <w:trPr>
          <w:trHeight w:val="454"/>
        </w:trPr>
        <w:tc>
          <w:tcPr>
            <w:tcW w:w="9854" w:type="dxa"/>
            <w:gridSpan w:val="4"/>
          </w:tcPr>
          <w:p w14:paraId="7CE273AA" w14:textId="77777777" w:rsidR="00F65CEB" w:rsidRDefault="00890FB3">
            <w:pPr>
              <w:pStyle w:val="TableParagraph"/>
              <w:spacing w:before="105"/>
              <w:ind w:left="4022" w:right="4003"/>
              <w:jc w:val="center"/>
              <w:rPr>
                <w:sz w:val="21"/>
              </w:rPr>
            </w:pPr>
            <w:r>
              <w:rPr>
                <w:sz w:val="21"/>
              </w:rPr>
              <w:t>Metrische Schrauben und Muttern</w:t>
            </w:r>
          </w:p>
        </w:tc>
      </w:tr>
      <w:tr w:rsidR="00F65CEB" w14:paraId="43655C4D" w14:textId="77777777">
        <w:trPr>
          <w:trHeight w:val="453"/>
        </w:trPr>
        <w:tc>
          <w:tcPr>
            <w:tcW w:w="2463" w:type="dxa"/>
          </w:tcPr>
          <w:p w14:paraId="38CAB418" w14:textId="77777777" w:rsidR="00F65CEB" w:rsidRDefault="00890FB3">
            <w:pPr>
              <w:pStyle w:val="TableParagraph"/>
              <w:spacing w:before="104"/>
              <w:ind w:left="188" w:right="170"/>
              <w:jc w:val="center"/>
              <w:rPr>
                <w:sz w:val="21"/>
              </w:rPr>
            </w:pPr>
            <w:r>
              <w:rPr>
                <w:sz w:val="21"/>
              </w:rPr>
              <w:t>Abmessungen des Gewindes</w:t>
            </w:r>
          </w:p>
        </w:tc>
        <w:tc>
          <w:tcPr>
            <w:tcW w:w="2463" w:type="dxa"/>
          </w:tcPr>
          <w:p w14:paraId="536BD97B" w14:textId="77777777" w:rsidR="00F65CEB" w:rsidRDefault="00890FB3">
            <w:pPr>
              <w:pStyle w:val="TableParagraph"/>
              <w:spacing w:before="104"/>
              <w:ind w:left="188" w:right="166"/>
              <w:jc w:val="center"/>
              <w:rPr>
                <w:sz w:val="21"/>
              </w:rPr>
            </w:pPr>
            <w:r>
              <w:rPr>
                <w:sz w:val="21"/>
              </w:rPr>
              <w:t>Standard-Drehmoment (Nm)</w:t>
            </w:r>
          </w:p>
        </w:tc>
        <w:tc>
          <w:tcPr>
            <w:tcW w:w="2464" w:type="dxa"/>
          </w:tcPr>
          <w:p w14:paraId="6B831893" w14:textId="77777777" w:rsidR="00F65CEB" w:rsidRDefault="00890FB3">
            <w:pPr>
              <w:pStyle w:val="TableParagraph"/>
              <w:spacing w:before="104"/>
              <w:ind w:left="265" w:right="251"/>
              <w:jc w:val="center"/>
              <w:rPr>
                <w:sz w:val="21"/>
              </w:rPr>
            </w:pPr>
            <w:r>
              <w:rPr>
                <w:sz w:val="21"/>
              </w:rPr>
              <w:t>Abmessungen des Gewindes</w:t>
            </w:r>
          </w:p>
        </w:tc>
        <w:tc>
          <w:tcPr>
            <w:tcW w:w="2464" w:type="dxa"/>
          </w:tcPr>
          <w:p w14:paraId="1F52B7E4" w14:textId="77777777" w:rsidR="00F65CEB" w:rsidRDefault="00890FB3">
            <w:pPr>
              <w:pStyle w:val="TableParagraph"/>
              <w:spacing w:before="104"/>
              <w:ind w:left="267" w:right="251"/>
              <w:jc w:val="center"/>
              <w:rPr>
                <w:sz w:val="21"/>
              </w:rPr>
            </w:pPr>
            <w:r>
              <w:rPr>
                <w:sz w:val="21"/>
              </w:rPr>
              <w:t>Standard-Drehmoment (Nm)</w:t>
            </w:r>
          </w:p>
        </w:tc>
      </w:tr>
      <w:tr w:rsidR="00F65CEB" w14:paraId="00C35E7A" w14:textId="77777777">
        <w:trPr>
          <w:trHeight w:val="454"/>
        </w:trPr>
        <w:tc>
          <w:tcPr>
            <w:tcW w:w="2463" w:type="dxa"/>
          </w:tcPr>
          <w:p w14:paraId="2292D1D6" w14:textId="77777777" w:rsidR="00F65CEB" w:rsidRDefault="00890FB3">
            <w:pPr>
              <w:pStyle w:val="TableParagraph"/>
              <w:spacing w:before="106"/>
              <w:ind w:left="177" w:right="170"/>
              <w:jc w:val="center"/>
              <w:rPr>
                <w:sz w:val="21"/>
              </w:rPr>
            </w:pPr>
            <w:r>
              <w:rPr>
                <w:sz w:val="21"/>
              </w:rPr>
              <w:t>M6</w:t>
            </w:r>
          </w:p>
        </w:tc>
        <w:tc>
          <w:tcPr>
            <w:tcW w:w="2463" w:type="dxa"/>
          </w:tcPr>
          <w:p w14:paraId="7588CCBD" w14:textId="77777777" w:rsidR="00F65CEB" w:rsidRDefault="00890FB3">
            <w:pPr>
              <w:pStyle w:val="TableParagraph"/>
              <w:spacing w:before="106"/>
              <w:ind w:left="176" w:right="170"/>
              <w:jc w:val="center"/>
              <w:rPr>
                <w:sz w:val="21"/>
              </w:rPr>
            </w:pPr>
            <w:r>
              <w:rPr>
                <w:sz w:val="21"/>
              </w:rPr>
              <w:t>12±3</w:t>
            </w:r>
          </w:p>
        </w:tc>
        <w:tc>
          <w:tcPr>
            <w:tcW w:w="2464" w:type="dxa"/>
          </w:tcPr>
          <w:p w14:paraId="1C23723D" w14:textId="77777777" w:rsidR="00F65CEB" w:rsidRDefault="00890FB3">
            <w:pPr>
              <w:pStyle w:val="TableParagraph"/>
              <w:spacing w:before="106"/>
              <w:ind w:left="785" w:right="776"/>
              <w:jc w:val="center"/>
              <w:rPr>
                <w:sz w:val="21"/>
              </w:rPr>
            </w:pPr>
            <w:r>
              <w:rPr>
                <w:sz w:val="21"/>
              </w:rPr>
              <w:t>M14</w:t>
            </w:r>
          </w:p>
        </w:tc>
        <w:tc>
          <w:tcPr>
            <w:tcW w:w="2464" w:type="dxa"/>
          </w:tcPr>
          <w:p w14:paraId="16E24024" w14:textId="77777777" w:rsidR="00F65CEB" w:rsidRDefault="00890FB3">
            <w:pPr>
              <w:pStyle w:val="TableParagraph"/>
              <w:spacing w:before="106"/>
              <w:ind w:left="786" w:right="776"/>
              <w:jc w:val="center"/>
              <w:rPr>
                <w:sz w:val="21"/>
              </w:rPr>
            </w:pPr>
            <w:r>
              <w:rPr>
                <w:sz w:val="21"/>
              </w:rPr>
              <w:t>160±30</w:t>
            </w:r>
          </w:p>
        </w:tc>
      </w:tr>
      <w:tr w:rsidR="00F65CEB" w14:paraId="0565275A" w14:textId="77777777">
        <w:trPr>
          <w:trHeight w:val="453"/>
        </w:trPr>
        <w:tc>
          <w:tcPr>
            <w:tcW w:w="2463" w:type="dxa"/>
          </w:tcPr>
          <w:p w14:paraId="620C270A" w14:textId="77777777" w:rsidR="00F65CEB" w:rsidRDefault="00890FB3">
            <w:pPr>
              <w:pStyle w:val="TableParagraph"/>
              <w:spacing w:before="105"/>
              <w:ind w:left="177" w:right="170"/>
              <w:jc w:val="center"/>
              <w:rPr>
                <w:sz w:val="21"/>
              </w:rPr>
            </w:pPr>
            <w:r>
              <w:rPr>
                <w:sz w:val="21"/>
              </w:rPr>
              <w:t>M8</w:t>
            </w:r>
          </w:p>
        </w:tc>
        <w:tc>
          <w:tcPr>
            <w:tcW w:w="2463" w:type="dxa"/>
          </w:tcPr>
          <w:p w14:paraId="074297BC" w14:textId="77777777" w:rsidR="00F65CEB" w:rsidRDefault="00890FB3">
            <w:pPr>
              <w:pStyle w:val="TableParagraph"/>
              <w:spacing w:before="105"/>
              <w:ind w:left="176" w:right="170"/>
              <w:jc w:val="center"/>
              <w:rPr>
                <w:sz w:val="21"/>
              </w:rPr>
            </w:pPr>
            <w:r>
              <w:rPr>
                <w:sz w:val="21"/>
              </w:rPr>
              <w:t>28±7</w:t>
            </w:r>
          </w:p>
        </w:tc>
        <w:tc>
          <w:tcPr>
            <w:tcW w:w="2464" w:type="dxa"/>
          </w:tcPr>
          <w:p w14:paraId="20C3B1DC" w14:textId="77777777" w:rsidR="00F65CEB" w:rsidRDefault="00890FB3">
            <w:pPr>
              <w:pStyle w:val="TableParagraph"/>
              <w:spacing w:before="105"/>
              <w:ind w:left="785" w:right="776"/>
              <w:jc w:val="center"/>
              <w:rPr>
                <w:sz w:val="21"/>
              </w:rPr>
            </w:pPr>
            <w:r>
              <w:rPr>
                <w:sz w:val="21"/>
              </w:rPr>
              <w:t>M16</w:t>
            </w:r>
          </w:p>
        </w:tc>
        <w:tc>
          <w:tcPr>
            <w:tcW w:w="2464" w:type="dxa"/>
          </w:tcPr>
          <w:p w14:paraId="0E8AFEFF" w14:textId="77777777" w:rsidR="00F65CEB" w:rsidRDefault="00890FB3">
            <w:pPr>
              <w:pStyle w:val="TableParagraph"/>
              <w:spacing w:before="105"/>
              <w:ind w:left="786" w:right="776"/>
              <w:jc w:val="center"/>
              <w:rPr>
                <w:sz w:val="21"/>
              </w:rPr>
            </w:pPr>
            <w:r>
              <w:rPr>
                <w:sz w:val="21"/>
              </w:rPr>
              <w:t>240±40</w:t>
            </w:r>
          </w:p>
        </w:tc>
      </w:tr>
      <w:tr w:rsidR="00F65CEB" w14:paraId="255837CD" w14:textId="77777777">
        <w:trPr>
          <w:trHeight w:val="454"/>
        </w:trPr>
        <w:tc>
          <w:tcPr>
            <w:tcW w:w="2463" w:type="dxa"/>
          </w:tcPr>
          <w:p w14:paraId="14A34957" w14:textId="77777777" w:rsidR="00F65CEB" w:rsidRDefault="00890FB3">
            <w:pPr>
              <w:pStyle w:val="TableParagraph"/>
              <w:spacing w:before="104"/>
              <w:ind w:left="177" w:right="170"/>
              <w:jc w:val="center"/>
              <w:rPr>
                <w:sz w:val="21"/>
              </w:rPr>
            </w:pPr>
            <w:r>
              <w:rPr>
                <w:sz w:val="21"/>
              </w:rPr>
              <w:t>M10</w:t>
            </w:r>
          </w:p>
        </w:tc>
        <w:tc>
          <w:tcPr>
            <w:tcW w:w="2463" w:type="dxa"/>
          </w:tcPr>
          <w:p w14:paraId="5741576F" w14:textId="77777777" w:rsidR="00F65CEB" w:rsidRDefault="00890FB3">
            <w:pPr>
              <w:pStyle w:val="TableParagraph"/>
              <w:spacing w:before="104"/>
              <w:ind w:left="179" w:right="170"/>
              <w:jc w:val="center"/>
              <w:rPr>
                <w:sz w:val="21"/>
              </w:rPr>
            </w:pPr>
            <w:r>
              <w:rPr>
                <w:sz w:val="21"/>
              </w:rPr>
              <w:t>55±10</w:t>
            </w:r>
          </w:p>
        </w:tc>
        <w:tc>
          <w:tcPr>
            <w:tcW w:w="2464" w:type="dxa"/>
          </w:tcPr>
          <w:p w14:paraId="00C42C72" w14:textId="77777777" w:rsidR="00F65CEB" w:rsidRDefault="00890FB3">
            <w:pPr>
              <w:pStyle w:val="TableParagraph"/>
              <w:spacing w:before="104"/>
              <w:ind w:left="785" w:right="776"/>
              <w:jc w:val="center"/>
              <w:rPr>
                <w:sz w:val="21"/>
              </w:rPr>
            </w:pPr>
            <w:r>
              <w:rPr>
                <w:sz w:val="21"/>
              </w:rPr>
              <w:t>M20</w:t>
            </w:r>
          </w:p>
        </w:tc>
        <w:tc>
          <w:tcPr>
            <w:tcW w:w="2464" w:type="dxa"/>
          </w:tcPr>
          <w:p w14:paraId="00E9D335" w14:textId="77777777" w:rsidR="00F65CEB" w:rsidRDefault="00890FB3">
            <w:pPr>
              <w:pStyle w:val="TableParagraph"/>
              <w:spacing w:before="104"/>
              <w:ind w:left="786" w:right="776"/>
              <w:jc w:val="center"/>
              <w:rPr>
                <w:sz w:val="21"/>
              </w:rPr>
            </w:pPr>
            <w:r>
              <w:rPr>
                <w:sz w:val="21"/>
              </w:rPr>
              <w:t>460±60</w:t>
            </w:r>
          </w:p>
        </w:tc>
      </w:tr>
      <w:tr w:rsidR="00F65CEB" w14:paraId="4F599FF5" w14:textId="77777777">
        <w:trPr>
          <w:trHeight w:val="454"/>
        </w:trPr>
        <w:tc>
          <w:tcPr>
            <w:tcW w:w="2463" w:type="dxa"/>
          </w:tcPr>
          <w:p w14:paraId="44618481" w14:textId="77777777" w:rsidR="00F65CEB" w:rsidRDefault="00890FB3">
            <w:pPr>
              <w:pStyle w:val="TableParagraph"/>
              <w:spacing w:before="106"/>
              <w:ind w:left="177" w:right="170"/>
              <w:jc w:val="center"/>
              <w:rPr>
                <w:sz w:val="21"/>
              </w:rPr>
            </w:pPr>
            <w:r>
              <w:rPr>
                <w:sz w:val="21"/>
              </w:rPr>
              <w:t>M12</w:t>
            </w:r>
          </w:p>
        </w:tc>
        <w:tc>
          <w:tcPr>
            <w:tcW w:w="2463" w:type="dxa"/>
          </w:tcPr>
          <w:p w14:paraId="6C252FED" w14:textId="77777777" w:rsidR="00F65CEB" w:rsidRDefault="00890FB3">
            <w:pPr>
              <w:pStyle w:val="TableParagraph"/>
              <w:spacing w:before="106"/>
              <w:ind w:left="176" w:right="170"/>
              <w:jc w:val="center"/>
              <w:rPr>
                <w:sz w:val="21"/>
              </w:rPr>
            </w:pPr>
            <w:r>
              <w:rPr>
                <w:sz w:val="21"/>
              </w:rPr>
              <w:t>100±20</w:t>
            </w:r>
          </w:p>
        </w:tc>
        <w:tc>
          <w:tcPr>
            <w:tcW w:w="2464" w:type="dxa"/>
          </w:tcPr>
          <w:p w14:paraId="69AC7E32" w14:textId="77777777" w:rsidR="00F65CEB" w:rsidRDefault="00890FB3">
            <w:pPr>
              <w:pStyle w:val="TableParagraph"/>
              <w:spacing w:before="106"/>
              <w:ind w:left="785" w:right="776"/>
              <w:jc w:val="center"/>
              <w:rPr>
                <w:sz w:val="21"/>
              </w:rPr>
            </w:pPr>
            <w:r>
              <w:rPr>
                <w:sz w:val="21"/>
              </w:rPr>
              <w:t>M30</w:t>
            </w:r>
          </w:p>
        </w:tc>
        <w:tc>
          <w:tcPr>
            <w:tcW w:w="2464" w:type="dxa"/>
          </w:tcPr>
          <w:p w14:paraId="197241F9" w14:textId="77777777" w:rsidR="00F65CEB" w:rsidRDefault="00890FB3">
            <w:pPr>
              <w:pStyle w:val="TableParagraph"/>
              <w:spacing w:before="106"/>
              <w:ind w:left="786" w:right="776"/>
              <w:jc w:val="center"/>
              <w:rPr>
                <w:sz w:val="21"/>
              </w:rPr>
            </w:pPr>
            <w:r>
              <w:rPr>
                <w:sz w:val="21"/>
              </w:rPr>
              <w:t>1600±200</w:t>
            </w:r>
          </w:p>
        </w:tc>
      </w:tr>
    </w:tbl>
    <w:p w14:paraId="3C5A642E" w14:textId="77777777" w:rsidR="00F65CEB" w:rsidRDefault="00890FB3">
      <w:pPr>
        <w:pStyle w:val="Plattetekst"/>
        <w:spacing w:before="33" w:after="37"/>
        <w:ind w:left="808"/>
      </w:pPr>
      <w:r>
        <w:t>2. Drehmoment der Hauptkomponenten: (Nm)</w:t>
      </w: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4927"/>
      </w:tblGrid>
      <w:tr w:rsidR="00F65CEB" w14:paraId="1F75EB19" w14:textId="77777777">
        <w:trPr>
          <w:trHeight w:val="453"/>
        </w:trPr>
        <w:tc>
          <w:tcPr>
            <w:tcW w:w="4927" w:type="dxa"/>
          </w:tcPr>
          <w:p w14:paraId="72C1FAF2" w14:textId="77777777" w:rsidR="00F65CEB" w:rsidRDefault="00890FB3">
            <w:pPr>
              <w:pStyle w:val="TableParagraph"/>
              <w:spacing w:before="108"/>
              <w:ind w:left="801" w:right="782"/>
              <w:jc w:val="center"/>
              <w:rPr>
                <w:sz w:val="21"/>
              </w:rPr>
            </w:pPr>
            <w:r>
              <w:rPr>
                <w:sz w:val="21"/>
              </w:rPr>
              <w:t>Abmessungen des Gewindes</w:t>
            </w:r>
          </w:p>
        </w:tc>
        <w:tc>
          <w:tcPr>
            <w:tcW w:w="4927" w:type="dxa"/>
          </w:tcPr>
          <w:p w14:paraId="16C505A3" w14:textId="77777777" w:rsidR="00F65CEB" w:rsidRDefault="00890FB3">
            <w:pPr>
              <w:pStyle w:val="TableParagraph"/>
              <w:spacing w:before="108"/>
              <w:ind w:left="798" w:right="782"/>
              <w:jc w:val="center"/>
              <w:rPr>
                <w:sz w:val="21"/>
              </w:rPr>
            </w:pPr>
            <w:r>
              <w:rPr>
                <w:sz w:val="21"/>
              </w:rPr>
              <w:t>Empfohlenes Drehmoment</w:t>
            </w:r>
          </w:p>
        </w:tc>
      </w:tr>
      <w:tr w:rsidR="00F65CEB" w14:paraId="76F4AA36" w14:textId="77777777">
        <w:trPr>
          <w:trHeight w:val="453"/>
        </w:trPr>
        <w:tc>
          <w:tcPr>
            <w:tcW w:w="4927" w:type="dxa"/>
          </w:tcPr>
          <w:p w14:paraId="09C8F05B" w14:textId="77777777" w:rsidR="00F65CEB" w:rsidRDefault="00890FB3">
            <w:pPr>
              <w:pStyle w:val="TableParagraph"/>
              <w:spacing w:before="105"/>
              <w:ind w:left="808" w:right="782"/>
              <w:jc w:val="center"/>
              <w:rPr>
                <w:sz w:val="21"/>
              </w:rPr>
            </w:pPr>
            <w:r>
              <w:rPr>
                <w:sz w:val="21"/>
              </w:rPr>
              <w:t>M16-Schrauben zur Befestigung des Fahrantriebs</w:t>
            </w:r>
          </w:p>
        </w:tc>
        <w:tc>
          <w:tcPr>
            <w:tcW w:w="4927" w:type="dxa"/>
          </w:tcPr>
          <w:p w14:paraId="7CB99777" w14:textId="77777777" w:rsidR="00F65CEB" w:rsidRDefault="00890FB3">
            <w:pPr>
              <w:pStyle w:val="TableParagraph"/>
              <w:spacing w:before="105"/>
              <w:ind w:left="793" w:right="782"/>
              <w:jc w:val="center"/>
              <w:rPr>
                <w:sz w:val="21"/>
              </w:rPr>
            </w:pPr>
            <w:r>
              <w:rPr>
                <w:sz w:val="21"/>
              </w:rPr>
              <w:t>252 ± 39,2</w:t>
            </w:r>
          </w:p>
        </w:tc>
      </w:tr>
      <w:tr w:rsidR="00F65CEB" w14:paraId="608D44CF" w14:textId="77777777">
        <w:trPr>
          <w:trHeight w:val="453"/>
        </w:trPr>
        <w:tc>
          <w:tcPr>
            <w:tcW w:w="4927" w:type="dxa"/>
          </w:tcPr>
          <w:p w14:paraId="2332CEBB" w14:textId="77777777" w:rsidR="00F65CEB" w:rsidRDefault="00890FB3">
            <w:pPr>
              <w:pStyle w:val="TableParagraph"/>
              <w:spacing w:before="104"/>
              <w:ind w:left="806" w:right="782"/>
              <w:jc w:val="center"/>
              <w:rPr>
                <w:sz w:val="21"/>
              </w:rPr>
            </w:pPr>
            <w:r>
              <w:rPr>
                <w:sz w:val="21"/>
              </w:rPr>
              <w:t>M16-Schrauben zur Befestigung des Ritzels</w:t>
            </w:r>
          </w:p>
        </w:tc>
        <w:tc>
          <w:tcPr>
            <w:tcW w:w="4927" w:type="dxa"/>
          </w:tcPr>
          <w:p w14:paraId="6F31B22C" w14:textId="77777777" w:rsidR="00F65CEB" w:rsidRDefault="00890FB3">
            <w:pPr>
              <w:pStyle w:val="TableParagraph"/>
              <w:spacing w:before="104"/>
              <w:ind w:left="793" w:right="782"/>
              <w:jc w:val="center"/>
              <w:rPr>
                <w:sz w:val="21"/>
              </w:rPr>
            </w:pPr>
            <w:r>
              <w:rPr>
                <w:sz w:val="21"/>
              </w:rPr>
              <w:t>252 ± 39,2</w:t>
            </w:r>
          </w:p>
        </w:tc>
      </w:tr>
      <w:tr w:rsidR="00F65CEB" w14:paraId="3230D16B" w14:textId="77777777">
        <w:trPr>
          <w:trHeight w:val="454"/>
        </w:trPr>
        <w:tc>
          <w:tcPr>
            <w:tcW w:w="4927" w:type="dxa"/>
          </w:tcPr>
          <w:p w14:paraId="269598BC" w14:textId="77777777" w:rsidR="00F65CEB" w:rsidRDefault="00890FB3">
            <w:pPr>
              <w:pStyle w:val="TableParagraph"/>
              <w:spacing w:before="108"/>
              <w:ind w:left="809" w:right="782"/>
              <w:jc w:val="center"/>
              <w:rPr>
                <w:sz w:val="21"/>
              </w:rPr>
            </w:pPr>
            <w:r>
              <w:rPr>
                <w:sz w:val="21"/>
              </w:rPr>
              <w:t>M20-Schrauben zur Befestigung des Großwälzlagers</w:t>
            </w:r>
          </w:p>
        </w:tc>
        <w:tc>
          <w:tcPr>
            <w:tcW w:w="4927" w:type="dxa"/>
          </w:tcPr>
          <w:p w14:paraId="54112E7A" w14:textId="77777777" w:rsidR="00F65CEB" w:rsidRDefault="00890FB3">
            <w:pPr>
              <w:pStyle w:val="TableParagraph"/>
              <w:spacing w:before="108"/>
              <w:ind w:left="788" w:right="782"/>
              <w:jc w:val="center"/>
              <w:rPr>
                <w:sz w:val="21"/>
              </w:rPr>
            </w:pPr>
            <w:r>
              <w:rPr>
                <w:sz w:val="21"/>
              </w:rPr>
              <w:t>570 ± 60</w:t>
            </w:r>
          </w:p>
        </w:tc>
      </w:tr>
      <w:tr w:rsidR="00F65CEB" w14:paraId="66F84A26" w14:textId="77777777">
        <w:trPr>
          <w:trHeight w:val="453"/>
        </w:trPr>
        <w:tc>
          <w:tcPr>
            <w:tcW w:w="4927" w:type="dxa"/>
          </w:tcPr>
          <w:p w14:paraId="15DEBA35" w14:textId="77777777" w:rsidR="00F65CEB" w:rsidRDefault="00890FB3">
            <w:pPr>
              <w:pStyle w:val="TableParagraph"/>
              <w:spacing w:before="105"/>
              <w:ind w:left="810" w:right="782"/>
              <w:jc w:val="center"/>
              <w:rPr>
                <w:sz w:val="21"/>
              </w:rPr>
            </w:pPr>
            <w:r>
              <w:rPr>
                <w:sz w:val="21"/>
              </w:rPr>
              <w:t>M20-Schrauben zur Befestigung des Schwenkmechanismus</w:t>
            </w:r>
          </w:p>
        </w:tc>
        <w:tc>
          <w:tcPr>
            <w:tcW w:w="4927" w:type="dxa"/>
          </w:tcPr>
          <w:p w14:paraId="1C9A4FE8" w14:textId="77777777" w:rsidR="00F65CEB" w:rsidRDefault="00890FB3">
            <w:pPr>
              <w:pStyle w:val="TableParagraph"/>
              <w:spacing w:before="105"/>
              <w:ind w:left="788" w:right="782"/>
              <w:jc w:val="center"/>
              <w:rPr>
                <w:sz w:val="21"/>
              </w:rPr>
            </w:pPr>
            <w:r>
              <w:rPr>
                <w:sz w:val="21"/>
              </w:rPr>
              <w:t>570 ± 60</w:t>
            </w:r>
          </w:p>
        </w:tc>
      </w:tr>
    </w:tbl>
    <w:p w14:paraId="5E418FF6" w14:textId="77777777" w:rsidR="00F65CEB" w:rsidRDefault="00F65CEB">
      <w:pPr>
        <w:pStyle w:val="Plattetekst"/>
        <w:rPr>
          <w:sz w:val="22"/>
        </w:rPr>
      </w:pPr>
    </w:p>
    <w:p w14:paraId="143CA963" w14:textId="77777777" w:rsidR="00F65CEB" w:rsidRDefault="00F65CEB">
      <w:pPr>
        <w:pStyle w:val="Plattetekst"/>
        <w:rPr>
          <w:sz w:val="22"/>
        </w:rPr>
      </w:pPr>
    </w:p>
    <w:p w14:paraId="763AE658" w14:textId="77777777" w:rsidR="00F65CEB" w:rsidRDefault="00F65CEB">
      <w:pPr>
        <w:pStyle w:val="Plattetekst"/>
        <w:spacing w:before="9"/>
        <w:rPr>
          <w:sz w:val="20"/>
        </w:rPr>
      </w:pPr>
    </w:p>
    <w:p w14:paraId="4CA3C4B0" w14:textId="77777777" w:rsidR="00F65CEB" w:rsidRDefault="00890FB3">
      <w:pPr>
        <w:pStyle w:val="Kop5"/>
        <w:ind w:left="688"/>
      </w:pPr>
      <w:bookmarkStart w:id="48" w:name="Important:"/>
      <w:bookmarkEnd w:id="48"/>
      <w:r>
        <w:t>Wichtig:</w:t>
      </w:r>
    </w:p>
    <w:p w14:paraId="41BD848E" w14:textId="77777777" w:rsidR="00F65CEB" w:rsidRDefault="00890FB3">
      <w:pPr>
        <w:pStyle w:val="Lijstalinea"/>
        <w:numPr>
          <w:ilvl w:val="0"/>
          <w:numId w:val="16"/>
        </w:numPr>
        <w:tabs>
          <w:tab w:val="left" w:pos="1227"/>
          <w:tab w:val="left" w:pos="1228"/>
        </w:tabs>
        <w:spacing w:before="154"/>
        <w:rPr>
          <w:sz w:val="21"/>
        </w:rPr>
      </w:pPr>
      <w:r>
        <w:rPr>
          <w:sz w:val="21"/>
        </w:rPr>
        <w:t>Vor dem Einbau sollten die Schrauben und Muttern gereinigt werden.</w:t>
      </w:r>
    </w:p>
    <w:p w14:paraId="1E9315A7" w14:textId="77777777" w:rsidR="00F65CEB" w:rsidRDefault="00890FB3">
      <w:pPr>
        <w:pStyle w:val="Lijstalinea"/>
        <w:numPr>
          <w:ilvl w:val="0"/>
          <w:numId w:val="16"/>
        </w:numPr>
        <w:tabs>
          <w:tab w:val="left" w:pos="1227"/>
          <w:tab w:val="left" w:pos="1228"/>
        </w:tabs>
        <w:ind w:right="1113"/>
        <w:rPr>
          <w:sz w:val="21"/>
        </w:rPr>
      </w:pPr>
      <w:r>
        <w:rPr>
          <w:sz w:val="21"/>
        </w:rPr>
        <w:t>Fetten Sie die Schrauben und Muttern ein (z. B. weißes Zink, das sich in Schmiermittel auflöst), um ihren Abriebkoeffizienten zu stabilisieren.</w:t>
      </w:r>
    </w:p>
    <w:p w14:paraId="0BB267E3" w14:textId="77777777" w:rsidR="00F65CEB" w:rsidRDefault="00890FB3">
      <w:pPr>
        <w:pStyle w:val="Lijstalinea"/>
        <w:numPr>
          <w:ilvl w:val="0"/>
          <w:numId w:val="16"/>
        </w:numPr>
        <w:tabs>
          <w:tab w:val="left" w:pos="1227"/>
          <w:tab w:val="left" w:pos="1228"/>
        </w:tabs>
        <w:spacing w:before="158"/>
        <w:rPr>
          <w:sz w:val="21"/>
        </w:rPr>
      </w:pPr>
      <w:r>
        <w:rPr>
          <w:sz w:val="21"/>
        </w:rPr>
        <w:t>Die Schrauben des Gegengewichts sollten immer fest angezogen sein.</w:t>
      </w:r>
    </w:p>
    <w:p w14:paraId="56481620" w14:textId="77777777" w:rsidR="00F65CEB" w:rsidRDefault="00890FB3">
      <w:pPr>
        <w:pStyle w:val="Plattetekst"/>
        <w:spacing w:before="155"/>
        <w:ind w:left="808"/>
      </w:pPr>
      <w:r>
        <w:rPr>
          <w:b/>
        </w:rPr>
        <w:t xml:space="preserve">Achtung: </w:t>
      </w:r>
      <w:r>
        <w:t>Alle Anzugsdrehmomente sollten in kgf/m angegeben werden.</w:t>
      </w:r>
    </w:p>
    <w:p w14:paraId="2685BF57" w14:textId="77777777" w:rsidR="00F65CEB" w:rsidRDefault="00890FB3">
      <w:pPr>
        <w:pStyle w:val="Plattetekst"/>
        <w:spacing w:before="157"/>
        <w:ind w:left="808" w:right="1238"/>
      </w:pPr>
      <w:r>
        <w:t>Beispiel: Verwenden Sie einen 1 m langen Schraubenschlüssel, um die Schrauben und Muttern anzuziehen, und üben Sie eine Kraft von 12 kgf auf das Ende des Schlüssels aus, wodurch das folgende Drehmoment entsteht:</w:t>
      </w:r>
    </w:p>
    <w:p w14:paraId="740A2DCA" w14:textId="77777777" w:rsidR="00F65CEB" w:rsidRDefault="00890FB3">
      <w:pPr>
        <w:pStyle w:val="Plattetekst"/>
        <w:spacing w:before="155" w:line="355" w:lineRule="auto"/>
        <w:ind w:left="808" w:right="4480" w:firstLine="3967"/>
      </w:pPr>
      <w:r>
        <w:t>1 m × 12 kgf = 12 kgf/m</w:t>
      </w:r>
      <w:r>
        <w:br/>
        <w:t>Um das gleiche Drehmoment mit einem 0,25 m-Schlüssel zu erzeugen: 0.25 m × y = 12 kgf/m</w:t>
      </w:r>
      <w:r>
        <w:br/>
        <w:t>Benötigte Kraft: y = 12 kgf/m/0,25 m = 48 kgf</w:t>
      </w:r>
    </w:p>
    <w:p w14:paraId="458B9FA2" w14:textId="77777777" w:rsidR="00F65CEB" w:rsidRDefault="00F65CEB">
      <w:pPr>
        <w:spacing w:line="355" w:lineRule="auto"/>
        <w:sectPr w:rsidR="00F65CEB">
          <w:pgSz w:w="11910" w:h="16840"/>
          <w:pgMar w:top="1160" w:right="300" w:bottom="880" w:left="440" w:header="0" w:footer="674" w:gutter="0"/>
          <w:cols w:space="720"/>
        </w:sectPr>
      </w:pPr>
    </w:p>
    <w:p w14:paraId="1877F06E" w14:textId="77777777" w:rsidR="00F65CEB" w:rsidRDefault="00890FB3">
      <w:pPr>
        <w:pStyle w:val="Kop5"/>
        <w:spacing w:before="68"/>
      </w:pPr>
      <w:bookmarkStart w:id="49" w:name="Maintenance_under_the_special_cases"/>
      <w:bookmarkEnd w:id="49"/>
      <w:r>
        <w:lastRenderedPageBreak/>
        <w:t>Unterhalt im Rahmen der Sonderfälle</w:t>
      </w:r>
    </w:p>
    <w:p w14:paraId="4C4F78FD" w14:textId="77777777" w:rsidR="00F65CEB" w:rsidRDefault="00F65CEB">
      <w:pPr>
        <w:pStyle w:val="Plattetekst"/>
        <w:spacing w:before="6"/>
        <w:rPr>
          <w:b/>
          <w:sz w:val="13"/>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2"/>
        <w:gridCol w:w="7052"/>
      </w:tblGrid>
      <w:tr w:rsidR="00F65CEB" w14:paraId="24406DEF" w14:textId="77777777">
        <w:trPr>
          <w:trHeight w:val="365"/>
        </w:trPr>
        <w:tc>
          <w:tcPr>
            <w:tcW w:w="2802" w:type="dxa"/>
          </w:tcPr>
          <w:p w14:paraId="1FE15143" w14:textId="77777777" w:rsidR="00F65CEB" w:rsidRDefault="00890FB3">
            <w:pPr>
              <w:pStyle w:val="TableParagraph"/>
              <w:spacing w:before="59"/>
              <w:ind w:left="263" w:right="241"/>
              <w:jc w:val="center"/>
              <w:rPr>
                <w:b/>
                <w:sz w:val="21"/>
              </w:rPr>
            </w:pPr>
            <w:r>
              <w:rPr>
                <w:b/>
                <w:sz w:val="21"/>
              </w:rPr>
              <w:t>Operative Bedingungen</w:t>
            </w:r>
          </w:p>
        </w:tc>
        <w:tc>
          <w:tcPr>
            <w:tcW w:w="7052" w:type="dxa"/>
          </w:tcPr>
          <w:p w14:paraId="21F73888" w14:textId="77777777" w:rsidR="00F65CEB" w:rsidRDefault="00890FB3">
            <w:pPr>
              <w:pStyle w:val="TableParagraph"/>
              <w:spacing w:before="59"/>
              <w:ind w:left="2224" w:right="2200"/>
              <w:jc w:val="center"/>
              <w:rPr>
                <w:b/>
                <w:sz w:val="21"/>
              </w:rPr>
            </w:pPr>
            <w:r>
              <w:rPr>
                <w:b/>
                <w:sz w:val="21"/>
              </w:rPr>
              <w:t>Vorsichtsmaßnahmen für die Wartung</w:t>
            </w:r>
          </w:p>
        </w:tc>
      </w:tr>
      <w:tr w:rsidR="00F65CEB" w14:paraId="162A62ED" w14:textId="77777777">
        <w:trPr>
          <w:trHeight w:val="910"/>
        </w:trPr>
        <w:tc>
          <w:tcPr>
            <w:tcW w:w="2802" w:type="dxa"/>
          </w:tcPr>
          <w:p w14:paraId="56C629F6" w14:textId="77777777" w:rsidR="00F65CEB" w:rsidRDefault="00F65CEB">
            <w:pPr>
              <w:pStyle w:val="TableParagraph"/>
              <w:spacing w:before="8"/>
              <w:rPr>
                <w:b/>
                <w:sz w:val="28"/>
              </w:rPr>
            </w:pPr>
          </w:p>
          <w:p w14:paraId="0B44AECB" w14:textId="77777777" w:rsidR="00F65CEB" w:rsidRDefault="00890FB3">
            <w:pPr>
              <w:pStyle w:val="TableParagraph"/>
              <w:spacing w:before="1"/>
              <w:ind w:left="263" w:right="242"/>
              <w:jc w:val="center"/>
              <w:rPr>
                <w:sz w:val="21"/>
              </w:rPr>
            </w:pPr>
            <w:r>
              <w:rPr>
                <w:sz w:val="21"/>
              </w:rPr>
              <w:t>Moorland, regnerisch oder verschneit</w:t>
            </w:r>
          </w:p>
        </w:tc>
        <w:tc>
          <w:tcPr>
            <w:tcW w:w="7052" w:type="dxa"/>
          </w:tcPr>
          <w:p w14:paraId="64F24EDA" w14:textId="77777777" w:rsidR="00F65CEB" w:rsidRDefault="00890FB3">
            <w:pPr>
              <w:pStyle w:val="TableParagraph"/>
              <w:spacing w:before="59"/>
              <w:ind w:left="107"/>
              <w:rPr>
                <w:sz w:val="21"/>
              </w:rPr>
            </w:pPr>
            <w:r>
              <w:rPr>
                <w:sz w:val="21"/>
              </w:rPr>
              <w:t>Prüfen Sie vor dem Betrieb, ob alle Ablassschrauben fest angezogen sind.</w:t>
            </w:r>
          </w:p>
          <w:p w14:paraId="3EC7E85F" w14:textId="77777777" w:rsidR="00F65CEB" w:rsidRDefault="00890FB3">
            <w:pPr>
              <w:pStyle w:val="TableParagraph"/>
              <w:spacing w:before="61"/>
              <w:ind w:left="107"/>
              <w:rPr>
                <w:sz w:val="21"/>
              </w:rPr>
            </w:pPr>
            <w:r>
              <w:rPr>
                <w:sz w:val="21"/>
              </w:rPr>
              <w:t>Reinigen Sie die Maschine nach dem Betrieb und überprüfen Sie die Schrauben und Muttern auf Bruch, Beschädigung, Lockerung oder Verlust. Schmieren Sie alle zu schmierenden Teile rechtzeitig ab.</w:t>
            </w:r>
          </w:p>
        </w:tc>
      </w:tr>
      <w:tr w:rsidR="00F65CEB" w14:paraId="17F90B46" w14:textId="77777777">
        <w:trPr>
          <w:trHeight w:val="911"/>
        </w:trPr>
        <w:tc>
          <w:tcPr>
            <w:tcW w:w="2802" w:type="dxa"/>
          </w:tcPr>
          <w:p w14:paraId="7321CC7A" w14:textId="77777777" w:rsidR="00F65CEB" w:rsidRDefault="00F65CEB">
            <w:pPr>
              <w:pStyle w:val="TableParagraph"/>
              <w:spacing w:before="1"/>
              <w:rPr>
                <w:b/>
                <w:sz w:val="29"/>
              </w:rPr>
            </w:pPr>
          </w:p>
          <w:p w14:paraId="72AE4EDE" w14:textId="77777777" w:rsidR="00F65CEB" w:rsidRDefault="00890FB3">
            <w:pPr>
              <w:pStyle w:val="TableParagraph"/>
              <w:ind w:left="254" w:right="242"/>
              <w:jc w:val="center"/>
              <w:rPr>
                <w:sz w:val="21"/>
              </w:rPr>
            </w:pPr>
            <w:r>
              <w:rPr>
                <w:sz w:val="21"/>
              </w:rPr>
              <w:t>Strand</w:t>
            </w:r>
          </w:p>
        </w:tc>
        <w:tc>
          <w:tcPr>
            <w:tcW w:w="7052" w:type="dxa"/>
          </w:tcPr>
          <w:p w14:paraId="24147FE1" w14:textId="77777777" w:rsidR="00F65CEB" w:rsidRDefault="00890FB3">
            <w:pPr>
              <w:pStyle w:val="TableParagraph"/>
              <w:spacing w:before="59"/>
              <w:ind w:left="107"/>
              <w:rPr>
                <w:sz w:val="21"/>
              </w:rPr>
            </w:pPr>
            <w:r>
              <w:rPr>
                <w:sz w:val="21"/>
              </w:rPr>
              <w:t>Prüfen Sie vor dem Betrieb, ob alle Ablassschrauben fest angezogen sind.</w:t>
            </w:r>
          </w:p>
          <w:p w14:paraId="417A9D80" w14:textId="77777777" w:rsidR="00F65CEB" w:rsidRDefault="00890FB3">
            <w:pPr>
              <w:pStyle w:val="TableParagraph"/>
              <w:spacing w:before="61"/>
              <w:ind w:left="107" w:right="215"/>
              <w:rPr>
                <w:sz w:val="21"/>
              </w:rPr>
            </w:pPr>
            <w:r>
              <w:rPr>
                <w:sz w:val="21"/>
              </w:rPr>
              <w:t>Reinigen Sie das Gerät nach der Arbeit gründlich, um das Salz zu entfernen. Sorgen Sie dafür, dass die elektrische Anlage nicht korrodiert.</w:t>
            </w:r>
          </w:p>
        </w:tc>
      </w:tr>
      <w:tr w:rsidR="00F65CEB" w14:paraId="0842BBC6" w14:textId="77777777">
        <w:trPr>
          <w:trHeight w:val="1517"/>
        </w:trPr>
        <w:tc>
          <w:tcPr>
            <w:tcW w:w="2802" w:type="dxa"/>
          </w:tcPr>
          <w:p w14:paraId="483232C1" w14:textId="77777777" w:rsidR="00F65CEB" w:rsidRDefault="00F65CEB">
            <w:pPr>
              <w:pStyle w:val="TableParagraph"/>
              <w:rPr>
                <w:b/>
              </w:rPr>
            </w:pPr>
          </w:p>
          <w:p w14:paraId="48D1E40A" w14:textId="77777777" w:rsidR="00F65CEB" w:rsidRDefault="00F65CEB">
            <w:pPr>
              <w:pStyle w:val="TableParagraph"/>
              <w:rPr>
                <w:b/>
              </w:rPr>
            </w:pPr>
          </w:p>
          <w:p w14:paraId="372629E0" w14:textId="77777777" w:rsidR="00F65CEB" w:rsidRDefault="00890FB3">
            <w:pPr>
              <w:pStyle w:val="TableParagraph"/>
              <w:spacing w:before="127"/>
              <w:ind w:left="257" w:right="242"/>
              <w:jc w:val="center"/>
              <w:rPr>
                <w:sz w:val="21"/>
              </w:rPr>
            </w:pPr>
            <w:r>
              <w:rPr>
                <w:sz w:val="21"/>
              </w:rPr>
              <w:t>Staubige Umgebung</w:t>
            </w:r>
          </w:p>
        </w:tc>
        <w:tc>
          <w:tcPr>
            <w:tcW w:w="7052" w:type="dxa"/>
          </w:tcPr>
          <w:p w14:paraId="4E2152D6" w14:textId="77777777" w:rsidR="00F65CEB" w:rsidRDefault="00890FB3">
            <w:pPr>
              <w:pStyle w:val="TableParagraph"/>
              <w:spacing w:before="62" w:line="297" w:lineRule="auto"/>
              <w:ind w:left="107" w:right="1317"/>
              <w:rPr>
                <w:sz w:val="21"/>
              </w:rPr>
            </w:pPr>
            <w:r>
              <w:rPr>
                <w:sz w:val="21"/>
              </w:rPr>
              <w:t>Luftfilter: Reinigen Sie das Filterelement regelmäßig oder in kürzeren Abständen</w:t>
            </w:r>
            <w:r>
              <w:rPr>
                <w:sz w:val="21"/>
              </w:rPr>
              <w:br/>
              <w:t>Kühler: Reinigen Sie das Sieb des Ölkühlers, um eine Verstopfung zu vermeiden.</w:t>
            </w:r>
          </w:p>
          <w:p w14:paraId="6F73BB20" w14:textId="77777777" w:rsidR="00F65CEB" w:rsidRDefault="00890FB3">
            <w:pPr>
              <w:pStyle w:val="TableParagraph"/>
              <w:spacing w:before="6"/>
              <w:ind w:left="107"/>
              <w:rPr>
                <w:sz w:val="21"/>
              </w:rPr>
            </w:pPr>
            <w:r>
              <w:rPr>
                <w:sz w:val="21"/>
              </w:rPr>
              <w:t>Kraftstoffsystem: Reinigen Sie den Filter und sein Element regelmäßig oder in kürzeren Abständen.</w:t>
            </w:r>
          </w:p>
          <w:p w14:paraId="45DE9D3B" w14:textId="77777777" w:rsidR="00F65CEB" w:rsidRDefault="00890FB3">
            <w:pPr>
              <w:pStyle w:val="TableParagraph"/>
              <w:spacing w:before="63"/>
              <w:ind w:left="107" w:right="215"/>
              <w:rPr>
                <w:sz w:val="21"/>
              </w:rPr>
            </w:pPr>
            <w:r>
              <w:rPr>
                <w:sz w:val="21"/>
              </w:rPr>
              <w:t>Elektrische Geräte: Reinigen Sie sie regelmäßig, insbesondere die Lichtmaschine und den Gleichrichter des Anlassers.</w:t>
            </w:r>
          </w:p>
        </w:tc>
      </w:tr>
      <w:tr w:rsidR="00F65CEB" w14:paraId="0E55A751" w14:textId="77777777">
        <w:trPr>
          <w:trHeight w:val="1151"/>
        </w:trPr>
        <w:tc>
          <w:tcPr>
            <w:tcW w:w="2802" w:type="dxa"/>
          </w:tcPr>
          <w:p w14:paraId="032A5E85" w14:textId="77777777" w:rsidR="00F65CEB" w:rsidRDefault="00F65CEB">
            <w:pPr>
              <w:pStyle w:val="TableParagraph"/>
              <w:rPr>
                <w:b/>
              </w:rPr>
            </w:pPr>
          </w:p>
          <w:p w14:paraId="0B78C1A7" w14:textId="77777777" w:rsidR="00F65CEB" w:rsidRDefault="00F65CEB">
            <w:pPr>
              <w:pStyle w:val="TableParagraph"/>
              <w:spacing w:before="6"/>
              <w:rPr>
                <w:b/>
                <w:sz w:val="17"/>
              </w:rPr>
            </w:pPr>
          </w:p>
          <w:p w14:paraId="32A9D307" w14:textId="77777777" w:rsidR="00F65CEB" w:rsidRDefault="00890FB3">
            <w:pPr>
              <w:pStyle w:val="TableParagraph"/>
              <w:ind w:left="257" w:right="242"/>
              <w:jc w:val="center"/>
              <w:rPr>
                <w:sz w:val="21"/>
              </w:rPr>
            </w:pPr>
            <w:r>
              <w:rPr>
                <w:sz w:val="21"/>
              </w:rPr>
              <w:t>Steinerne Straßen</w:t>
            </w:r>
          </w:p>
        </w:tc>
        <w:tc>
          <w:tcPr>
            <w:tcW w:w="7052" w:type="dxa"/>
          </w:tcPr>
          <w:p w14:paraId="38117638" w14:textId="77777777" w:rsidR="00F65CEB" w:rsidRDefault="00890FB3">
            <w:pPr>
              <w:pStyle w:val="TableParagraph"/>
              <w:spacing w:before="59"/>
              <w:ind w:left="107" w:right="92"/>
              <w:rPr>
                <w:sz w:val="21"/>
              </w:rPr>
            </w:pPr>
            <w:r>
              <w:rPr>
                <w:sz w:val="21"/>
              </w:rPr>
              <w:t>Kette: vorsichtig Arbeiten</w:t>
            </w:r>
            <w:r>
              <w:rPr>
                <w:sz w:val="21"/>
              </w:rPr>
              <w:br/>
              <w:t>Kontrollieren Sie häufig, ob Schrauben und Muttern gebrochen, beschädigt oder verloren sind. Lockern Sie die Spur ein wenig mehr als üblich.</w:t>
            </w:r>
          </w:p>
          <w:p w14:paraId="10F12644" w14:textId="77777777" w:rsidR="00F65CEB" w:rsidRDefault="00890FB3">
            <w:pPr>
              <w:pStyle w:val="TableParagraph"/>
              <w:spacing w:before="61"/>
              <w:ind w:left="107" w:right="98"/>
              <w:rPr>
                <w:sz w:val="21"/>
              </w:rPr>
            </w:pPr>
            <w:r>
              <w:rPr>
                <w:sz w:val="21"/>
              </w:rPr>
              <w:t>Arbeitsgeräte: Auf steinigen Straßen können Teile beschädigt werden, verwenden Sie daher bitte die verstärkte Schaufel oder die Schwerlastschaufel. .</w:t>
            </w:r>
          </w:p>
        </w:tc>
      </w:tr>
      <w:tr w:rsidR="00F65CEB" w14:paraId="48BCD434" w14:textId="77777777">
        <w:trPr>
          <w:trHeight w:val="1759"/>
        </w:trPr>
        <w:tc>
          <w:tcPr>
            <w:tcW w:w="2802" w:type="dxa"/>
          </w:tcPr>
          <w:p w14:paraId="07009324" w14:textId="77777777" w:rsidR="00F65CEB" w:rsidRDefault="00F65CEB">
            <w:pPr>
              <w:pStyle w:val="TableParagraph"/>
              <w:rPr>
                <w:b/>
              </w:rPr>
            </w:pPr>
          </w:p>
          <w:p w14:paraId="3C196ED8" w14:textId="77777777" w:rsidR="00F65CEB" w:rsidRDefault="00F65CEB">
            <w:pPr>
              <w:pStyle w:val="TableParagraph"/>
              <w:rPr>
                <w:b/>
              </w:rPr>
            </w:pPr>
          </w:p>
          <w:p w14:paraId="36BE3919" w14:textId="77777777" w:rsidR="00F65CEB" w:rsidRDefault="00F65CEB">
            <w:pPr>
              <w:pStyle w:val="TableParagraph"/>
              <w:spacing w:before="9"/>
              <w:rPr>
                <w:b/>
                <w:sz w:val="21"/>
              </w:rPr>
            </w:pPr>
          </w:p>
          <w:p w14:paraId="3AA14BC0" w14:textId="77777777" w:rsidR="00F65CEB" w:rsidRDefault="00890FB3">
            <w:pPr>
              <w:pStyle w:val="TableParagraph"/>
              <w:ind w:left="256" w:right="242"/>
              <w:jc w:val="center"/>
              <w:rPr>
                <w:sz w:val="21"/>
              </w:rPr>
            </w:pPr>
            <w:r>
              <w:rPr>
                <w:sz w:val="21"/>
              </w:rPr>
              <w:t>Kälte</w:t>
            </w:r>
          </w:p>
        </w:tc>
        <w:tc>
          <w:tcPr>
            <w:tcW w:w="7052" w:type="dxa"/>
          </w:tcPr>
          <w:p w14:paraId="58E3CC28" w14:textId="77777777" w:rsidR="00F65CEB" w:rsidRDefault="00890FB3">
            <w:pPr>
              <w:pStyle w:val="TableParagraph"/>
              <w:spacing w:before="61"/>
              <w:ind w:left="107"/>
              <w:rPr>
                <w:sz w:val="21"/>
              </w:rPr>
            </w:pPr>
            <w:r>
              <w:rPr>
                <w:sz w:val="21"/>
              </w:rPr>
              <w:t>Kraftstoff: Verwenden Sie den für niedrige Temperaturen geeigneten Kraftstoff</w:t>
            </w:r>
          </w:p>
          <w:p w14:paraId="361BF858" w14:textId="77777777" w:rsidR="00F65CEB" w:rsidRDefault="00890FB3">
            <w:pPr>
              <w:pStyle w:val="TableParagraph"/>
              <w:spacing w:before="61"/>
              <w:ind w:left="107"/>
              <w:rPr>
                <w:sz w:val="21"/>
              </w:rPr>
            </w:pPr>
            <w:r>
              <w:rPr>
                <w:sz w:val="21"/>
              </w:rPr>
              <w:t>Schmiermittel: Hydrauliköl und Motoröl mit trockener Qualität und niedriger Viskosität.</w:t>
            </w:r>
          </w:p>
          <w:p w14:paraId="6A130B54" w14:textId="77777777" w:rsidR="00F65CEB" w:rsidRDefault="00890FB3">
            <w:pPr>
              <w:pStyle w:val="TableParagraph"/>
              <w:spacing w:before="60"/>
              <w:ind w:left="107" w:right="401"/>
              <w:rPr>
                <w:sz w:val="21"/>
              </w:rPr>
            </w:pPr>
            <w:r>
              <w:rPr>
                <w:sz w:val="21"/>
              </w:rPr>
              <w:t>Batterie: Halten Sie die Batterie voll geladen und warten Sie sie in kürzeren Abständen. Der Elektrolyt kann gefroren sein, wenn er nicht vollständig geladen ist.</w:t>
            </w:r>
          </w:p>
          <w:p w14:paraId="77A67AAA" w14:textId="77777777" w:rsidR="00F65CEB" w:rsidRDefault="00890FB3">
            <w:pPr>
              <w:pStyle w:val="TableParagraph"/>
              <w:spacing w:before="62"/>
              <w:ind w:left="107" w:right="191"/>
              <w:rPr>
                <w:sz w:val="21"/>
              </w:rPr>
            </w:pPr>
            <w:r>
              <w:rPr>
                <w:sz w:val="21"/>
              </w:rPr>
              <w:t>Strecke: Halten Sie die Strecke sauber. Stellen Sie die Maschine auf festem Boden ab, um ein Einfrieren der Kette zu vermeiden.</w:t>
            </w:r>
          </w:p>
        </w:tc>
      </w:tr>
      <w:tr w:rsidR="00F65CEB" w14:paraId="3E08479A" w14:textId="77777777">
        <w:trPr>
          <w:trHeight w:val="606"/>
        </w:trPr>
        <w:tc>
          <w:tcPr>
            <w:tcW w:w="2802" w:type="dxa"/>
          </w:tcPr>
          <w:p w14:paraId="0F259FE4" w14:textId="77777777" w:rsidR="00F65CEB" w:rsidRDefault="00890FB3">
            <w:pPr>
              <w:pStyle w:val="TableParagraph"/>
              <w:spacing w:before="180"/>
              <w:ind w:left="256" w:right="242"/>
              <w:jc w:val="center"/>
              <w:rPr>
                <w:sz w:val="21"/>
              </w:rPr>
            </w:pPr>
            <w:r>
              <w:rPr>
                <w:sz w:val="21"/>
              </w:rPr>
              <w:t>Fallender Stein</w:t>
            </w:r>
          </w:p>
        </w:tc>
        <w:tc>
          <w:tcPr>
            <w:tcW w:w="7052" w:type="dxa"/>
          </w:tcPr>
          <w:p w14:paraId="3173AEDE" w14:textId="77777777" w:rsidR="00F65CEB" w:rsidRDefault="00890FB3">
            <w:pPr>
              <w:pStyle w:val="TableParagraph"/>
              <w:spacing w:before="60"/>
              <w:ind w:left="107" w:right="664"/>
              <w:rPr>
                <w:sz w:val="21"/>
              </w:rPr>
            </w:pPr>
            <w:r>
              <w:rPr>
                <w:sz w:val="21"/>
              </w:rPr>
              <w:t>Dach am Fahrersitz: Fügen Sie bei Bedarf den Schutz für das Kabinendach hinzu, um zu verhindern, dass die Maschine durch Steinschlag beschädigt wird.</w:t>
            </w:r>
          </w:p>
        </w:tc>
      </w:tr>
    </w:tbl>
    <w:p w14:paraId="5EAFA753" w14:textId="77777777" w:rsidR="00F65CEB" w:rsidRDefault="00890FB3">
      <w:pPr>
        <w:spacing w:before="154"/>
        <w:ind w:left="808"/>
        <w:rPr>
          <w:b/>
          <w:sz w:val="21"/>
        </w:rPr>
      </w:pPr>
      <w:r>
        <w:rPr>
          <w:b/>
          <w:sz w:val="21"/>
        </w:rPr>
        <w:t>Lagerung der Maschine</w:t>
      </w:r>
    </w:p>
    <w:p w14:paraId="13B306D4" w14:textId="77777777" w:rsidR="00F65CEB" w:rsidRDefault="00890FB3">
      <w:pPr>
        <w:pStyle w:val="Lijstalinea"/>
        <w:numPr>
          <w:ilvl w:val="0"/>
          <w:numId w:val="15"/>
        </w:numPr>
        <w:tabs>
          <w:tab w:val="left" w:pos="1227"/>
          <w:tab w:val="left" w:pos="1228"/>
        </w:tabs>
        <w:rPr>
          <w:sz w:val="21"/>
        </w:rPr>
      </w:pPr>
      <w:r>
        <w:rPr>
          <w:sz w:val="21"/>
        </w:rPr>
        <w:t>Reparieren Sie verschlissene oder beschädigte Teile und setzen Sie bei Bedarf ein neues Teil ein. .</w:t>
      </w:r>
    </w:p>
    <w:p w14:paraId="5619A72A" w14:textId="77777777" w:rsidR="00F65CEB" w:rsidRDefault="00890FB3">
      <w:pPr>
        <w:pStyle w:val="Lijstalinea"/>
        <w:numPr>
          <w:ilvl w:val="0"/>
          <w:numId w:val="15"/>
        </w:numPr>
        <w:tabs>
          <w:tab w:val="left" w:pos="1227"/>
          <w:tab w:val="left" w:pos="1228"/>
        </w:tabs>
        <w:rPr>
          <w:sz w:val="21"/>
        </w:rPr>
      </w:pPr>
      <w:r>
        <w:rPr>
          <w:sz w:val="21"/>
        </w:rPr>
        <w:t>Reinigen Sie die primären Luftfilterelemente.</w:t>
      </w:r>
    </w:p>
    <w:p w14:paraId="312EE048" w14:textId="77777777" w:rsidR="00F65CEB" w:rsidRDefault="00890FB3">
      <w:pPr>
        <w:pStyle w:val="Lijstalinea"/>
        <w:numPr>
          <w:ilvl w:val="0"/>
          <w:numId w:val="15"/>
        </w:numPr>
        <w:tabs>
          <w:tab w:val="left" w:pos="1331"/>
          <w:tab w:val="left" w:pos="1332"/>
        </w:tabs>
        <w:spacing w:before="154"/>
        <w:ind w:left="1331" w:hanging="524"/>
        <w:rPr>
          <w:sz w:val="21"/>
        </w:rPr>
      </w:pPr>
      <w:r>
        <w:rPr>
          <w:sz w:val="21"/>
        </w:rPr>
        <w:t>Wenn möglich, fahren Sie alle Hydraulikzylinder ein. Wenn nicht, schmieren Sie alle aus dem Zylinder ragenden Kolben.</w:t>
      </w:r>
    </w:p>
    <w:p w14:paraId="6E5F04D1" w14:textId="77777777" w:rsidR="00F65CEB" w:rsidRDefault="00890FB3">
      <w:pPr>
        <w:pStyle w:val="Lijstalinea"/>
        <w:numPr>
          <w:ilvl w:val="0"/>
          <w:numId w:val="15"/>
        </w:numPr>
        <w:tabs>
          <w:tab w:val="left" w:pos="1227"/>
          <w:tab w:val="left" w:pos="1228"/>
        </w:tabs>
        <w:spacing w:before="155"/>
        <w:rPr>
          <w:sz w:val="21"/>
        </w:rPr>
      </w:pPr>
      <w:r>
        <w:rPr>
          <w:sz w:val="21"/>
        </w:rPr>
        <w:t>Schmieren Sie alle Schmierstellen ab.</w:t>
      </w:r>
    </w:p>
    <w:p w14:paraId="4E48BDE3" w14:textId="77777777" w:rsidR="00F65CEB" w:rsidRDefault="00890FB3">
      <w:pPr>
        <w:pStyle w:val="Lijstalinea"/>
        <w:numPr>
          <w:ilvl w:val="0"/>
          <w:numId w:val="15"/>
        </w:numPr>
        <w:tabs>
          <w:tab w:val="left" w:pos="1227"/>
          <w:tab w:val="left" w:pos="1228"/>
        </w:tabs>
        <w:spacing w:before="159"/>
        <w:rPr>
          <w:sz w:val="21"/>
        </w:rPr>
      </w:pPr>
      <w:r>
        <w:rPr>
          <w:sz w:val="21"/>
        </w:rPr>
        <w:t>Legen Sie die Spur auf die feste und lange Unterlage.</w:t>
      </w:r>
    </w:p>
    <w:p w14:paraId="57A97FF6" w14:textId="77777777" w:rsidR="00F65CEB" w:rsidRDefault="00890FB3">
      <w:pPr>
        <w:pStyle w:val="Lijstalinea"/>
        <w:numPr>
          <w:ilvl w:val="0"/>
          <w:numId w:val="15"/>
        </w:numPr>
        <w:tabs>
          <w:tab w:val="left" w:pos="1227"/>
          <w:tab w:val="left" w:pos="1228"/>
        </w:tabs>
        <w:spacing w:before="152"/>
        <w:rPr>
          <w:sz w:val="21"/>
        </w:rPr>
      </w:pPr>
      <w:r>
        <w:rPr>
          <w:sz w:val="21"/>
        </w:rPr>
        <w:t>Reinigen Sie die Maschine vor allem im Winter. Reinigen Sie alle Teile des Baggers, insbesondere die Kette.</w:t>
      </w:r>
    </w:p>
    <w:p w14:paraId="1C9ED9AF" w14:textId="77777777" w:rsidR="00F65CEB" w:rsidRDefault="00890FB3">
      <w:pPr>
        <w:pStyle w:val="Lijstalinea"/>
        <w:numPr>
          <w:ilvl w:val="0"/>
          <w:numId w:val="15"/>
        </w:numPr>
        <w:tabs>
          <w:tab w:val="left" w:pos="1227"/>
          <w:tab w:val="left" w:pos="1228"/>
        </w:tabs>
        <w:spacing w:before="160"/>
        <w:ind w:right="856"/>
        <w:rPr>
          <w:sz w:val="21"/>
        </w:rPr>
      </w:pPr>
      <w:r>
        <w:rPr>
          <w:sz w:val="21"/>
        </w:rPr>
        <w:t>Wenn der Akku vollständig aufgeladen ist, sollten Sie ihn an einem trockenen und sicheren Ort lagern. Wenn die Batterie nicht abgenommen werden kann, trennen Sie den Minuspol der Batterie vom (-) Pol.</w:t>
      </w:r>
    </w:p>
    <w:p w14:paraId="1511D5D5" w14:textId="77777777" w:rsidR="00F65CEB" w:rsidRDefault="00890FB3">
      <w:pPr>
        <w:pStyle w:val="Lijstalinea"/>
        <w:numPr>
          <w:ilvl w:val="0"/>
          <w:numId w:val="15"/>
        </w:numPr>
        <w:tabs>
          <w:tab w:val="left" w:pos="1227"/>
          <w:tab w:val="left" w:pos="1228"/>
        </w:tabs>
        <w:spacing w:before="155"/>
        <w:rPr>
          <w:sz w:val="21"/>
        </w:rPr>
      </w:pPr>
      <w:r>
        <w:rPr>
          <w:sz w:val="21"/>
        </w:rPr>
        <w:t>Streichen, falls erforderlich, um Rost zu vermeiden.</w:t>
      </w:r>
    </w:p>
    <w:p w14:paraId="68451C40" w14:textId="77777777" w:rsidR="00F65CEB" w:rsidRDefault="00890FB3">
      <w:pPr>
        <w:pStyle w:val="Lijstalinea"/>
        <w:numPr>
          <w:ilvl w:val="0"/>
          <w:numId w:val="15"/>
        </w:numPr>
        <w:tabs>
          <w:tab w:val="left" w:pos="1227"/>
          <w:tab w:val="left" w:pos="1228"/>
        </w:tabs>
        <w:rPr>
          <w:sz w:val="21"/>
        </w:rPr>
      </w:pPr>
      <w:r>
        <w:rPr>
          <w:sz w:val="21"/>
        </w:rPr>
        <w:t>Lagern Sie das Gerät an einem trockenen und sicheren Ort. Im Freien sollte es mit einem wasserfesten Tuch abgedeckt werden.</w:t>
      </w:r>
    </w:p>
    <w:p w14:paraId="3E59B537" w14:textId="77777777" w:rsidR="00F65CEB" w:rsidRDefault="00890FB3">
      <w:pPr>
        <w:pStyle w:val="Lijstalinea"/>
        <w:numPr>
          <w:ilvl w:val="0"/>
          <w:numId w:val="15"/>
        </w:numPr>
        <w:tabs>
          <w:tab w:val="left" w:pos="1228"/>
        </w:tabs>
        <w:spacing w:before="155"/>
        <w:rPr>
          <w:sz w:val="21"/>
        </w:rPr>
      </w:pPr>
      <w:r>
        <w:rPr>
          <w:sz w:val="21"/>
        </w:rPr>
        <w:t>Wenn das Gerät für längere Zeit gelagert werden soll, lassen Sie es mindestens einmal pro Monat laufen.</w:t>
      </w:r>
    </w:p>
    <w:p w14:paraId="1289E363" w14:textId="77777777" w:rsidR="00F65CEB" w:rsidRDefault="00F65CEB">
      <w:pPr>
        <w:rPr>
          <w:sz w:val="21"/>
        </w:rPr>
        <w:sectPr w:rsidR="00F65CEB">
          <w:pgSz w:w="11910" w:h="16840"/>
          <w:pgMar w:top="1160" w:right="300" w:bottom="880" w:left="440" w:header="0" w:footer="674" w:gutter="0"/>
          <w:cols w:space="720"/>
        </w:sectPr>
      </w:pPr>
    </w:p>
    <w:p w14:paraId="4EE50FBA" w14:textId="77777777" w:rsidR="00F65CEB" w:rsidRDefault="00890FB3">
      <w:pPr>
        <w:pStyle w:val="Kop1"/>
        <w:ind w:left="1530"/>
      </w:pPr>
      <w:bookmarkStart w:id="50" w:name="Chapter_XII_Troubleshooting"/>
      <w:bookmarkEnd w:id="50"/>
      <w:r>
        <w:lastRenderedPageBreak/>
        <w:t>Kapitel XII Fehlersuche</w:t>
      </w:r>
    </w:p>
    <w:p w14:paraId="44992657" w14:textId="77777777" w:rsidR="00F65CEB" w:rsidRDefault="00F65CEB">
      <w:pPr>
        <w:pStyle w:val="Plattetekst"/>
        <w:rPr>
          <w:b/>
          <w:sz w:val="27"/>
        </w:rPr>
      </w:pPr>
    </w:p>
    <w:p w14:paraId="4260B44B" w14:textId="77777777" w:rsidR="00F65CEB" w:rsidRDefault="00890FB3">
      <w:pPr>
        <w:pStyle w:val="Kop3"/>
        <w:ind w:left="1521"/>
      </w:pPr>
      <w:bookmarkStart w:id="51" w:name="Section_I_General"/>
      <w:bookmarkEnd w:id="51"/>
      <w:r>
        <w:t>Abschnitt I Allgemeines</w:t>
      </w:r>
    </w:p>
    <w:p w14:paraId="12F16F2D" w14:textId="77777777" w:rsidR="00F65CEB" w:rsidRDefault="00F65CEB">
      <w:pPr>
        <w:pStyle w:val="Plattetekst"/>
        <w:spacing w:before="3"/>
        <w:rPr>
          <w:b/>
          <w:sz w:val="27"/>
        </w:rPr>
      </w:pPr>
    </w:p>
    <w:p w14:paraId="5342C13A" w14:textId="77777777" w:rsidR="00F65CEB" w:rsidRDefault="00890FB3">
      <w:pPr>
        <w:pStyle w:val="Plattetekst"/>
        <w:spacing w:before="1"/>
        <w:ind w:left="808" w:right="654"/>
        <w:jc w:val="both"/>
      </w:pPr>
      <w:r>
        <w:t>Um die hervorragende Leistung des Haihong-Baggers zu gewährleisten, sind alle Komponenten und Teile von hoher Qualität. Die Leistung und Lebensdauer einer Maschine wird nicht nur durch die Qualität der Herstellung und Montage, sondern auch durch die Qualität der Wartung bestimmt.</w:t>
      </w:r>
    </w:p>
    <w:p w14:paraId="42FBAA88" w14:textId="77777777" w:rsidR="00F65CEB" w:rsidRDefault="00890FB3">
      <w:pPr>
        <w:pStyle w:val="Plattetekst"/>
        <w:spacing w:before="156"/>
        <w:ind w:left="808" w:right="646"/>
        <w:jc w:val="both"/>
      </w:pPr>
      <w:r>
        <w:t>Der Vertriebsmitarbeiter und der Servicetechniker sollen den Benutzer daran erinnern, dass die vorbeugende Wartung die einfachste und wirtschaftlichste unter den verschiedenen Arten der Wartung ist.</w:t>
      </w:r>
    </w:p>
    <w:p w14:paraId="4BCA02CA" w14:textId="77777777" w:rsidR="00F65CEB" w:rsidRDefault="00890FB3">
      <w:pPr>
        <w:pStyle w:val="Plattetekst"/>
        <w:spacing w:before="158"/>
        <w:ind w:left="808"/>
        <w:jc w:val="both"/>
      </w:pPr>
      <w:r>
        <w:t>Es gibt eine tägliche Inspektion und eine lang-, mittel- und kurzfristige Wartung je nach Wartungshäufigkeit.</w:t>
      </w:r>
    </w:p>
    <w:p w14:paraId="1FD9E1FE" w14:textId="77777777" w:rsidR="00F65CEB" w:rsidRDefault="00F65CEB">
      <w:pPr>
        <w:pStyle w:val="Plattetekst"/>
        <w:rPr>
          <w:sz w:val="27"/>
        </w:rPr>
      </w:pPr>
    </w:p>
    <w:p w14:paraId="04BF8240" w14:textId="77777777" w:rsidR="00F65CEB" w:rsidRDefault="00890FB3">
      <w:pPr>
        <w:pStyle w:val="Kop3"/>
        <w:spacing w:before="1"/>
        <w:ind w:left="1546"/>
      </w:pPr>
      <w:bookmarkStart w:id="52" w:name="Section_II_Troubleshooting_of_mechanism_"/>
      <w:bookmarkEnd w:id="52"/>
      <w:r>
        <w:t>Abschnitt II Fehlersuche im mechanischen System</w:t>
      </w:r>
    </w:p>
    <w:p w14:paraId="41F494D6" w14:textId="77777777" w:rsidR="00F65CEB" w:rsidRDefault="00F65CEB">
      <w:pPr>
        <w:pStyle w:val="Plattetekst"/>
        <w:spacing w:before="2"/>
        <w:rPr>
          <w:b/>
          <w:sz w:val="27"/>
        </w:rPr>
      </w:pPr>
    </w:p>
    <w:tbl>
      <w:tblPr>
        <w:tblStyle w:val="TableNormal"/>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99"/>
        <w:gridCol w:w="398"/>
        <w:gridCol w:w="2915"/>
        <w:gridCol w:w="361"/>
        <w:gridCol w:w="398"/>
        <w:gridCol w:w="2133"/>
        <w:gridCol w:w="754"/>
      </w:tblGrid>
      <w:tr w:rsidR="00F65CEB" w14:paraId="4FB060E2" w14:textId="77777777">
        <w:trPr>
          <w:trHeight w:val="562"/>
        </w:trPr>
        <w:tc>
          <w:tcPr>
            <w:tcW w:w="2899" w:type="dxa"/>
          </w:tcPr>
          <w:p w14:paraId="5EFEA96F" w14:textId="77777777" w:rsidR="00F65CEB" w:rsidRDefault="00890FB3">
            <w:pPr>
              <w:pStyle w:val="TableParagraph"/>
              <w:spacing w:before="159"/>
              <w:ind w:left="220" w:right="211"/>
              <w:jc w:val="center"/>
              <w:rPr>
                <w:b/>
                <w:sz w:val="21"/>
              </w:rPr>
            </w:pPr>
            <w:r>
              <w:rPr>
                <w:b/>
                <w:sz w:val="21"/>
              </w:rPr>
              <w:t>Symptom</w:t>
            </w:r>
          </w:p>
        </w:tc>
        <w:tc>
          <w:tcPr>
            <w:tcW w:w="3674" w:type="dxa"/>
            <w:gridSpan w:val="3"/>
          </w:tcPr>
          <w:p w14:paraId="6AB70367" w14:textId="77777777" w:rsidR="00F65CEB" w:rsidRDefault="00890FB3">
            <w:pPr>
              <w:pStyle w:val="TableParagraph"/>
              <w:spacing w:before="159"/>
              <w:ind w:left="1163"/>
              <w:rPr>
                <w:b/>
                <w:sz w:val="21"/>
              </w:rPr>
            </w:pPr>
            <w:r>
              <w:rPr>
                <w:b/>
                <w:sz w:val="21"/>
              </w:rPr>
              <w:t>Mögliche Ursachen</w:t>
            </w:r>
          </w:p>
        </w:tc>
        <w:tc>
          <w:tcPr>
            <w:tcW w:w="3285" w:type="dxa"/>
            <w:gridSpan w:val="3"/>
          </w:tcPr>
          <w:p w14:paraId="0A0A7ED5" w14:textId="77777777" w:rsidR="00F65CEB" w:rsidRDefault="00890FB3">
            <w:pPr>
              <w:pStyle w:val="TableParagraph"/>
              <w:spacing w:before="159"/>
              <w:ind w:left="1067"/>
              <w:rPr>
                <w:b/>
                <w:sz w:val="21"/>
              </w:rPr>
            </w:pPr>
            <w:r>
              <w:rPr>
                <w:b/>
                <w:sz w:val="21"/>
              </w:rPr>
              <w:t>Lösungen</w:t>
            </w:r>
          </w:p>
        </w:tc>
      </w:tr>
      <w:tr w:rsidR="00F65CEB" w14:paraId="48C93B72" w14:textId="77777777">
        <w:trPr>
          <w:trHeight w:val="319"/>
        </w:trPr>
        <w:tc>
          <w:tcPr>
            <w:tcW w:w="2899" w:type="dxa"/>
            <w:tcBorders>
              <w:bottom w:val="nil"/>
            </w:tcBorders>
          </w:tcPr>
          <w:p w14:paraId="3C819E16" w14:textId="77777777" w:rsidR="00F65CEB" w:rsidRDefault="00F65CEB">
            <w:pPr>
              <w:pStyle w:val="TableParagraph"/>
              <w:rPr>
                <w:sz w:val="20"/>
              </w:rPr>
            </w:pPr>
          </w:p>
        </w:tc>
        <w:tc>
          <w:tcPr>
            <w:tcW w:w="398" w:type="dxa"/>
            <w:tcBorders>
              <w:bottom w:val="nil"/>
              <w:right w:val="nil"/>
            </w:tcBorders>
          </w:tcPr>
          <w:p w14:paraId="539A7F9E" w14:textId="77777777" w:rsidR="00F65CEB" w:rsidRDefault="00890FB3">
            <w:pPr>
              <w:pStyle w:val="TableParagraph"/>
              <w:spacing w:before="60" w:line="240" w:lineRule="exact"/>
              <w:ind w:right="125"/>
              <w:jc w:val="right"/>
              <w:rPr>
                <w:sz w:val="21"/>
              </w:rPr>
            </w:pPr>
            <w:r>
              <w:rPr>
                <w:sz w:val="21"/>
              </w:rPr>
              <w:t>1.</w:t>
            </w:r>
          </w:p>
        </w:tc>
        <w:tc>
          <w:tcPr>
            <w:tcW w:w="3276" w:type="dxa"/>
            <w:gridSpan w:val="2"/>
            <w:tcBorders>
              <w:left w:val="nil"/>
              <w:bottom w:val="nil"/>
            </w:tcBorders>
          </w:tcPr>
          <w:p w14:paraId="691EB121" w14:textId="77777777" w:rsidR="00F65CEB" w:rsidRDefault="00890FB3">
            <w:pPr>
              <w:pStyle w:val="TableParagraph"/>
              <w:spacing w:before="60" w:line="240" w:lineRule="exact"/>
              <w:ind w:left="131"/>
              <w:rPr>
                <w:sz w:val="21"/>
              </w:rPr>
            </w:pPr>
            <w:r>
              <w:rPr>
                <w:sz w:val="21"/>
              </w:rPr>
              <w:t>Die losen Verschlüsse machen Geräusche.</w:t>
            </w:r>
          </w:p>
        </w:tc>
        <w:tc>
          <w:tcPr>
            <w:tcW w:w="398" w:type="dxa"/>
            <w:tcBorders>
              <w:bottom w:val="nil"/>
              <w:right w:val="nil"/>
            </w:tcBorders>
          </w:tcPr>
          <w:p w14:paraId="597E2BEF" w14:textId="77777777" w:rsidR="00F65CEB" w:rsidRDefault="00890FB3">
            <w:pPr>
              <w:pStyle w:val="TableParagraph"/>
              <w:spacing w:before="60" w:line="240" w:lineRule="exact"/>
              <w:ind w:right="127"/>
              <w:jc w:val="right"/>
              <w:rPr>
                <w:sz w:val="21"/>
              </w:rPr>
            </w:pPr>
            <w:r>
              <w:rPr>
                <w:sz w:val="21"/>
              </w:rPr>
              <w:t>1.</w:t>
            </w:r>
          </w:p>
        </w:tc>
        <w:tc>
          <w:tcPr>
            <w:tcW w:w="2133" w:type="dxa"/>
            <w:tcBorders>
              <w:left w:val="nil"/>
              <w:bottom w:val="nil"/>
              <w:right w:val="nil"/>
            </w:tcBorders>
          </w:tcPr>
          <w:p w14:paraId="58684DB5" w14:textId="77777777" w:rsidR="00F65CEB" w:rsidRDefault="00890FB3">
            <w:pPr>
              <w:pStyle w:val="TableParagraph"/>
              <w:spacing w:before="60" w:line="240" w:lineRule="exact"/>
              <w:ind w:left="129"/>
              <w:rPr>
                <w:sz w:val="21"/>
              </w:rPr>
            </w:pPr>
            <w:r>
              <w:rPr>
                <w:sz w:val="21"/>
              </w:rPr>
              <w:t>Prüfen und festziehen der</w:t>
            </w:r>
          </w:p>
        </w:tc>
        <w:tc>
          <w:tcPr>
            <w:tcW w:w="754" w:type="dxa"/>
            <w:tcBorders>
              <w:left w:val="nil"/>
              <w:bottom w:val="nil"/>
            </w:tcBorders>
          </w:tcPr>
          <w:p w14:paraId="347A0972" w14:textId="77777777" w:rsidR="00F65CEB" w:rsidRDefault="00F65CEB">
            <w:pPr>
              <w:pStyle w:val="TableParagraph"/>
              <w:rPr>
                <w:sz w:val="20"/>
              </w:rPr>
            </w:pPr>
          </w:p>
        </w:tc>
      </w:tr>
      <w:tr w:rsidR="00F65CEB" w14:paraId="1F9335BA" w14:textId="77777777">
        <w:trPr>
          <w:trHeight w:val="590"/>
        </w:trPr>
        <w:tc>
          <w:tcPr>
            <w:tcW w:w="2899" w:type="dxa"/>
            <w:tcBorders>
              <w:top w:val="nil"/>
            </w:tcBorders>
          </w:tcPr>
          <w:p w14:paraId="6AFA66DE" w14:textId="77777777" w:rsidR="00F65CEB" w:rsidRDefault="00890FB3">
            <w:pPr>
              <w:pStyle w:val="TableParagraph"/>
              <w:spacing w:before="9"/>
              <w:ind w:left="228" w:right="211"/>
              <w:jc w:val="center"/>
              <w:rPr>
                <w:sz w:val="21"/>
              </w:rPr>
            </w:pPr>
            <w:r>
              <w:rPr>
                <w:sz w:val="21"/>
              </w:rPr>
              <w:t>lauten strukturellen Komponenten</w:t>
            </w:r>
          </w:p>
        </w:tc>
        <w:tc>
          <w:tcPr>
            <w:tcW w:w="398" w:type="dxa"/>
            <w:tcBorders>
              <w:top w:val="nil"/>
              <w:right w:val="nil"/>
            </w:tcBorders>
          </w:tcPr>
          <w:p w14:paraId="2349466A" w14:textId="77777777" w:rsidR="00F65CEB" w:rsidRDefault="00890FB3">
            <w:pPr>
              <w:pStyle w:val="TableParagraph"/>
              <w:spacing w:before="40"/>
              <w:ind w:right="125"/>
              <w:jc w:val="right"/>
              <w:rPr>
                <w:sz w:val="21"/>
              </w:rPr>
            </w:pPr>
            <w:r>
              <w:rPr>
                <w:sz w:val="21"/>
              </w:rPr>
              <w:t>2.</w:t>
            </w:r>
          </w:p>
        </w:tc>
        <w:tc>
          <w:tcPr>
            <w:tcW w:w="3276" w:type="dxa"/>
            <w:gridSpan w:val="2"/>
            <w:tcBorders>
              <w:top w:val="nil"/>
              <w:left w:val="nil"/>
            </w:tcBorders>
          </w:tcPr>
          <w:p w14:paraId="4D1F1C69" w14:textId="77777777" w:rsidR="00F65CEB" w:rsidRDefault="00890FB3">
            <w:pPr>
              <w:pStyle w:val="TableParagraph"/>
              <w:tabs>
                <w:tab w:val="left" w:pos="1437"/>
                <w:tab w:val="left" w:pos="2474"/>
              </w:tabs>
              <w:spacing w:before="40"/>
              <w:ind w:left="131" w:right="97"/>
              <w:rPr>
                <w:sz w:val="21"/>
              </w:rPr>
            </w:pPr>
            <w:r>
              <w:rPr>
                <w:sz w:val="21"/>
              </w:rPr>
              <w:t>Erhöhter Abrieb zwischen Schaufel und Endfläche der Schaufelstange</w:t>
            </w:r>
          </w:p>
        </w:tc>
        <w:tc>
          <w:tcPr>
            <w:tcW w:w="398" w:type="dxa"/>
            <w:tcBorders>
              <w:top w:val="nil"/>
              <w:right w:val="nil"/>
            </w:tcBorders>
          </w:tcPr>
          <w:p w14:paraId="3D91C20F" w14:textId="77777777" w:rsidR="00F65CEB" w:rsidRDefault="00890FB3">
            <w:pPr>
              <w:pStyle w:val="TableParagraph"/>
              <w:spacing w:before="40"/>
              <w:ind w:right="127"/>
              <w:jc w:val="right"/>
              <w:rPr>
                <w:sz w:val="21"/>
              </w:rPr>
            </w:pPr>
            <w:r>
              <w:rPr>
                <w:sz w:val="21"/>
              </w:rPr>
              <w:t>2.</w:t>
            </w:r>
          </w:p>
        </w:tc>
        <w:tc>
          <w:tcPr>
            <w:tcW w:w="2133" w:type="dxa"/>
            <w:tcBorders>
              <w:top w:val="nil"/>
              <w:left w:val="nil"/>
              <w:right w:val="nil"/>
            </w:tcBorders>
          </w:tcPr>
          <w:p w14:paraId="1BCE9218" w14:textId="77777777" w:rsidR="00F65CEB" w:rsidRDefault="00890FB3">
            <w:pPr>
              <w:pStyle w:val="TableParagraph"/>
              <w:spacing w:before="40"/>
              <w:ind w:left="129"/>
              <w:rPr>
                <w:sz w:val="21"/>
              </w:rPr>
            </w:pPr>
            <w:r>
              <w:rPr>
                <w:sz w:val="21"/>
              </w:rPr>
              <w:t>Passen Sie das Spiel auf weniger als 1 mm an</w:t>
            </w:r>
          </w:p>
        </w:tc>
        <w:tc>
          <w:tcPr>
            <w:tcW w:w="754" w:type="dxa"/>
            <w:tcBorders>
              <w:top w:val="nil"/>
              <w:left w:val="nil"/>
            </w:tcBorders>
          </w:tcPr>
          <w:p w14:paraId="5EC7519F" w14:textId="77777777" w:rsidR="00F65CEB" w:rsidRDefault="00890FB3">
            <w:pPr>
              <w:pStyle w:val="TableParagraph"/>
              <w:spacing w:before="40"/>
              <w:ind w:left="77"/>
              <w:rPr>
                <w:sz w:val="21"/>
              </w:rPr>
            </w:pPr>
            <w:r>
              <w:rPr>
                <w:sz w:val="21"/>
              </w:rPr>
              <w:t xml:space="preserve"> </w:t>
            </w:r>
          </w:p>
        </w:tc>
      </w:tr>
      <w:tr w:rsidR="00F65CEB" w14:paraId="1DA1B399" w14:textId="77777777">
        <w:trPr>
          <w:trHeight w:val="307"/>
        </w:trPr>
        <w:tc>
          <w:tcPr>
            <w:tcW w:w="2899" w:type="dxa"/>
            <w:tcBorders>
              <w:bottom w:val="nil"/>
            </w:tcBorders>
          </w:tcPr>
          <w:p w14:paraId="6D80E8CC" w14:textId="77777777" w:rsidR="00F65CEB" w:rsidRDefault="00F65CEB">
            <w:pPr>
              <w:pStyle w:val="TableParagraph"/>
              <w:rPr>
                <w:sz w:val="20"/>
              </w:rPr>
            </w:pPr>
          </w:p>
        </w:tc>
        <w:tc>
          <w:tcPr>
            <w:tcW w:w="398" w:type="dxa"/>
            <w:tcBorders>
              <w:bottom w:val="nil"/>
              <w:right w:val="nil"/>
            </w:tcBorders>
          </w:tcPr>
          <w:p w14:paraId="056FDE36" w14:textId="77777777" w:rsidR="00F65CEB" w:rsidRDefault="00890FB3">
            <w:pPr>
              <w:pStyle w:val="TableParagraph"/>
              <w:spacing w:before="59" w:line="228" w:lineRule="exact"/>
              <w:ind w:right="125"/>
              <w:jc w:val="right"/>
              <w:rPr>
                <w:sz w:val="21"/>
              </w:rPr>
            </w:pPr>
            <w:r>
              <w:rPr>
                <w:sz w:val="21"/>
              </w:rPr>
              <w:t>1.</w:t>
            </w:r>
          </w:p>
        </w:tc>
        <w:tc>
          <w:tcPr>
            <w:tcW w:w="3276" w:type="dxa"/>
            <w:gridSpan w:val="2"/>
            <w:tcBorders>
              <w:left w:val="nil"/>
              <w:bottom w:val="nil"/>
            </w:tcBorders>
          </w:tcPr>
          <w:p w14:paraId="2FAC7A16" w14:textId="77777777" w:rsidR="00F65CEB" w:rsidRDefault="00890FB3">
            <w:pPr>
              <w:pStyle w:val="TableParagraph"/>
              <w:spacing w:before="59" w:line="228" w:lineRule="exact"/>
              <w:ind w:left="131"/>
              <w:rPr>
                <w:sz w:val="21"/>
              </w:rPr>
            </w:pPr>
            <w:r>
              <w:rPr>
                <w:sz w:val="21"/>
              </w:rPr>
              <w:t>Verformte Federn und geschwächte</w:t>
            </w:r>
          </w:p>
        </w:tc>
        <w:tc>
          <w:tcPr>
            <w:tcW w:w="3285" w:type="dxa"/>
            <w:gridSpan w:val="3"/>
            <w:tcBorders>
              <w:bottom w:val="nil"/>
            </w:tcBorders>
          </w:tcPr>
          <w:p w14:paraId="06D467E0" w14:textId="77777777" w:rsidR="00F65CEB" w:rsidRDefault="00F65CEB">
            <w:pPr>
              <w:pStyle w:val="TableParagraph"/>
              <w:rPr>
                <w:sz w:val="20"/>
              </w:rPr>
            </w:pPr>
          </w:p>
        </w:tc>
      </w:tr>
      <w:tr w:rsidR="00F65CEB" w14:paraId="34205DDA" w14:textId="77777777">
        <w:trPr>
          <w:trHeight w:val="542"/>
        </w:trPr>
        <w:tc>
          <w:tcPr>
            <w:tcW w:w="2899" w:type="dxa"/>
            <w:tcBorders>
              <w:top w:val="nil"/>
              <w:bottom w:val="nil"/>
            </w:tcBorders>
          </w:tcPr>
          <w:p w14:paraId="5F73C966" w14:textId="77777777" w:rsidR="00F65CEB" w:rsidRDefault="00890FB3">
            <w:pPr>
              <w:pStyle w:val="TableParagraph"/>
              <w:spacing w:before="21"/>
              <w:ind w:left="752" w:right="302" w:hanging="425"/>
              <w:rPr>
                <w:sz w:val="21"/>
              </w:rPr>
            </w:pPr>
            <w:r>
              <w:rPr>
                <w:sz w:val="21"/>
              </w:rPr>
              <w:t>Schaufelzähne sind während des Betriebs abgefallen</w:t>
            </w:r>
          </w:p>
        </w:tc>
        <w:tc>
          <w:tcPr>
            <w:tcW w:w="398" w:type="dxa"/>
            <w:tcBorders>
              <w:top w:val="nil"/>
              <w:bottom w:val="nil"/>
              <w:right w:val="nil"/>
            </w:tcBorders>
          </w:tcPr>
          <w:p w14:paraId="78023F91" w14:textId="77777777" w:rsidR="00F65CEB" w:rsidRDefault="00F65CEB">
            <w:pPr>
              <w:pStyle w:val="TableParagraph"/>
              <w:spacing w:before="7"/>
              <w:rPr>
                <w:b/>
                <w:sz w:val="25"/>
              </w:rPr>
            </w:pPr>
          </w:p>
          <w:p w14:paraId="094DA500" w14:textId="77777777" w:rsidR="00F65CEB" w:rsidRDefault="00890FB3">
            <w:pPr>
              <w:pStyle w:val="TableParagraph"/>
              <w:spacing w:line="228" w:lineRule="exact"/>
              <w:ind w:right="125"/>
              <w:jc w:val="right"/>
              <w:rPr>
                <w:sz w:val="21"/>
              </w:rPr>
            </w:pPr>
            <w:r>
              <w:rPr>
                <w:sz w:val="21"/>
              </w:rPr>
              <w:t>2.</w:t>
            </w:r>
          </w:p>
        </w:tc>
        <w:tc>
          <w:tcPr>
            <w:tcW w:w="3276" w:type="dxa"/>
            <w:gridSpan w:val="2"/>
            <w:tcBorders>
              <w:top w:val="nil"/>
              <w:left w:val="nil"/>
              <w:bottom w:val="nil"/>
            </w:tcBorders>
          </w:tcPr>
          <w:p w14:paraId="02BFA647" w14:textId="77777777" w:rsidR="00F65CEB" w:rsidRDefault="00890FB3">
            <w:pPr>
              <w:pStyle w:val="TableParagraph"/>
              <w:spacing w:line="238" w:lineRule="exact"/>
              <w:ind w:left="131"/>
              <w:rPr>
                <w:sz w:val="21"/>
              </w:rPr>
            </w:pPr>
            <w:r>
              <w:rPr>
                <w:sz w:val="21"/>
              </w:rPr>
              <w:t>Elastizität des Schaufelzahnbolzens</w:t>
            </w:r>
          </w:p>
          <w:p w14:paraId="0D5AAAE4" w14:textId="77777777" w:rsidR="00F65CEB" w:rsidRDefault="00890FB3">
            <w:pPr>
              <w:pStyle w:val="TableParagraph"/>
              <w:spacing w:before="61" w:line="223" w:lineRule="exact"/>
              <w:ind w:left="131"/>
              <w:rPr>
                <w:sz w:val="21"/>
              </w:rPr>
            </w:pPr>
            <w:r>
              <w:rPr>
                <w:sz w:val="21"/>
              </w:rPr>
              <w:t>Unübertroffener Schaufelzahnstift und</w:t>
            </w:r>
          </w:p>
        </w:tc>
        <w:tc>
          <w:tcPr>
            <w:tcW w:w="3285" w:type="dxa"/>
            <w:gridSpan w:val="3"/>
            <w:tcBorders>
              <w:top w:val="nil"/>
              <w:bottom w:val="nil"/>
            </w:tcBorders>
          </w:tcPr>
          <w:p w14:paraId="6A5AB00A" w14:textId="77777777" w:rsidR="00F65CEB" w:rsidRDefault="00890FB3">
            <w:pPr>
              <w:pStyle w:val="TableParagraph"/>
              <w:spacing w:before="141"/>
              <w:ind w:left="102"/>
              <w:rPr>
                <w:sz w:val="21"/>
              </w:rPr>
            </w:pPr>
            <w:r>
              <w:rPr>
                <w:sz w:val="21"/>
              </w:rPr>
              <w:t>Wechsel des Zahnbolzens der Schaufel</w:t>
            </w:r>
          </w:p>
        </w:tc>
      </w:tr>
      <w:tr w:rsidR="00F65CEB" w14:paraId="6B19EC93" w14:textId="77777777">
        <w:trPr>
          <w:trHeight w:val="302"/>
        </w:trPr>
        <w:tc>
          <w:tcPr>
            <w:tcW w:w="2899" w:type="dxa"/>
            <w:tcBorders>
              <w:top w:val="nil"/>
            </w:tcBorders>
          </w:tcPr>
          <w:p w14:paraId="58BD5573" w14:textId="77777777" w:rsidR="00F65CEB" w:rsidRDefault="00F65CEB">
            <w:pPr>
              <w:pStyle w:val="TableParagraph"/>
              <w:rPr>
                <w:sz w:val="20"/>
              </w:rPr>
            </w:pPr>
          </w:p>
        </w:tc>
        <w:tc>
          <w:tcPr>
            <w:tcW w:w="398" w:type="dxa"/>
            <w:tcBorders>
              <w:top w:val="nil"/>
              <w:right w:val="nil"/>
            </w:tcBorders>
          </w:tcPr>
          <w:p w14:paraId="72841423" w14:textId="77777777" w:rsidR="00F65CEB" w:rsidRDefault="00F65CEB">
            <w:pPr>
              <w:pStyle w:val="TableParagraph"/>
              <w:rPr>
                <w:sz w:val="20"/>
              </w:rPr>
            </w:pPr>
          </w:p>
        </w:tc>
        <w:tc>
          <w:tcPr>
            <w:tcW w:w="3276" w:type="dxa"/>
            <w:gridSpan w:val="2"/>
            <w:tcBorders>
              <w:top w:val="nil"/>
              <w:left w:val="nil"/>
            </w:tcBorders>
          </w:tcPr>
          <w:p w14:paraId="50056A1D" w14:textId="77777777" w:rsidR="00F65CEB" w:rsidRDefault="00890FB3">
            <w:pPr>
              <w:pStyle w:val="TableParagraph"/>
              <w:spacing w:line="234" w:lineRule="exact"/>
              <w:ind w:left="131"/>
              <w:rPr>
                <w:sz w:val="21"/>
              </w:rPr>
            </w:pPr>
            <w:r>
              <w:rPr>
                <w:sz w:val="21"/>
              </w:rPr>
              <w:t>Sitz</w:t>
            </w:r>
          </w:p>
        </w:tc>
        <w:tc>
          <w:tcPr>
            <w:tcW w:w="3285" w:type="dxa"/>
            <w:gridSpan w:val="3"/>
            <w:tcBorders>
              <w:top w:val="nil"/>
            </w:tcBorders>
          </w:tcPr>
          <w:p w14:paraId="7AC4CDD9" w14:textId="77777777" w:rsidR="00F65CEB" w:rsidRDefault="00F65CEB">
            <w:pPr>
              <w:pStyle w:val="TableParagraph"/>
              <w:rPr>
                <w:sz w:val="20"/>
              </w:rPr>
            </w:pPr>
          </w:p>
        </w:tc>
      </w:tr>
      <w:tr w:rsidR="00F65CEB" w14:paraId="11DACBAF" w14:textId="77777777">
        <w:trPr>
          <w:trHeight w:val="320"/>
        </w:trPr>
        <w:tc>
          <w:tcPr>
            <w:tcW w:w="2899" w:type="dxa"/>
            <w:tcBorders>
              <w:bottom w:val="nil"/>
            </w:tcBorders>
          </w:tcPr>
          <w:p w14:paraId="5C95AF39" w14:textId="77777777" w:rsidR="00F65CEB" w:rsidRDefault="00F65CEB">
            <w:pPr>
              <w:pStyle w:val="TableParagraph"/>
              <w:rPr>
                <w:sz w:val="20"/>
              </w:rPr>
            </w:pPr>
          </w:p>
        </w:tc>
        <w:tc>
          <w:tcPr>
            <w:tcW w:w="398" w:type="dxa"/>
            <w:tcBorders>
              <w:bottom w:val="nil"/>
              <w:right w:val="nil"/>
            </w:tcBorders>
          </w:tcPr>
          <w:p w14:paraId="7570063B" w14:textId="77777777" w:rsidR="00F65CEB" w:rsidRDefault="00890FB3">
            <w:pPr>
              <w:pStyle w:val="TableParagraph"/>
              <w:spacing w:before="59" w:line="241" w:lineRule="exact"/>
              <w:ind w:right="125"/>
              <w:jc w:val="right"/>
              <w:rPr>
                <w:sz w:val="21"/>
              </w:rPr>
            </w:pPr>
            <w:r>
              <w:rPr>
                <w:sz w:val="21"/>
              </w:rPr>
              <w:t>1.</w:t>
            </w:r>
          </w:p>
        </w:tc>
        <w:tc>
          <w:tcPr>
            <w:tcW w:w="2915" w:type="dxa"/>
            <w:tcBorders>
              <w:left w:val="nil"/>
              <w:bottom w:val="nil"/>
              <w:right w:val="nil"/>
            </w:tcBorders>
          </w:tcPr>
          <w:p w14:paraId="65ABEE2E" w14:textId="77777777" w:rsidR="00F65CEB" w:rsidRDefault="00890FB3">
            <w:pPr>
              <w:pStyle w:val="TableParagraph"/>
              <w:spacing w:before="59" w:line="241" w:lineRule="exact"/>
              <w:ind w:left="131"/>
              <w:rPr>
                <w:sz w:val="21"/>
              </w:rPr>
            </w:pPr>
            <w:r>
              <w:rPr>
                <w:sz w:val="21"/>
              </w:rPr>
              <w:t>Lose Kette</w:t>
            </w:r>
          </w:p>
        </w:tc>
        <w:tc>
          <w:tcPr>
            <w:tcW w:w="361" w:type="dxa"/>
            <w:tcBorders>
              <w:left w:val="nil"/>
              <w:bottom w:val="nil"/>
            </w:tcBorders>
          </w:tcPr>
          <w:p w14:paraId="0FDD5885" w14:textId="77777777" w:rsidR="00F65CEB" w:rsidRDefault="00F65CEB">
            <w:pPr>
              <w:pStyle w:val="TableParagraph"/>
              <w:rPr>
                <w:sz w:val="20"/>
              </w:rPr>
            </w:pPr>
          </w:p>
        </w:tc>
        <w:tc>
          <w:tcPr>
            <w:tcW w:w="3285" w:type="dxa"/>
            <w:gridSpan w:val="3"/>
            <w:vMerge w:val="restart"/>
          </w:tcPr>
          <w:p w14:paraId="399998D2" w14:textId="77777777" w:rsidR="00F65CEB" w:rsidRDefault="00890FB3">
            <w:pPr>
              <w:pStyle w:val="TableParagraph"/>
              <w:numPr>
                <w:ilvl w:val="0"/>
                <w:numId w:val="14"/>
              </w:numPr>
              <w:tabs>
                <w:tab w:val="left" w:pos="522"/>
                <w:tab w:val="left" w:pos="523"/>
              </w:tabs>
              <w:spacing w:before="59"/>
              <w:ind w:hanging="421"/>
              <w:rPr>
                <w:sz w:val="21"/>
              </w:rPr>
            </w:pPr>
            <w:r>
              <w:rPr>
                <w:sz w:val="21"/>
              </w:rPr>
              <w:t>Ziehen Sie die Kette fest</w:t>
            </w:r>
          </w:p>
          <w:p w14:paraId="54887419" w14:textId="77777777" w:rsidR="00F65CEB" w:rsidRDefault="00890FB3">
            <w:pPr>
              <w:pStyle w:val="TableParagraph"/>
              <w:numPr>
                <w:ilvl w:val="0"/>
                <w:numId w:val="14"/>
              </w:numPr>
              <w:tabs>
                <w:tab w:val="left" w:pos="522"/>
                <w:tab w:val="left" w:pos="523"/>
              </w:tabs>
              <w:spacing w:before="61"/>
              <w:ind w:right="200"/>
              <w:rPr>
                <w:sz w:val="21"/>
              </w:rPr>
            </w:pPr>
            <w:r>
              <w:rPr>
                <w:sz w:val="21"/>
              </w:rPr>
              <w:t>Das Führungsrad muss sich auf unebener Straße langsam vorwärts bewegen</w:t>
            </w:r>
          </w:p>
        </w:tc>
      </w:tr>
      <w:tr w:rsidR="00F65CEB" w14:paraId="114319BA" w14:textId="77777777">
        <w:trPr>
          <w:trHeight w:val="585"/>
        </w:trPr>
        <w:tc>
          <w:tcPr>
            <w:tcW w:w="2899" w:type="dxa"/>
            <w:tcBorders>
              <w:top w:val="nil"/>
            </w:tcBorders>
          </w:tcPr>
          <w:p w14:paraId="11C4C1EF" w14:textId="77777777" w:rsidR="00F65CEB" w:rsidRDefault="00890FB3">
            <w:pPr>
              <w:pStyle w:val="TableParagraph"/>
              <w:spacing w:before="10"/>
              <w:ind w:left="227" w:right="211"/>
              <w:jc w:val="center"/>
              <w:rPr>
                <w:sz w:val="21"/>
              </w:rPr>
            </w:pPr>
            <w:r>
              <w:rPr>
                <w:sz w:val="21"/>
              </w:rPr>
              <w:t>Die Kette hat sich verheddert</w:t>
            </w:r>
          </w:p>
        </w:tc>
        <w:tc>
          <w:tcPr>
            <w:tcW w:w="398" w:type="dxa"/>
            <w:tcBorders>
              <w:top w:val="nil"/>
              <w:right w:val="nil"/>
            </w:tcBorders>
          </w:tcPr>
          <w:p w14:paraId="44509AA2" w14:textId="77777777" w:rsidR="00F65CEB" w:rsidRDefault="00890FB3">
            <w:pPr>
              <w:pStyle w:val="TableParagraph"/>
              <w:spacing w:before="38"/>
              <w:ind w:right="125"/>
              <w:jc w:val="right"/>
              <w:rPr>
                <w:sz w:val="21"/>
              </w:rPr>
            </w:pPr>
            <w:r>
              <w:rPr>
                <w:sz w:val="21"/>
              </w:rPr>
              <w:t>2.</w:t>
            </w:r>
          </w:p>
        </w:tc>
        <w:tc>
          <w:tcPr>
            <w:tcW w:w="2915" w:type="dxa"/>
            <w:tcBorders>
              <w:top w:val="nil"/>
              <w:left w:val="nil"/>
              <w:right w:val="nil"/>
            </w:tcBorders>
          </w:tcPr>
          <w:p w14:paraId="63490427" w14:textId="77777777" w:rsidR="00F65CEB" w:rsidRDefault="00890FB3">
            <w:pPr>
              <w:pStyle w:val="TableParagraph"/>
              <w:spacing w:before="38"/>
              <w:ind w:left="131"/>
              <w:rPr>
                <w:sz w:val="21"/>
              </w:rPr>
            </w:pPr>
            <w:r>
              <w:rPr>
                <w:sz w:val="21"/>
              </w:rPr>
              <w:t>Das Antriebsrad bewegt sich auf unebener Straße schnell nach vorne.</w:t>
            </w:r>
          </w:p>
        </w:tc>
        <w:tc>
          <w:tcPr>
            <w:tcW w:w="361" w:type="dxa"/>
            <w:tcBorders>
              <w:top w:val="nil"/>
              <w:left w:val="nil"/>
            </w:tcBorders>
          </w:tcPr>
          <w:p w14:paraId="03313B11" w14:textId="77777777" w:rsidR="00F65CEB" w:rsidRDefault="00890FB3">
            <w:pPr>
              <w:pStyle w:val="TableParagraph"/>
              <w:spacing w:before="38"/>
              <w:ind w:left="80"/>
              <w:rPr>
                <w:sz w:val="21"/>
              </w:rPr>
            </w:pPr>
            <w:r>
              <w:rPr>
                <w:sz w:val="21"/>
              </w:rPr>
              <w:t>in</w:t>
            </w:r>
          </w:p>
        </w:tc>
        <w:tc>
          <w:tcPr>
            <w:tcW w:w="3285" w:type="dxa"/>
            <w:gridSpan w:val="3"/>
            <w:vMerge/>
            <w:tcBorders>
              <w:top w:val="nil"/>
            </w:tcBorders>
          </w:tcPr>
          <w:p w14:paraId="12B3A810" w14:textId="77777777" w:rsidR="00F65CEB" w:rsidRDefault="00F65CEB">
            <w:pPr>
              <w:rPr>
                <w:sz w:val="2"/>
                <w:szCs w:val="2"/>
              </w:rPr>
            </w:pPr>
          </w:p>
        </w:tc>
      </w:tr>
    </w:tbl>
    <w:p w14:paraId="563EA99E" w14:textId="77777777" w:rsidR="00F65CEB" w:rsidRDefault="00F65CEB">
      <w:pPr>
        <w:pStyle w:val="Plattetekst"/>
        <w:rPr>
          <w:b/>
          <w:sz w:val="27"/>
        </w:rPr>
      </w:pPr>
    </w:p>
    <w:p w14:paraId="3CFE0351" w14:textId="77777777" w:rsidR="00F65CEB" w:rsidRDefault="00890FB3">
      <w:pPr>
        <w:ind w:left="1547" w:right="1422"/>
        <w:jc w:val="center"/>
        <w:rPr>
          <w:b/>
          <w:sz w:val="24"/>
        </w:rPr>
      </w:pPr>
      <w:r>
        <w:rPr>
          <w:b/>
          <w:sz w:val="24"/>
        </w:rPr>
        <w:t>Abschnitt III Fehlersuche im hydraulischen System</w:t>
      </w:r>
    </w:p>
    <w:p w14:paraId="77D209FF" w14:textId="77777777" w:rsidR="00F65CEB" w:rsidRDefault="00F65CEB">
      <w:pPr>
        <w:pStyle w:val="Plattetekst"/>
        <w:spacing w:before="3"/>
        <w:rPr>
          <w:b/>
          <w:sz w:val="27"/>
        </w:rPr>
      </w:pPr>
    </w:p>
    <w:tbl>
      <w:tblPr>
        <w:tblStyle w:val="TableNormal"/>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4"/>
        <w:gridCol w:w="4054"/>
        <w:gridCol w:w="3396"/>
      </w:tblGrid>
      <w:tr w:rsidR="00F65CEB" w14:paraId="65B15E8D" w14:textId="77777777">
        <w:trPr>
          <w:trHeight w:val="359"/>
        </w:trPr>
        <w:tc>
          <w:tcPr>
            <w:tcW w:w="2404" w:type="dxa"/>
          </w:tcPr>
          <w:p w14:paraId="4FD67818" w14:textId="77777777" w:rsidR="00F65CEB" w:rsidRDefault="00890FB3">
            <w:pPr>
              <w:pStyle w:val="TableParagraph"/>
              <w:spacing w:before="55"/>
              <w:ind w:left="769"/>
              <w:rPr>
                <w:b/>
                <w:sz w:val="21"/>
              </w:rPr>
            </w:pPr>
            <w:r>
              <w:rPr>
                <w:b/>
                <w:sz w:val="21"/>
              </w:rPr>
              <w:t>Symptom</w:t>
            </w:r>
          </w:p>
        </w:tc>
        <w:tc>
          <w:tcPr>
            <w:tcW w:w="4054" w:type="dxa"/>
          </w:tcPr>
          <w:p w14:paraId="71C9FF51" w14:textId="77777777" w:rsidR="00F65CEB" w:rsidRDefault="00890FB3">
            <w:pPr>
              <w:pStyle w:val="TableParagraph"/>
              <w:spacing w:before="55"/>
              <w:ind w:left="1355"/>
              <w:rPr>
                <w:b/>
                <w:sz w:val="21"/>
              </w:rPr>
            </w:pPr>
            <w:r>
              <w:rPr>
                <w:b/>
                <w:sz w:val="21"/>
              </w:rPr>
              <w:t>Mögliche Ursachen</w:t>
            </w:r>
          </w:p>
        </w:tc>
        <w:tc>
          <w:tcPr>
            <w:tcW w:w="3396" w:type="dxa"/>
          </w:tcPr>
          <w:p w14:paraId="6D54B504" w14:textId="77777777" w:rsidR="00F65CEB" w:rsidRDefault="00890FB3">
            <w:pPr>
              <w:pStyle w:val="TableParagraph"/>
              <w:spacing w:before="55"/>
              <w:ind w:left="139" w:right="129"/>
              <w:jc w:val="center"/>
              <w:rPr>
                <w:b/>
                <w:sz w:val="21"/>
              </w:rPr>
            </w:pPr>
            <w:r>
              <w:rPr>
                <w:b/>
                <w:sz w:val="21"/>
              </w:rPr>
              <w:t>Lösungen</w:t>
            </w:r>
          </w:p>
        </w:tc>
      </w:tr>
      <w:tr w:rsidR="00F65CEB" w14:paraId="3F29E43E" w14:textId="77777777">
        <w:trPr>
          <w:trHeight w:val="600"/>
        </w:trPr>
        <w:tc>
          <w:tcPr>
            <w:tcW w:w="2404" w:type="dxa"/>
            <w:vMerge w:val="restart"/>
          </w:tcPr>
          <w:p w14:paraId="60852A0D" w14:textId="77777777" w:rsidR="00F65CEB" w:rsidRDefault="00F65CEB">
            <w:pPr>
              <w:pStyle w:val="TableParagraph"/>
              <w:rPr>
                <w:b/>
              </w:rPr>
            </w:pPr>
          </w:p>
          <w:p w14:paraId="6FAB24F6" w14:textId="77777777" w:rsidR="00F65CEB" w:rsidRDefault="00F65CEB">
            <w:pPr>
              <w:pStyle w:val="TableParagraph"/>
              <w:rPr>
                <w:b/>
              </w:rPr>
            </w:pPr>
          </w:p>
          <w:p w14:paraId="13B5F552" w14:textId="77777777" w:rsidR="00F65CEB" w:rsidRDefault="00F65CEB">
            <w:pPr>
              <w:pStyle w:val="TableParagraph"/>
              <w:rPr>
                <w:b/>
              </w:rPr>
            </w:pPr>
          </w:p>
          <w:p w14:paraId="4690F952" w14:textId="77777777" w:rsidR="00F65CEB" w:rsidRDefault="00F65CEB">
            <w:pPr>
              <w:pStyle w:val="TableParagraph"/>
              <w:rPr>
                <w:b/>
              </w:rPr>
            </w:pPr>
          </w:p>
          <w:p w14:paraId="42B990E9" w14:textId="77777777" w:rsidR="00F65CEB" w:rsidRDefault="00F65CEB">
            <w:pPr>
              <w:pStyle w:val="TableParagraph"/>
              <w:rPr>
                <w:b/>
              </w:rPr>
            </w:pPr>
          </w:p>
          <w:p w14:paraId="63F9177B" w14:textId="77777777" w:rsidR="00F65CEB" w:rsidRDefault="00F65CEB">
            <w:pPr>
              <w:pStyle w:val="TableParagraph"/>
              <w:rPr>
                <w:b/>
              </w:rPr>
            </w:pPr>
          </w:p>
          <w:p w14:paraId="6606A58B" w14:textId="77777777" w:rsidR="00F65CEB" w:rsidRDefault="00F65CEB">
            <w:pPr>
              <w:pStyle w:val="TableParagraph"/>
              <w:rPr>
                <w:b/>
              </w:rPr>
            </w:pPr>
          </w:p>
          <w:p w14:paraId="2809B9DD" w14:textId="77777777" w:rsidR="00F65CEB" w:rsidRDefault="00F65CEB">
            <w:pPr>
              <w:pStyle w:val="TableParagraph"/>
              <w:rPr>
                <w:b/>
              </w:rPr>
            </w:pPr>
          </w:p>
          <w:p w14:paraId="182C0A23" w14:textId="77777777" w:rsidR="00F65CEB" w:rsidRDefault="00F65CEB">
            <w:pPr>
              <w:pStyle w:val="TableParagraph"/>
              <w:rPr>
                <w:b/>
                <w:sz w:val="29"/>
              </w:rPr>
            </w:pPr>
          </w:p>
          <w:p w14:paraId="6C8D92B1" w14:textId="77777777" w:rsidR="00F65CEB" w:rsidRDefault="00890FB3">
            <w:pPr>
              <w:pStyle w:val="TableParagraph"/>
              <w:ind w:left="589" w:right="296" w:hanging="267"/>
              <w:rPr>
                <w:sz w:val="21"/>
              </w:rPr>
            </w:pPr>
            <w:r>
              <w:rPr>
                <w:sz w:val="21"/>
              </w:rPr>
              <w:t>Der gesamte Bagger bewegt sich nicht</w:t>
            </w:r>
          </w:p>
        </w:tc>
        <w:tc>
          <w:tcPr>
            <w:tcW w:w="4054" w:type="dxa"/>
          </w:tcPr>
          <w:p w14:paraId="0E417010" w14:textId="77777777" w:rsidR="00F65CEB" w:rsidRDefault="00890FB3">
            <w:pPr>
              <w:pStyle w:val="TableParagraph"/>
              <w:spacing w:before="56"/>
              <w:ind w:left="107" w:right="364"/>
              <w:rPr>
                <w:sz w:val="21"/>
              </w:rPr>
            </w:pPr>
            <w:r>
              <w:rPr>
                <w:sz w:val="21"/>
              </w:rPr>
              <w:t>Niedriger Ölstand im Hydrauliköltank, so dass die Hauptpumpe kein Öl ansaugt</w:t>
            </w:r>
          </w:p>
        </w:tc>
        <w:tc>
          <w:tcPr>
            <w:tcW w:w="3396" w:type="dxa"/>
          </w:tcPr>
          <w:p w14:paraId="7F74CEAE" w14:textId="77777777" w:rsidR="00F65CEB" w:rsidRDefault="00890FB3">
            <w:pPr>
              <w:pStyle w:val="TableParagraph"/>
              <w:spacing w:before="176"/>
              <w:ind w:left="140" w:right="129"/>
              <w:jc w:val="center"/>
              <w:rPr>
                <w:sz w:val="21"/>
              </w:rPr>
            </w:pPr>
            <w:r>
              <w:rPr>
                <w:sz w:val="21"/>
              </w:rPr>
              <w:t>Füllen Sie genügend Hydrauliköl ein</w:t>
            </w:r>
          </w:p>
        </w:tc>
      </w:tr>
      <w:tr w:rsidR="00F65CEB" w14:paraId="1DF4182F" w14:textId="77777777">
        <w:trPr>
          <w:trHeight w:val="601"/>
        </w:trPr>
        <w:tc>
          <w:tcPr>
            <w:tcW w:w="2404" w:type="dxa"/>
            <w:vMerge/>
            <w:tcBorders>
              <w:top w:val="nil"/>
            </w:tcBorders>
          </w:tcPr>
          <w:p w14:paraId="45260241" w14:textId="77777777" w:rsidR="00F65CEB" w:rsidRDefault="00F65CEB">
            <w:pPr>
              <w:rPr>
                <w:sz w:val="2"/>
                <w:szCs w:val="2"/>
              </w:rPr>
            </w:pPr>
          </w:p>
        </w:tc>
        <w:tc>
          <w:tcPr>
            <w:tcW w:w="4054" w:type="dxa"/>
          </w:tcPr>
          <w:p w14:paraId="5E314862" w14:textId="77777777" w:rsidR="00F65CEB" w:rsidRDefault="00890FB3">
            <w:pPr>
              <w:pStyle w:val="TableParagraph"/>
              <w:spacing w:before="177"/>
              <w:ind w:left="107"/>
              <w:rPr>
                <w:sz w:val="21"/>
              </w:rPr>
            </w:pPr>
            <w:r>
              <w:rPr>
                <w:sz w:val="21"/>
              </w:rPr>
              <w:t>Ölfilter ist verstopft</w:t>
            </w:r>
          </w:p>
        </w:tc>
        <w:tc>
          <w:tcPr>
            <w:tcW w:w="3396" w:type="dxa"/>
          </w:tcPr>
          <w:p w14:paraId="23B2D077" w14:textId="77777777" w:rsidR="00F65CEB" w:rsidRDefault="00890FB3">
            <w:pPr>
              <w:pStyle w:val="TableParagraph"/>
              <w:spacing w:before="57"/>
              <w:ind w:left="1405" w:right="386" w:hanging="992"/>
              <w:rPr>
                <w:sz w:val="21"/>
              </w:rPr>
            </w:pPr>
            <w:r>
              <w:rPr>
                <w:sz w:val="21"/>
              </w:rPr>
              <w:t>Wechseln Sie den Filter und reinigen Sie das System</w:t>
            </w:r>
          </w:p>
        </w:tc>
      </w:tr>
      <w:tr w:rsidR="00F65CEB" w14:paraId="054769E3" w14:textId="77777777">
        <w:trPr>
          <w:trHeight w:val="600"/>
        </w:trPr>
        <w:tc>
          <w:tcPr>
            <w:tcW w:w="2404" w:type="dxa"/>
            <w:vMerge/>
            <w:tcBorders>
              <w:top w:val="nil"/>
            </w:tcBorders>
          </w:tcPr>
          <w:p w14:paraId="38508A55" w14:textId="77777777" w:rsidR="00F65CEB" w:rsidRDefault="00F65CEB">
            <w:pPr>
              <w:rPr>
                <w:sz w:val="2"/>
                <w:szCs w:val="2"/>
              </w:rPr>
            </w:pPr>
          </w:p>
        </w:tc>
        <w:tc>
          <w:tcPr>
            <w:tcW w:w="4054" w:type="dxa"/>
          </w:tcPr>
          <w:p w14:paraId="04D7AEC2" w14:textId="77777777" w:rsidR="00F65CEB" w:rsidRDefault="00890FB3">
            <w:pPr>
              <w:pStyle w:val="TableParagraph"/>
              <w:spacing w:before="56"/>
              <w:ind w:left="107"/>
              <w:rPr>
                <w:sz w:val="21"/>
              </w:rPr>
            </w:pPr>
            <w:r>
              <w:rPr>
                <w:sz w:val="21"/>
              </w:rPr>
              <w:t>Die Motorkupplung ist beschädigt (z. B. Kunststoffplatte, elastische Platte)</w:t>
            </w:r>
          </w:p>
        </w:tc>
        <w:tc>
          <w:tcPr>
            <w:tcW w:w="3396" w:type="dxa"/>
          </w:tcPr>
          <w:p w14:paraId="6157EDB7" w14:textId="77777777" w:rsidR="00F65CEB" w:rsidRDefault="00890FB3">
            <w:pPr>
              <w:pStyle w:val="TableParagraph"/>
              <w:spacing w:before="176"/>
              <w:ind w:left="132" w:right="129"/>
              <w:jc w:val="center"/>
              <w:rPr>
                <w:sz w:val="21"/>
              </w:rPr>
            </w:pPr>
            <w:r>
              <w:rPr>
                <w:sz w:val="21"/>
              </w:rPr>
              <w:t>Wechsel</w:t>
            </w:r>
          </w:p>
        </w:tc>
      </w:tr>
      <w:tr w:rsidR="00F65CEB" w14:paraId="10C9BDAD" w14:textId="77777777">
        <w:trPr>
          <w:trHeight w:val="359"/>
        </w:trPr>
        <w:tc>
          <w:tcPr>
            <w:tcW w:w="2404" w:type="dxa"/>
            <w:vMerge/>
            <w:tcBorders>
              <w:top w:val="nil"/>
            </w:tcBorders>
          </w:tcPr>
          <w:p w14:paraId="1FB5EC3A" w14:textId="77777777" w:rsidR="00F65CEB" w:rsidRDefault="00F65CEB">
            <w:pPr>
              <w:rPr>
                <w:sz w:val="2"/>
                <w:szCs w:val="2"/>
              </w:rPr>
            </w:pPr>
          </w:p>
        </w:tc>
        <w:tc>
          <w:tcPr>
            <w:tcW w:w="4054" w:type="dxa"/>
          </w:tcPr>
          <w:p w14:paraId="213440D8" w14:textId="77777777" w:rsidR="00F65CEB" w:rsidRDefault="00890FB3">
            <w:pPr>
              <w:pStyle w:val="TableParagraph"/>
              <w:spacing w:before="57"/>
              <w:ind w:left="107"/>
              <w:rPr>
                <w:sz w:val="21"/>
              </w:rPr>
            </w:pPr>
            <w:r>
              <w:rPr>
                <w:sz w:val="21"/>
              </w:rPr>
              <w:t>Die Hauptpumpe ist beschädigt</w:t>
            </w:r>
          </w:p>
        </w:tc>
        <w:tc>
          <w:tcPr>
            <w:tcW w:w="3396" w:type="dxa"/>
          </w:tcPr>
          <w:p w14:paraId="6CA854CA" w14:textId="77777777" w:rsidR="00F65CEB" w:rsidRDefault="00890FB3">
            <w:pPr>
              <w:pStyle w:val="TableParagraph"/>
              <w:spacing w:before="57"/>
              <w:ind w:left="143" w:right="129"/>
              <w:jc w:val="center"/>
              <w:rPr>
                <w:sz w:val="21"/>
              </w:rPr>
            </w:pPr>
            <w:r>
              <w:rPr>
                <w:sz w:val="21"/>
              </w:rPr>
              <w:t>Wechseln oder reparieren Sie die Hauptpumpe</w:t>
            </w:r>
          </w:p>
        </w:tc>
      </w:tr>
      <w:tr w:rsidR="00F65CEB" w14:paraId="145C3F6A" w14:textId="77777777">
        <w:trPr>
          <w:trHeight w:val="1325"/>
        </w:trPr>
        <w:tc>
          <w:tcPr>
            <w:tcW w:w="2404" w:type="dxa"/>
            <w:vMerge/>
            <w:tcBorders>
              <w:top w:val="nil"/>
            </w:tcBorders>
          </w:tcPr>
          <w:p w14:paraId="267E45BB" w14:textId="77777777" w:rsidR="00F65CEB" w:rsidRDefault="00F65CEB">
            <w:pPr>
              <w:rPr>
                <w:sz w:val="2"/>
                <w:szCs w:val="2"/>
              </w:rPr>
            </w:pPr>
          </w:p>
        </w:tc>
        <w:tc>
          <w:tcPr>
            <w:tcW w:w="4054" w:type="dxa"/>
          </w:tcPr>
          <w:p w14:paraId="5545CD08" w14:textId="77777777" w:rsidR="00F65CEB" w:rsidRDefault="00F65CEB">
            <w:pPr>
              <w:pStyle w:val="TableParagraph"/>
              <w:rPr>
                <w:b/>
              </w:rPr>
            </w:pPr>
          </w:p>
          <w:p w14:paraId="71D78B4A" w14:textId="77777777" w:rsidR="00F65CEB" w:rsidRDefault="00F65CEB">
            <w:pPr>
              <w:pStyle w:val="TableParagraph"/>
              <w:spacing w:before="8"/>
              <w:rPr>
                <w:b/>
                <w:sz w:val="24"/>
              </w:rPr>
            </w:pPr>
          </w:p>
          <w:p w14:paraId="7507787C" w14:textId="77777777" w:rsidR="00F65CEB" w:rsidRDefault="00890FB3">
            <w:pPr>
              <w:pStyle w:val="TableParagraph"/>
              <w:spacing w:before="1"/>
              <w:ind w:left="107"/>
              <w:rPr>
                <w:sz w:val="21"/>
              </w:rPr>
            </w:pPr>
            <w:r>
              <w:rPr>
                <w:sz w:val="21"/>
              </w:rPr>
              <w:t>Der Druck des Servosystems ist niedrig oder gleich Null</w:t>
            </w:r>
          </w:p>
        </w:tc>
        <w:tc>
          <w:tcPr>
            <w:tcW w:w="3396" w:type="dxa"/>
          </w:tcPr>
          <w:p w14:paraId="3AA62EC0" w14:textId="77777777" w:rsidR="00F65CEB" w:rsidRDefault="00890FB3">
            <w:pPr>
              <w:pStyle w:val="TableParagraph"/>
              <w:spacing w:before="58"/>
              <w:ind w:left="138" w:right="108" w:firstLine="6"/>
              <w:jc w:val="center"/>
              <w:rPr>
                <w:sz w:val="21"/>
              </w:rPr>
            </w:pPr>
            <w:r>
              <w:rPr>
                <w:sz w:val="21"/>
              </w:rPr>
              <w:t>Stellen Sie auf normalen Druck ein. Wenn sich der Druck des Servoüberströmventils nicht erhöhen lässt, zerlegen Sie es und waschen Sie es; wenn die Feder ermüdet ist, fügen Sie eine Unterlegscheibe hinzu oder tauschen Sie die Feder aus.</w:t>
            </w:r>
          </w:p>
        </w:tc>
      </w:tr>
      <w:tr w:rsidR="00F65CEB" w14:paraId="5316B97E" w14:textId="77777777">
        <w:trPr>
          <w:trHeight w:val="1084"/>
        </w:trPr>
        <w:tc>
          <w:tcPr>
            <w:tcW w:w="2404" w:type="dxa"/>
            <w:vMerge/>
            <w:tcBorders>
              <w:top w:val="nil"/>
            </w:tcBorders>
          </w:tcPr>
          <w:p w14:paraId="31F979CF" w14:textId="77777777" w:rsidR="00F65CEB" w:rsidRDefault="00F65CEB">
            <w:pPr>
              <w:rPr>
                <w:sz w:val="2"/>
                <w:szCs w:val="2"/>
              </w:rPr>
            </w:pPr>
          </w:p>
        </w:tc>
        <w:tc>
          <w:tcPr>
            <w:tcW w:w="4054" w:type="dxa"/>
          </w:tcPr>
          <w:p w14:paraId="4AC2CBCC" w14:textId="77777777" w:rsidR="00F65CEB" w:rsidRDefault="00F65CEB">
            <w:pPr>
              <w:pStyle w:val="TableParagraph"/>
              <w:spacing w:before="8"/>
              <w:rPr>
                <w:b/>
                <w:sz w:val="25"/>
              </w:rPr>
            </w:pPr>
          </w:p>
          <w:p w14:paraId="2E112388" w14:textId="77777777" w:rsidR="00F65CEB" w:rsidRDefault="00890FB3">
            <w:pPr>
              <w:pStyle w:val="TableParagraph"/>
              <w:spacing w:before="1"/>
              <w:ind w:left="107" w:right="504"/>
              <w:rPr>
                <w:sz w:val="21"/>
              </w:rPr>
            </w:pPr>
            <w:r>
              <w:rPr>
                <w:sz w:val="21"/>
              </w:rPr>
              <w:t>Das Sicherheitsventil ist auf niedrigen Druck eingestellt oder klemmt.</w:t>
            </w:r>
          </w:p>
        </w:tc>
        <w:tc>
          <w:tcPr>
            <w:tcW w:w="3396" w:type="dxa"/>
          </w:tcPr>
          <w:p w14:paraId="628CEAC0" w14:textId="77777777" w:rsidR="00F65CEB" w:rsidRDefault="00890FB3">
            <w:pPr>
              <w:pStyle w:val="TableParagraph"/>
              <w:spacing w:before="56"/>
              <w:ind w:left="169" w:right="138" w:firstLine="5"/>
              <w:jc w:val="center"/>
              <w:rPr>
                <w:sz w:val="21"/>
              </w:rPr>
            </w:pPr>
            <w:r>
              <w:rPr>
                <w:sz w:val="21"/>
              </w:rPr>
              <w:t>Stellen Sie auf normalen Druck ein. Wenn sich der Druck nicht erhöhen lässt, zerlegen Sie das Gerät und waschen Sie es. Wenn die Feder ermüdet ist, setzen Sie eine Unterlegscheibe ein oder tauschen Sie die Feder aus.</w:t>
            </w:r>
          </w:p>
        </w:tc>
      </w:tr>
      <w:tr w:rsidR="00F65CEB" w14:paraId="799E5AAE" w14:textId="77777777">
        <w:trPr>
          <w:trHeight w:val="623"/>
        </w:trPr>
        <w:tc>
          <w:tcPr>
            <w:tcW w:w="2404" w:type="dxa"/>
            <w:vMerge/>
            <w:tcBorders>
              <w:top w:val="nil"/>
            </w:tcBorders>
          </w:tcPr>
          <w:p w14:paraId="29D6E646" w14:textId="77777777" w:rsidR="00F65CEB" w:rsidRDefault="00F65CEB">
            <w:pPr>
              <w:rPr>
                <w:sz w:val="2"/>
                <w:szCs w:val="2"/>
              </w:rPr>
            </w:pPr>
          </w:p>
        </w:tc>
        <w:tc>
          <w:tcPr>
            <w:tcW w:w="4054" w:type="dxa"/>
          </w:tcPr>
          <w:p w14:paraId="344CDA8E" w14:textId="77777777" w:rsidR="00F65CEB" w:rsidRDefault="00890FB3">
            <w:pPr>
              <w:pStyle w:val="TableParagraph"/>
              <w:spacing w:before="57"/>
              <w:ind w:left="107" w:right="323"/>
              <w:rPr>
                <w:sz w:val="21"/>
              </w:rPr>
            </w:pPr>
            <w:r>
              <w:rPr>
                <w:sz w:val="21"/>
              </w:rPr>
              <w:t>Ölsaugrohr der Hauptpumpe explodiert oder löst sich ab</w:t>
            </w:r>
          </w:p>
        </w:tc>
        <w:tc>
          <w:tcPr>
            <w:tcW w:w="3396" w:type="dxa"/>
          </w:tcPr>
          <w:p w14:paraId="03694C3C" w14:textId="77777777" w:rsidR="00F65CEB" w:rsidRDefault="00890FB3">
            <w:pPr>
              <w:pStyle w:val="TableParagraph"/>
              <w:spacing w:before="177"/>
              <w:ind w:left="141" w:right="129"/>
              <w:jc w:val="center"/>
              <w:rPr>
                <w:sz w:val="21"/>
              </w:rPr>
            </w:pPr>
            <w:r>
              <w:rPr>
                <w:sz w:val="21"/>
              </w:rPr>
              <w:t>Mit neuem auswechseln</w:t>
            </w:r>
          </w:p>
        </w:tc>
      </w:tr>
    </w:tbl>
    <w:p w14:paraId="4B09D0F4" w14:textId="77777777" w:rsidR="00F65CEB" w:rsidRDefault="00F65CEB">
      <w:pPr>
        <w:jc w:val="center"/>
        <w:rPr>
          <w:sz w:val="21"/>
        </w:rPr>
        <w:sectPr w:rsidR="00F65CEB">
          <w:pgSz w:w="11910" w:h="16840"/>
          <w:pgMar w:top="1160" w:right="300" w:bottom="880" w:left="440" w:header="0" w:footer="674" w:gutter="0"/>
          <w:cols w:space="720"/>
        </w:sectPr>
      </w:pPr>
    </w:p>
    <w:tbl>
      <w:tblPr>
        <w:tblStyle w:val="TableNormal"/>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4"/>
        <w:gridCol w:w="4054"/>
        <w:gridCol w:w="3396"/>
      </w:tblGrid>
      <w:tr w:rsidR="00F65CEB" w14:paraId="2409FF44" w14:textId="77777777">
        <w:trPr>
          <w:trHeight w:val="358"/>
        </w:trPr>
        <w:tc>
          <w:tcPr>
            <w:tcW w:w="2404" w:type="dxa"/>
          </w:tcPr>
          <w:p w14:paraId="52A1F156" w14:textId="77777777" w:rsidR="00F65CEB" w:rsidRDefault="00890FB3">
            <w:pPr>
              <w:pStyle w:val="TableParagraph"/>
              <w:spacing w:before="58"/>
              <w:ind w:left="769"/>
              <w:rPr>
                <w:b/>
                <w:sz w:val="21"/>
              </w:rPr>
            </w:pPr>
            <w:r>
              <w:rPr>
                <w:b/>
                <w:sz w:val="21"/>
              </w:rPr>
              <w:lastRenderedPageBreak/>
              <w:t>Symptom</w:t>
            </w:r>
          </w:p>
        </w:tc>
        <w:tc>
          <w:tcPr>
            <w:tcW w:w="4054" w:type="dxa"/>
          </w:tcPr>
          <w:p w14:paraId="29B46223" w14:textId="77777777" w:rsidR="00F65CEB" w:rsidRDefault="00890FB3">
            <w:pPr>
              <w:pStyle w:val="TableParagraph"/>
              <w:spacing w:before="58"/>
              <w:ind w:left="1355"/>
              <w:rPr>
                <w:b/>
                <w:sz w:val="21"/>
              </w:rPr>
            </w:pPr>
            <w:r>
              <w:rPr>
                <w:b/>
                <w:sz w:val="21"/>
              </w:rPr>
              <w:t>Mögliche Ursachen</w:t>
            </w:r>
          </w:p>
        </w:tc>
        <w:tc>
          <w:tcPr>
            <w:tcW w:w="3396" w:type="dxa"/>
          </w:tcPr>
          <w:p w14:paraId="08258FCA" w14:textId="77777777" w:rsidR="00F65CEB" w:rsidRDefault="00890FB3">
            <w:pPr>
              <w:pStyle w:val="TableParagraph"/>
              <w:spacing w:before="58"/>
              <w:ind w:left="139" w:right="129"/>
              <w:jc w:val="center"/>
              <w:rPr>
                <w:b/>
                <w:sz w:val="21"/>
              </w:rPr>
            </w:pPr>
            <w:r>
              <w:rPr>
                <w:b/>
                <w:sz w:val="21"/>
              </w:rPr>
              <w:t>Lösungen</w:t>
            </w:r>
          </w:p>
        </w:tc>
      </w:tr>
      <w:tr w:rsidR="00F65CEB" w14:paraId="40C2376C" w14:textId="77777777">
        <w:trPr>
          <w:trHeight w:val="601"/>
        </w:trPr>
        <w:tc>
          <w:tcPr>
            <w:tcW w:w="2404" w:type="dxa"/>
            <w:vMerge w:val="restart"/>
          </w:tcPr>
          <w:p w14:paraId="2E92A71A" w14:textId="77777777" w:rsidR="00F65CEB" w:rsidRDefault="00F65CEB">
            <w:pPr>
              <w:pStyle w:val="TableParagraph"/>
              <w:rPr>
                <w:b/>
              </w:rPr>
            </w:pPr>
          </w:p>
          <w:p w14:paraId="4B214A4A" w14:textId="77777777" w:rsidR="00F65CEB" w:rsidRDefault="00F65CEB">
            <w:pPr>
              <w:pStyle w:val="TableParagraph"/>
              <w:rPr>
                <w:b/>
              </w:rPr>
            </w:pPr>
          </w:p>
          <w:p w14:paraId="572BDB6A" w14:textId="77777777" w:rsidR="00F65CEB" w:rsidRDefault="00F65CEB">
            <w:pPr>
              <w:pStyle w:val="TableParagraph"/>
              <w:rPr>
                <w:b/>
              </w:rPr>
            </w:pPr>
          </w:p>
          <w:p w14:paraId="488D45E0" w14:textId="77777777" w:rsidR="00F65CEB" w:rsidRDefault="00F65CEB">
            <w:pPr>
              <w:pStyle w:val="TableParagraph"/>
              <w:spacing w:before="5"/>
              <w:rPr>
                <w:b/>
                <w:sz w:val="23"/>
              </w:rPr>
            </w:pPr>
          </w:p>
          <w:p w14:paraId="6EBE9071" w14:textId="77777777" w:rsidR="00F65CEB" w:rsidRDefault="00890FB3">
            <w:pPr>
              <w:pStyle w:val="TableParagraph"/>
              <w:ind w:left="654" w:right="248" w:hanging="377"/>
              <w:rPr>
                <w:sz w:val="21"/>
              </w:rPr>
            </w:pPr>
            <w:r>
              <w:rPr>
                <w:sz w:val="21"/>
              </w:rPr>
              <w:t>Die unilaterale Kette bewegt sich nicht</w:t>
            </w:r>
          </w:p>
        </w:tc>
        <w:tc>
          <w:tcPr>
            <w:tcW w:w="4054" w:type="dxa"/>
          </w:tcPr>
          <w:p w14:paraId="1FB838BD" w14:textId="77777777" w:rsidR="00F65CEB" w:rsidRDefault="00890FB3">
            <w:pPr>
              <w:pStyle w:val="TableParagraph"/>
              <w:spacing w:before="57"/>
              <w:ind w:left="107" w:right="271"/>
              <w:rPr>
                <w:sz w:val="21"/>
              </w:rPr>
            </w:pPr>
            <w:r>
              <w:rPr>
                <w:sz w:val="21"/>
              </w:rPr>
              <w:t>Die Hauptpumpe für die Kraftstoffversorgung der unilateralen Kette ist beschädigt.</w:t>
            </w:r>
          </w:p>
        </w:tc>
        <w:tc>
          <w:tcPr>
            <w:tcW w:w="3396" w:type="dxa"/>
          </w:tcPr>
          <w:p w14:paraId="79655D89" w14:textId="77777777" w:rsidR="00F65CEB" w:rsidRDefault="00890FB3">
            <w:pPr>
              <w:pStyle w:val="TableParagraph"/>
              <w:spacing w:before="177"/>
              <w:ind w:left="132" w:right="129"/>
              <w:jc w:val="center"/>
              <w:rPr>
                <w:sz w:val="21"/>
              </w:rPr>
            </w:pPr>
            <w:r>
              <w:rPr>
                <w:sz w:val="21"/>
              </w:rPr>
              <w:t>Änderung</w:t>
            </w:r>
          </w:p>
        </w:tc>
      </w:tr>
      <w:tr w:rsidR="00F65CEB" w14:paraId="538C184D" w14:textId="77777777">
        <w:trPr>
          <w:trHeight w:val="620"/>
        </w:trPr>
        <w:tc>
          <w:tcPr>
            <w:tcW w:w="2404" w:type="dxa"/>
            <w:vMerge/>
            <w:tcBorders>
              <w:top w:val="nil"/>
            </w:tcBorders>
          </w:tcPr>
          <w:p w14:paraId="75D4FE60" w14:textId="77777777" w:rsidR="00F65CEB" w:rsidRDefault="00F65CEB">
            <w:pPr>
              <w:rPr>
                <w:sz w:val="2"/>
                <w:szCs w:val="2"/>
              </w:rPr>
            </w:pPr>
          </w:p>
        </w:tc>
        <w:tc>
          <w:tcPr>
            <w:tcW w:w="4054" w:type="dxa"/>
          </w:tcPr>
          <w:p w14:paraId="072FA868" w14:textId="77777777" w:rsidR="00F65CEB" w:rsidRDefault="00890FB3">
            <w:pPr>
              <w:pStyle w:val="TableParagraph"/>
              <w:spacing w:before="60"/>
              <w:ind w:left="107"/>
              <w:rPr>
                <w:sz w:val="21"/>
              </w:rPr>
            </w:pPr>
            <w:r>
              <w:rPr>
                <w:sz w:val="21"/>
              </w:rPr>
              <w:t>Die Hauptventilstange klemmt und die Feder ist gebrochen</w:t>
            </w:r>
          </w:p>
        </w:tc>
        <w:tc>
          <w:tcPr>
            <w:tcW w:w="3396" w:type="dxa"/>
          </w:tcPr>
          <w:p w14:paraId="4A5C5740" w14:textId="77777777" w:rsidR="00F65CEB" w:rsidRDefault="00890FB3">
            <w:pPr>
              <w:pStyle w:val="TableParagraph"/>
              <w:spacing w:before="180"/>
              <w:ind w:left="134" w:right="129"/>
              <w:jc w:val="center"/>
              <w:rPr>
                <w:sz w:val="21"/>
              </w:rPr>
            </w:pPr>
            <w:r>
              <w:rPr>
                <w:sz w:val="21"/>
              </w:rPr>
              <w:t>Reparieren oder ändern</w:t>
            </w:r>
          </w:p>
        </w:tc>
      </w:tr>
      <w:tr w:rsidR="00F65CEB" w14:paraId="1D508FA0" w14:textId="77777777">
        <w:trPr>
          <w:trHeight w:val="360"/>
        </w:trPr>
        <w:tc>
          <w:tcPr>
            <w:tcW w:w="2404" w:type="dxa"/>
            <w:vMerge/>
            <w:tcBorders>
              <w:top w:val="nil"/>
            </w:tcBorders>
          </w:tcPr>
          <w:p w14:paraId="408D2AF3" w14:textId="77777777" w:rsidR="00F65CEB" w:rsidRDefault="00F65CEB">
            <w:pPr>
              <w:rPr>
                <w:sz w:val="2"/>
                <w:szCs w:val="2"/>
              </w:rPr>
            </w:pPr>
          </w:p>
        </w:tc>
        <w:tc>
          <w:tcPr>
            <w:tcW w:w="4054" w:type="dxa"/>
          </w:tcPr>
          <w:p w14:paraId="02B5721D" w14:textId="77777777" w:rsidR="00F65CEB" w:rsidRDefault="00890FB3">
            <w:pPr>
              <w:pStyle w:val="TableParagraph"/>
              <w:spacing w:before="58"/>
              <w:ind w:left="107"/>
              <w:rPr>
                <w:sz w:val="21"/>
              </w:rPr>
            </w:pPr>
            <w:r>
              <w:rPr>
                <w:sz w:val="21"/>
              </w:rPr>
              <w:t>Fahrmotor ist beschädigt</w:t>
            </w:r>
          </w:p>
        </w:tc>
        <w:tc>
          <w:tcPr>
            <w:tcW w:w="3396" w:type="dxa"/>
          </w:tcPr>
          <w:p w14:paraId="05E7811B" w14:textId="77777777" w:rsidR="00F65CEB" w:rsidRDefault="00890FB3">
            <w:pPr>
              <w:pStyle w:val="TableParagraph"/>
              <w:spacing w:before="58"/>
              <w:ind w:left="132" w:right="129"/>
              <w:jc w:val="center"/>
              <w:rPr>
                <w:sz w:val="21"/>
              </w:rPr>
            </w:pPr>
            <w:r>
              <w:rPr>
                <w:sz w:val="21"/>
              </w:rPr>
              <w:t>Änderung</w:t>
            </w:r>
          </w:p>
        </w:tc>
      </w:tr>
      <w:tr w:rsidR="00F65CEB" w14:paraId="55591976" w14:textId="77777777">
        <w:trPr>
          <w:trHeight w:val="601"/>
        </w:trPr>
        <w:tc>
          <w:tcPr>
            <w:tcW w:w="2404" w:type="dxa"/>
            <w:vMerge/>
            <w:tcBorders>
              <w:top w:val="nil"/>
            </w:tcBorders>
          </w:tcPr>
          <w:p w14:paraId="36A2BB0B" w14:textId="77777777" w:rsidR="00F65CEB" w:rsidRDefault="00F65CEB">
            <w:pPr>
              <w:rPr>
                <w:sz w:val="2"/>
                <w:szCs w:val="2"/>
              </w:rPr>
            </w:pPr>
          </w:p>
        </w:tc>
        <w:tc>
          <w:tcPr>
            <w:tcW w:w="4054" w:type="dxa"/>
          </w:tcPr>
          <w:p w14:paraId="1BEE5BFE" w14:textId="77777777" w:rsidR="00F65CEB" w:rsidRDefault="00890FB3">
            <w:pPr>
              <w:pStyle w:val="TableParagraph"/>
              <w:spacing w:before="58"/>
              <w:ind w:left="107" w:right="493"/>
              <w:rPr>
                <w:sz w:val="21"/>
              </w:rPr>
            </w:pPr>
            <w:r>
              <w:rPr>
                <w:sz w:val="21"/>
              </w:rPr>
              <w:t>Die oberen und unteren Kammern des Drehgelenks sind miteinander verbunden</w:t>
            </w:r>
          </w:p>
        </w:tc>
        <w:tc>
          <w:tcPr>
            <w:tcW w:w="3396" w:type="dxa"/>
          </w:tcPr>
          <w:p w14:paraId="224BE9E7" w14:textId="77777777" w:rsidR="00F65CEB" w:rsidRDefault="00890FB3">
            <w:pPr>
              <w:pStyle w:val="TableParagraph"/>
              <w:spacing w:before="58"/>
              <w:ind w:left="1305" w:right="354" w:hanging="924"/>
              <w:rPr>
                <w:sz w:val="21"/>
              </w:rPr>
            </w:pPr>
            <w:r>
              <w:rPr>
                <w:sz w:val="21"/>
              </w:rPr>
              <w:t>Wechseln Sie die Öldichtung oder reinigen Sie die Baugruppe</w:t>
            </w:r>
          </w:p>
        </w:tc>
      </w:tr>
      <w:tr w:rsidR="00F65CEB" w14:paraId="2E41D2D9" w14:textId="77777777">
        <w:trPr>
          <w:trHeight w:val="358"/>
        </w:trPr>
        <w:tc>
          <w:tcPr>
            <w:tcW w:w="2404" w:type="dxa"/>
            <w:vMerge/>
            <w:tcBorders>
              <w:top w:val="nil"/>
            </w:tcBorders>
          </w:tcPr>
          <w:p w14:paraId="563295D6" w14:textId="77777777" w:rsidR="00F65CEB" w:rsidRDefault="00F65CEB">
            <w:pPr>
              <w:rPr>
                <w:sz w:val="2"/>
                <w:szCs w:val="2"/>
              </w:rPr>
            </w:pPr>
          </w:p>
        </w:tc>
        <w:tc>
          <w:tcPr>
            <w:tcW w:w="4054" w:type="dxa"/>
          </w:tcPr>
          <w:p w14:paraId="6DAB2801" w14:textId="77777777" w:rsidR="00F65CEB" w:rsidRDefault="00890FB3">
            <w:pPr>
              <w:pStyle w:val="TableParagraph"/>
              <w:spacing w:before="57"/>
              <w:ind w:left="107"/>
              <w:rPr>
                <w:sz w:val="21"/>
              </w:rPr>
            </w:pPr>
            <w:r>
              <w:rPr>
                <w:sz w:val="21"/>
              </w:rPr>
              <w:t>Die Kraftstoffleitung des fahrenden Systems explodiert.</w:t>
            </w:r>
          </w:p>
        </w:tc>
        <w:tc>
          <w:tcPr>
            <w:tcW w:w="3396" w:type="dxa"/>
          </w:tcPr>
          <w:p w14:paraId="5A2A9277" w14:textId="77777777" w:rsidR="00F65CEB" w:rsidRDefault="00890FB3">
            <w:pPr>
              <w:pStyle w:val="TableParagraph"/>
              <w:spacing w:before="57"/>
              <w:ind w:left="132" w:right="129"/>
              <w:jc w:val="center"/>
              <w:rPr>
                <w:sz w:val="21"/>
              </w:rPr>
            </w:pPr>
            <w:r>
              <w:rPr>
                <w:sz w:val="21"/>
              </w:rPr>
              <w:t>Änderung</w:t>
            </w:r>
          </w:p>
        </w:tc>
      </w:tr>
      <w:tr w:rsidR="00F65CEB" w14:paraId="4203D15C" w14:textId="77777777">
        <w:trPr>
          <w:trHeight w:val="360"/>
        </w:trPr>
        <w:tc>
          <w:tcPr>
            <w:tcW w:w="2404" w:type="dxa"/>
            <w:vMerge w:val="restart"/>
          </w:tcPr>
          <w:p w14:paraId="2E428CB9" w14:textId="77777777" w:rsidR="00F65CEB" w:rsidRDefault="00F65CEB">
            <w:pPr>
              <w:pStyle w:val="TableParagraph"/>
              <w:rPr>
                <w:b/>
              </w:rPr>
            </w:pPr>
          </w:p>
          <w:p w14:paraId="4A1D7065" w14:textId="77777777" w:rsidR="00F65CEB" w:rsidRDefault="00F65CEB">
            <w:pPr>
              <w:pStyle w:val="TableParagraph"/>
              <w:rPr>
                <w:b/>
              </w:rPr>
            </w:pPr>
          </w:p>
          <w:p w14:paraId="666DAEB4" w14:textId="77777777" w:rsidR="00F65CEB" w:rsidRDefault="00F65CEB">
            <w:pPr>
              <w:pStyle w:val="TableParagraph"/>
              <w:rPr>
                <w:b/>
              </w:rPr>
            </w:pPr>
          </w:p>
          <w:p w14:paraId="18D40B55" w14:textId="77777777" w:rsidR="00F65CEB" w:rsidRDefault="00F65CEB">
            <w:pPr>
              <w:pStyle w:val="TableParagraph"/>
              <w:rPr>
                <w:b/>
              </w:rPr>
            </w:pPr>
          </w:p>
          <w:p w14:paraId="19C36A7D" w14:textId="77777777" w:rsidR="00F65CEB" w:rsidRDefault="00F65CEB">
            <w:pPr>
              <w:pStyle w:val="TableParagraph"/>
              <w:rPr>
                <w:b/>
              </w:rPr>
            </w:pPr>
          </w:p>
          <w:p w14:paraId="78D8F022" w14:textId="77777777" w:rsidR="00F65CEB" w:rsidRDefault="00F65CEB">
            <w:pPr>
              <w:pStyle w:val="TableParagraph"/>
              <w:rPr>
                <w:b/>
              </w:rPr>
            </w:pPr>
          </w:p>
          <w:p w14:paraId="3581476E" w14:textId="77777777" w:rsidR="00F65CEB" w:rsidRDefault="00F65CEB">
            <w:pPr>
              <w:pStyle w:val="TableParagraph"/>
              <w:rPr>
                <w:b/>
              </w:rPr>
            </w:pPr>
          </w:p>
          <w:p w14:paraId="3B9E2333" w14:textId="77777777" w:rsidR="00F65CEB" w:rsidRDefault="00F65CEB">
            <w:pPr>
              <w:pStyle w:val="TableParagraph"/>
              <w:rPr>
                <w:b/>
              </w:rPr>
            </w:pPr>
          </w:p>
          <w:p w14:paraId="3CB92602" w14:textId="77777777" w:rsidR="00F65CEB" w:rsidRDefault="00F65CEB">
            <w:pPr>
              <w:pStyle w:val="TableParagraph"/>
              <w:rPr>
                <w:b/>
              </w:rPr>
            </w:pPr>
          </w:p>
          <w:p w14:paraId="25F3E356" w14:textId="77777777" w:rsidR="00F65CEB" w:rsidRDefault="00F65CEB">
            <w:pPr>
              <w:pStyle w:val="TableParagraph"/>
              <w:spacing w:before="9"/>
              <w:rPr>
                <w:b/>
                <w:sz w:val="17"/>
              </w:rPr>
            </w:pPr>
          </w:p>
          <w:p w14:paraId="18650E18" w14:textId="77777777" w:rsidR="00F65CEB" w:rsidRDefault="00890FB3">
            <w:pPr>
              <w:pStyle w:val="TableParagraph"/>
              <w:ind w:left="144" w:right="126"/>
              <w:jc w:val="center"/>
              <w:rPr>
                <w:sz w:val="21"/>
              </w:rPr>
            </w:pPr>
            <w:r>
              <w:rPr>
                <w:sz w:val="21"/>
              </w:rPr>
              <w:t>Der gesamte Bagger bewegt sich langsam oder kraftlos</w:t>
            </w:r>
          </w:p>
        </w:tc>
        <w:tc>
          <w:tcPr>
            <w:tcW w:w="4054" w:type="dxa"/>
          </w:tcPr>
          <w:p w14:paraId="77DA7CDE" w14:textId="77777777" w:rsidR="00F65CEB" w:rsidRDefault="00890FB3">
            <w:pPr>
              <w:pStyle w:val="TableParagraph"/>
              <w:spacing w:before="58"/>
              <w:ind w:left="107"/>
              <w:rPr>
                <w:sz w:val="21"/>
              </w:rPr>
            </w:pPr>
            <w:r>
              <w:rPr>
                <w:sz w:val="21"/>
              </w:rPr>
              <w:t>Weniger Öl im Hydrauliköltank</w:t>
            </w:r>
          </w:p>
        </w:tc>
        <w:tc>
          <w:tcPr>
            <w:tcW w:w="3396" w:type="dxa"/>
          </w:tcPr>
          <w:p w14:paraId="13F53BCD" w14:textId="77777777" w:rsidR="00F65CEB" w:rsidRDefault="00890FB3">
            <w:pPr>
              <w:pStyle w:val="TableParagraph"/>
              <w:spacing w:before="58"/>
              <w:ind w:left="140" w:right="129"/>
              <w:jc w:val="center"/>
              <w:rPr>
                <w:sz w:val="21"/>
              </w:rPr>
            </w:pPr>
            <w:r>
              <w:rPr>
                <w:sz w:val="21"/>
              </w:rPr>
              <w:t>Füllen Sie genügend Hydrauliköl ein</w:t>
            </w:r>
          </w:p>
        </w:tc>
      </w:tr>
      <w:tr w:rsidR="00F65CEB" w14:paraId="620624DA" w14:textId="77777777">
        <w:trPr>
          <w:trHeight w:val="359"/>
        </w:trPr>
        <w:tc>
          <w:tcPr>
            <w:tcW w:w="2404" w:type="dxa"/>
            <w:vMerge/>
            <w:tcBorders>
              <w:top w:val="nil"/>
            </w:tcBorders>
          </w:tcPr>
          <w:p w14:paraId="27837E81" w14:textId="77777777" w:rsidR="00F65CEB" w:rsidRDefault="00F65CEB">
            <w:pPr>
              <w:rPr>
                <w:sz w:val="2"/>
                <w:szCs w:val="2"/>
              </w:rPr>
            </w:pPr>
          </w:p>
        </w:tc>
        <w:tc>
          <w:tcPr>
            <w:tcW w:w="4054" w:type="dxa"/>
          </w:tcPr>
          <w:p w14:paraId="7A98EAA9" w14:textId="77777777" w:rsidR="00F65CEB" w:rsidRDefault="00890FB3">
            <w:pPr>
              <w:pStyle w:val="TableParagraph"/>
              <w:spacing w:before="57"/>
              <w:ind w:left="107"/>
              <w:rPr>
                <w:sz w:val="21"/>
              </w:rPr>
            </w:pPr>
            <w:r>
              <w:rPr>
                <w:sz w:val="21"/>
              </w:rPr>
              <w:t>Niedrige Motordrehzahl</w:t>
            </w:r>
          </w:p>
        </w:tc>
        <w:tc>
          <w:tcPr>
            <w:tcW w:w="3396" w:type="dxa"/>
          </w:tcPr>
          <w:p w14:paraId="576F4064" w14:textId="77777777" w:rsidR="00F65CEB" w:rsidRDefault="00890FB3">
            <w:pPr>
              <w:pStyle w:val="TableParagraph"/>
              <w:spacing w:before="57"/>
              <w:ind w:left="137" w:right="129"/>
              <w:jc w:val="center"/>
              <w:rPr>
                <w:sz w:val="21"/>
              </w:rPr>
            </w:pPr>
            <w:r>
              <w:rPr>
                <w:sz w:val="21"/>
              </w:rPr>
              <w:t>Motordrehzahl anpassen</w:t>
            </w:r>
          </w:p>
        </w:tc>
      </w:tr>
      <w:tr w:rsidR="00F65CEB" w14:paraId="103C9921" w14:textId="77777777">
        <w:trPr>
          <w:trHeight w:val="360"/>
        </w:trPr>
        <w:tc>
          <w:tcPr>
            <w:tcW w:w="2404" w:type="dxa"/>
            <w:vMerge/>
            <w:tcBorders>
              <w:top w:val="nil"/>
            </w:tcBorders>
          </w:tcPr>
          <w:p w14:paraId="20C0A7F3" w14:textId="77777777" w:rsidR="00F65CEB" w:rsidRDefault="00F65CEB">
            <w:pPr>
              <w:rPr>
                <w:sz w:val="2"/>
                <w:szCs w:val="2"/>
              </w:rPr>
            </w:pPr>
          </w:p>
        </w:tc>
        <w:tc>
          <w:tcPr>
            <w:tcW w:w="4054" w:type="dxa"/>
          </w:tcPr>
          <w:p w14:paraId="19F7C635" w14:textId="77777777" w:rsidR="00F65CEB" w:rsidRDefault="00890FB3">
            <w:pPr>
              <w:pStyle w:val="TableParagraph"/>
              <w:spacing w:before="58"/>
              <w:ind w:left="107"/>
              <w:rPr>
                <w:sz w:val="21"/>
              </w:rPr>
            </w:pPr>
            <w:r>
              <w:rPr>
                <w:sz w:val="21"/>
              </w:rPr>
              <w:t>Niedriger Druck im Sicherheitsventil des Systems</w:t>
            </w:r>
          </w:p>
        </w:tc>
        <w:tc>
          <w:tcPr>
            <w:tcW w:w="3396" w:type="dxa"/>
          </w:tcPr>
          <w:p w14:paraId="517BAA2E" w14:textId="77777777" w:rsidR="00F65CEB" w:rsidRDefault="00890FB3">
            <w:pPr>
              <w:pStyle w:val="TableParagraph"/>
              <w:spacing w:before="58"/>
              <w:ind w:left="150" w:right="128"/>
              <w:jc w:val="center"/>
              <w:rPr>
                <w:sz w:val="21"/>
              </w:rPr>
            </w:pPr>
            <w:r>
              <w:rPr>
                <w:sz w:val="21"/>
              </w:rPr>
              <w:t>Auf den angegebenen Druck einstellen</w:t>
            </w:r>
          </w:p>
        </w:tc>
      </w:tr>
      <w:tr w:rsidR="00F65CEB" w14:paraId="47A8CDB6" w14:textId="77777777">
        <w:trPr>
          <w:trHeight w:val="358"/>
        </w:trPr>
        <w:tc>
          <w:tcPr>
            <w:tcW w:w="2404" w:type="dxa"/>
            <w:vMerge/>
            <w:tcBorders>
              <w:top w:val="nil"/>
            </w:tcBorders>
          </w:tcPr>
          <w:p w14:paraId="7FCB4879" w14:textId="77777777" w:rsidR="00F65CEB" w:rsidRDefault="00F65CEB">
            <w:pPr>
              <w:rPr>
                <w:sz w:val="2"/>
                <w:szCs w:val="2"/>
              </w:rPr>
            </w:pPr>
          </w:p>
        </w:tc>
        <w:tc>
          <w:tcPr>
            <w:tcW w:w="4054" w:type="dxa"/>
          </w:tcPr>
          <w:p w14:paraId="34A840B8" w14:textId="77777777" w:rsidR="00F65CEB" w:rsidRDefault="00890FB3">
            <w:pPr>
              <w:pStyle w:val="TableParagraph"/>
              <w:spacing w:before="58"/>
              <w:ind w:left="107"/>
              <w:rPr>
                <w:sz w:val="21"/>
              </w:rPr>
            </w:pPr>
            <w:r>
              <w:rPr>
                <w:sz w:val="21"/>
              </w:rPr>
              <w:t>Schwerwiegendes Leck in der Hauptpumpe</w:t>
            </w:r>
          </w:p>
        </w:tc>
        <w:tc>
          <w:tcPr>
            <w:tcW w:w="3396" w:type="dxa"/>
          </w:tcPr>
          <w:p w14:paraId="35C7A8F0" w14:textId="77777777" w:rsidR="00F65CEB" w:rsidRDefault="00890FB3">
            <w:pPr>
              <w:pStyle w:val="TableParagraph"/>
              <w:spacing w:before="58"/>
              <w:ind w:left="141" w:right="129"/>
              <w:jc w:val="center"/>
              <w:rPr>
                <w:sz w:val="21"/>
              </w:rPr>
            </w:pPr>
            <w:r>
              <w:rPr>
                <w:sz w:val="21"/>
              </w:rPr>
              <w:t>Wechseln oder reparieren Sie die Pumpe</w:t>
            </w:r>
          </w:p>
        </w:tc>
      </w:tr>
      <w:tr w:rsidR="00F65CEB" w14:paraId="497E8D9D" w14:textId="77777777">
        <w:trPr>
          <w:trHeight w:val="843"/>
        </w:trPr>
        <w:tc>
          <w:tcPr>
            <w:tcW w:w="2404" w:type="dxa"/>
            <w:vMerge/>
            <w:tcBorders>
              <w:top w:val="nil"/>
            </w:tcBorders>
          </w:tcPr>
          <w:p w14:paraId="31E8A6BF" w14:textId="77777777" w:rsidR="00F65CEB" w:rsidRDefault="00F65CEB">
            <w:pPr>
              <w:rPr>
                <w:sz w:val="2"/>
                <w:szCs w:val="2"/>
              </w:rPr>
            </w:pPr>
          </w:p>
        </w:tc>
        <w:tc>
          <w:tcPr>
            <w:tcW w:w="4054" w:type="dxa"/>
          </w:tcPr>
          <w:p w14:paraId="4551A8E1" w14:textId="77777777" w:rsidR="00F65CEB" w:rsidRDefault="00890FB3">
            <w:pPr>
              <w:pStyle w:val="TableParagraph"/>
              <w:spacing w:before="59"/>
              <w:ind w:left="107" w:right="69"/>
              <w:jc w:val="both"/>
              <w:rPr>
                <w:sz w:val="21"/>
              </w:rPr>
            </w:pPr>
            <w:r>
              <w:rPr>
                <w:sz w:val="21"/>
              </w:rPr>
              <w:t>Der Fahrmotor, der Rotationsmotor und der Zylinder sind in unterschiedlichem Maße abgenutzt, was zu internen Lecks führt.</w:t>
            </w:r>
          </w:p>
        </w:tc>
        <w:tc>
          <w:tcPr>
            <w:tcW w:w="3396" w:type="dxa"/>
          </w:tcPr>
          <w:p w14:paraId="68C8A21E" w14:textId="77777777" w:rsidR="00F65CEB" w:rsidRDefault="00F65CEB">
            <w:pPr>
              <w:pStyle w:val="TableParagraph"/>
              <w:rPr>
                <w:b/>
                <w:sz w:val="26"/>
              </w:rPr>
            </w:pPr>
          </w:p>
          <w:p w14:paraId="740045B1" w14:textId="77777777" w:rsidR="00F65CEB" w:rsidRDefault="00890FB3">
            <w:pPr>
              <w:pStyle w:val="TableParagraph"/>
              <w:ind w:left="149" w:right="129"/>
              <w:jc w:val="center"/>
              <w:rPr>
                <w:sz w:val="21"/>
              </w:rPr>
            </w:pPr>
            <w:r>
              <w:rPr>
                <w:sz w:val="21"/>
              </w:rPr>
              <w:t>Wechseln oder reparieren Sie die verschlissenen Teile</w:t>
            </w:r>
          </w:p>
        </w:tc>
      </w:tr>
      <w:tr w:rsidR="00F65CEB" w14:paraId="70A02982" w14:textId="77777777">
        <w:trPr>
          <w:trHeight w:val="1325"/>
        </w:trPr>
        <w:tc>
          <w:tcPr>
            <w:tcW w:w="2404" w:type="dxa"/>
            <w:vMerge/>
            <w:tcBorders>
              <w:top w:val="nil"/>
            </w:tcBorders>
          </w:tcPr>
          <w:p w14:paraId="170B92AF" w14:textId="77777777" w:rsidR="00F65CEB" w:rsidRDefault="00F65CEB">
            <w:pPr>
              <w:rPr>
                <w:sz w:val="2"/>
                <w:szCs w:val="2"/>
              </w:rPr>
            </w:pPr>
          </w:p>
        </w:tc>
        <w:tc>
          <w:tcPr>
            <w:tcW w:w="4054" w:type="dxa"/>
          </w:tcPr>
          <w:p w14:paraId="32070477" w14:textId="77777777" w:rsidR="00F65CEB" w:rsidRDefault="00890FB3">
            <w:pPr>
              <w:pStyle w:val="TableParagraph"/>
              <w:spacing w:before="58"/>
              <w:ind w:left="107" w:right="75"/>
              <w:jc w:val="both"/>
              <w:rPr>
                <w:sz w:val="21"/>
              </w:rPr>
            </w:pPr>
            <w:r>
              <w:rPr>
                <w:sz w:val="21"/>
              </w:rPr>
              <w:t>Die gealterten Dichtungskomponenten, die abgenutzten Hydraulikelemente und das verbrauchte Öl eines alten Baggers führen dazu, dass die Arbeitsgeschwindigkeit mit steigender Temperatur sinkt.</w:t>
            </w:r>
          </w:p>
        </w:tc>
        <w:tc>
          <w:tcPr>
            <w:tcW w:w="3396" w:type="dxa"/>
          </w:tcPr>
          <w:p w14:paraId="5243083F" w14:textId="77777777" w:rsidR="00F65CEB" w:rsidRDefault="00890FB3">
            <w:pPr>
              <w:pStyle w:val="TableParagraph"/>
              <w:spacing w:before="178"/>
              <w:ind w:left="150" w:right="129"/>
              <w:jc w:val="center"/>
              <w:rPr>
                <w:sz w:val="21"/>
              </w:rPr>
            </w:pPr>
            <w:r>
              <w:rPr>
                <w:sz w:val="21"/>
              </w:rPr>
              <w:t>Wechseln Sie das Hydrauliköl, tauschen Sie die Dichtungselemente der gesamten Maschine aus, stellen Sie das Passungsspiel und den Druck der Hydraulikkomponenten ein.</w:t>
            </w:r>
          </w:p>
        </w:tc>
      </w:tr>
      <w:tr w:rsidR="00F65CEB" w14:paraId="6AC57E0D" w14:textId="77777777">
        <w:trPr>
          <w:trHeight w:val="600"/>
        </w:trPr>
        <w:tc>
          <w:tcPr>
            <w:tcW w:w="2404" w:type="dxa"/>
            <w:vMerge/>
            <w:tcBorders>
              <w:top w:val="nil"/>
            </w:tcBorders>
          </w:tcPr>
          <w:p w14:paraId="4B654B26" w14:textId="77777777" w:rsidR="00F65CEB" w:rsidRDefault="00F65CEB">
            <w:pPr>
              <w:rPr>
                <w:sz w:val="2"/>
                <w:szCs w:val="2"/>
              </w:rPr>
            </w:pPr>
          </w:p>
        </w:tc>
        <w:tc>
          <w:tcPr>
            <w:tcW w:w="4054" w:type="dxa"/>
          </w:tcPr>
          <w:p w14:paraId="0800D271" w14:textId="77777777" w:rsidR="00F65CEB" w:rsidRDefault="00890FB3">
            <w:pPr>
              <w:pStyle w:val="TableParagraph"/>
              <w:spacing w:before="58"/>
              <w:ind w:left="107" w:right="178"/>
              <w:rPr>
                <w:sz w:val="21"/>
              </w:rPr>
            </w:pPr>
            <w:r>
              <w:rPr>
                <w:sz w:val="21"/>
              </w:rPr>
              <w:t>Ein verstopfter Motorfilter führt zu einem starken Abfall der Lastdrehzahl und kann sogar zum Abfackeln führen.</w:t>
            </w:r>
          </w:p>
        </w:tc>
        <w:tc>
          <w:tcPr>
            <w:tcW w:w="3396" w:type="dxa"/>
          </w:tcPr>
          <w:p w14:paraId="2295E02A" w14:textId="77777777" w:rsidR="00F65CEB" w:rsidRDefault="00890FB3">
            <w:pPr>
              <w:pStyle w:val="TableParagraph"/>
              <w:spacing w:before="178"/>
              <w:ind w:left="138" w:right="129"/>
              <w:jc w:val="center"/>
              <w:rPr>
                <w:sz w:val="21"/>
              </w:rPr>
            </w:pPr>
            <w:r>
              <w:rPr>
                <w:sz w:val="21"/>
              </w:rPr>
              <w:t>Ändern Sie das Element</w:t>
            </w:r>
          </w:p>
        </w:tc>
      </w:tr>
      <w:tr w:rsidR="00F65CEB" w14:paraId="5CB3F26C" w14:textId="77777777">
        <w:trPr>
          <w:trHeight w:val="842"/>
        </w:trPr>
        <w:tc>
          <w:tcPr>
            <w:tcW w:w="2404" w:type="dxa"/>
            <w:vMerge/>
            <w:tcBorders>
              <w:top w:val="nil"/>
            </w:tcBorders>
          </w:tcPr>
          <w:p w14:paraId="3581ADE9" w14:textId="77777777" w:rsidR="00F65CEB" w:rsidRDefault="00F65CEB">
            <w:pPr>
              <w:rPr>
                <w:sz w:val="2"/>
                <w:szCs w:val="2"/>
              </w:rPr>
            </w:pPr>
          </w:p>
        </w:tc>
        <w:tc>
          <w:tcPr>
            <w:tcW w:w="4054" w:type="dxa"/>
          </w:tcPr>
          <w:p w14:paraId="4AF9A0C8" w14:textId="77777777" w:rsidR="00F65CEB" w:rsidRDefault="00890FB3">
            <w:pPr>
              <w:pStyle w:val="TableParagraph"/>
              <w:spacing w:before="59"/>
              <w:ind w:left="107" w:right="72"/>
              <w:jc w:val="both"/>
              <w:rPr>
                <w:sz w:val="21"/>
              </w:rPr>
            </w:pPr>
            <w:r>
              <w:rPr>
                <w:sz w:val="21"/>
              </w:rPr>
              <w:t>Ein verstopfter Hydraulikfilter beschleunigt die Abnutzung von Pumpe, Motor und Ventil und führt zu internen Lecks.</w:t>
            </w:r>
          </w:p>
        </w:tc>
        <w:tc>
          <w:tcPr>
            <w:tcW w:w="3396" w:type="dxa"/>
          </w:tcPr>
          <w:p w14:paraId="6599EA07" w14:textId="77777777" w:rsidR="00F65CEB" w:rsidRDefault="00890FB3">
            <w:pPr>
              <w:pStyle w:val="TableParagraph"/>
              <w:spacing w:before="59"/>
              <w:ind w:left="145" w:right="129"/>
              <w:jc w:val="center"/>
              <w:rPr>
                <w:sz w:val="21"/>
              </w:rPr>
            </w:pPr>
            <w:r>
              <w:rPr>
                <w:sz w:val="21"/>
              </w:rPr>
              <w:t>Reinigen und wechseln Sie das Element gemäß dem Wartungsplan.</w:t>
            </w:r>
          </w:p>
        </w:tc>
      </w:tr>
      <w:tr w:rsidR="00F65CEB" w14:paraId="17281019" w14:textId="77777777">
        <w:trPr>
          <w:trHeight w:val="601"/>
        </w:trPr>
        <w:tc>
          <w:tcPr>
            <w:tcW w:w="2404" w:type="dxa"/>
            <w:vMerge/>
            <w:tcBorders>
              <w:top w:val="nil"/>
            </w:tcBorders>
          </w:tcPr>
          <w:p w14:paraId="7E67F7F1" w14:textId="77777777" w:rsidR="00F65CEB" w:rsidRDefault="00F65CEB">
            <w:pPr>
              <w:rPr>
                <w:sz w:val="2"/>
                <w:szCs w:val="2"/>
              </w:rPr>
            </w:pPr>
          </w:p>
        </w:tc>
        <w:tc>
          <w:tcPr>
            <w:tcW w:w="4054" w:type="dxa"/>
          </w:tcPr>
          <w:p w14:paraId="759FC92A" w14:textId="77777777" w:rsidR="00F65CEB" w:rsidRDefault="00890FB3">
            <w:pPr>
              <w:pStyle w:val="TableParagraph"/>
              <w:spacing w:before="59"/>
              <w:ind w:left="107" w:right="323"/>
              <w:rPr>
                <w:sz w:val="21"/>
              </w:rPr>
            </w:pPr>
            <w:r>
              <w:rPr>
                <w:sz w:val="21"/>
              </w:rPr>
              <w:t>Schwerwiegender Fehler zwischen Hauptventilstange und Ventilbohrung verursacht schwerwiegende interne Lecks</w:t>
            </w:r>
          </w:p>
        </w:tc>
        <w:tc>
          <w:tcPr>
            <w:tcW w:w="3396" w:type="dxa"/>
          </w:tcPr>
          <w:p w14:paraId="0DF550C3" w14:textId="77777777" w:rsidR="00F65CEB" w:rsidRDefault="00890FB3">
            <w:pPr>
              <w:pStyle w:val="TableParagraph"/>
              <w:spacing w:before="179"/>
              <w:ind w:left="139" w:right="129"/>
              <w:jc w:val="center"/>
              <w:rPr>
                <w:sz w:val="21"/>
              </w:rPr>
            </w:pPr>
            <w:r>
              <w:rPr>
                <w:sz w:val="21"/>
              </w:rPr>
              <w:t>Reparieren Sie die Ventilstange</w:t>
            </w:r>
          </w:p>
        </w:tc>
      </w:tr>
      <w:tr w:rsidR="00F65CEB" w14:paraId="4D721DC2" w14:textId="77777777">
        <w:trPr>
          <w:trHeight w:val="601"/>
        </w:trPr>
        <w:tc>
          <w:tcPr>
            <w:tcW w:w="2404" w:type="dxa"/>
            <w:vMerge w:val="restart"/>
          </w:tcPr>
          <w:p w14:paraId="76FE5EF4" w14:textId="77777777" w:rsidR="00F65CEB" w:rsidRDefault="00F65CEB">
            <w:pPr>
              <w:pStyle w:val="TableParagraph"/>
              <w:rPr>
                <w:b/>
              </w:rPr>
            </w:pPr>
          </w:p>
          <w:p w14:paraId="178DA89C" w14:textId="77777777" w:rsidR="00F65CEB" w:rsidRDefault="00F65CEB">
            <w:pPr>
              <w:pStyle w:val="TableParagraph"/>
              <w:rPr>
                <w:b/>
              </w:rPr>
            </w:pPr>
          </w:p>
          <w:p w14:paraId="308A26CA" w14:textId="77777777" w:rsidR="00F65CEB" w:rsidRDefault="00F65CEB">
            <w:pPr>
              <w:pStyle w:val="TableParagraph"/>
              <w:rPr>
                <w:b/>
              </w:rPr>
            </w:pPr>
          </w:p>
          <w:p w14:paraId="3EFEDD1D" w14:textId="77777777" w:rsidR="00F65CEB" w:rsidRDefault="00F65CEB">
            <w:pPr>
              <w:pStyle w:val="TableParagraph"/>
              <w:rPr>
                <w:b/>
              </w:rPr>
            </w:pPr>
          </w:p>
          <w:p w14:paraId="5275712F" w14:textId="77777777" w:rsidR="00F65CEB" w:rsidRDefault="00F65CEB">
            <w:pPr>
              <w:pStyle w:val="TableParagraph"/>
              <w:rPr>
                <w:b/>
              </w:rPr>
            </w:pPr>
          </w:p>
          <w:p w14:paraId="7E83F522" w14:textId="77777777" w:rsidR="00F65CEB" w:rsidRDefault="00890FB3">
            <w:pPr>
              <w:pStyle w:val="TableParagraph"/>
              <w:spacing w:before="127"/>
              <w:ind w:left="144" w:right="126"/>
              <w:jc w:val="center"/>
              <w:rPr>
                <w:sz w:val="21"/>
              </w:rPr>
            </w:pPr>
            <w:r>
              <w:rPr>
                <w:sz w:val="21"/>
              </w:rPr>
              <w:t>Das rechte und linke Bewegungssystem bewegt sich nicht (keine anderen Anomalien)</w:t>
            </w:r>
          </w:p>
        </w:tc>
        <w:tc>
          <w:tcPr>
            <w:tcW w:w="4054" w:type="dxa"/>
          </w:tcPr>
          <w:p w14:paraId="27600A1F" w14:textId="77777777" w:rsidR="00F65CEB" w:rsidRDefault="00890FB3">
            <w:pPr>
              <w:pStyle w:val="TableParagraph"/>
              <w:spacing w:before="178"/>
              <w:ind w:left="107"/>
              <w:rPr>
                <w:sz w:val="21"/>
              </w:rPr>
            </w:pPr>
            <w:r>
              <w:rPr>
                <w:sz w:val="21"/>
              </w:rPr>
              <w:t>Der zentrale Drehanschluss ist beschädigt.</w:t>
            </w:r>
          </w:p>
        </w:tc>
        <w:tc>
          <w:tcPr>
            <w:tcW w:w="3396" w:type="dxa"/>
          </w:tcPr>
          <w:p w14:paraId="2A7108FA" w14:textId="77777777" w:rsidR="00F65CEB" w:rsidRDefault="00890FB3">
            <w:pPr>
              <w:pStyle w:val="TableParagraph"/>
              <w:spacing w:before="58"/>
              <w:ind w:left="731" w:right="214" w:hanging="490"/>
              <w:rPr>
                <w:sz w:val="21"/>
              </w:rPr>
            </w:pPr>
            <w:r>
              <w:rPr>
                <w:sz w:val="21"/>
              </w:rPr>
              <w:t>Wechseln Sie die Öldichtung aus und tauschen Sie die Rille aus, wenn sie beschädigt ist</w:t>
            </w:r>
          </w:p>
        </w:tc>
      </w:tr>
      <w:tr w:rsidR="00F65CEB" w14:paraId="562CB20C" w14:textId="77777777">
        <w:trPr>
          <w:trHeight w:val="842"/>
        </w:trPr>
        <w:tc>
          <w:tcPr>
            <w:tcW w:w="2404" w:type="dxa"/>
            <w:vMerge/>
            <w:tcBorders>
              <w:top w:val="nil"/>
            </w:tcBorders>
          </w:tcPr>
          <w:p w14:paraId="2DEC8B7F" w14:textId="77777777" w:rsidR="00F65CEB" w:rsidRDefault="00F65CEB">
            <w:pPr>
              <w:rPr>
                <w:sz w:val="2"/>
                <w:szCs w:val="2"/>
              </w:rPr>
            </w:pPr>
          </w:p>
        </w:tc>
        <w:tc>
          <w:tcPr>
            <w:tcW w:w="4054" w:type="dxa"/>
          </w:tcPr>
          <w:p w14:paraId="66B04FD1" w14:textId="77777777" w:rsidR="00F65CEB" w:rsidRDefault="00890FB3">
            <w:pPr>
              <w:pStyle w:val="TableParagraph"/>
              <w:spacing w:before="59"/>
              <w:ind w:left="107" w:right="68"/>
              <w:jc w:val="both"/>
              <w:rPr>
                <w:sz w:val="21"/>
              </w:rPr>
            </w:pPr>
            <w:r>
              <w:rPr>
                <w:sz w:val="21"/>
              </w:rPr>
              <w:t>Die Hochdruckkammer und die Niederdruckkammer des Fahrbetriebsventils sind miteinander verbunden.</w:t>
            </w:r>
          </w:p>
        </w:tc>
        <w:tc>
          <w:tcPr>
            <w:tcW w:w="3396" w:type="dxa"/>
          </w:tcPr>
          <w:p w14:paraId="14F2E61C" w14:textId="77777777" w:rsidR="00F65CEB" w:rsidRDefault="00F65CEB">
            <w:pPr>
              <w:pStyle w:val="TableParagraph"/>
              <w:spacing w:before="9"/>
              <w:rPr>
                <w:b/>
                <w:sz w:val="25"/>
              </w:rPr>
            </w:pPr>
          </w:p>
          <w:p w14:paraId="45728A33" w14:textId="77777777" w:rsidR="00F65CEB" w:rsidRDefault="00890FB3">
            <w:pPr>
              <w:pStyle w:val="TableParagraph"/>
              <w:ind w:left="132" w:right="129"/>
              <w:jc w:val="center"/>
              <w:rPr>
                <w:sz w:val="21"/>
              </w:rPr>
            </w:pPr>
            <w:r>
              <w:rPr>
                <w:sz w:val="21"/>
              </w:rPr>
              <w:t>Änderung</w:t>
            </w:r>
          </w:p>
        </w:tc>
      </w:tr>
      <w:tr w:rsidR="00F65CEB" w14:paraId="164F9887" w14:textId="77777777">
        <w:trPr>
          <w:trHeight w:val="600"/>
        </w:trPr>
        <w:tc>
          <w:tcPr>
            <w:tcW w:w="2404" w:type="dxa"/>
            <w:vMerge/>
            <w:tcBorders>
              <w:top w:val="nil"/>
            </w:tcBorders>
          </w:tcPr>
          <w:p w14:paraId="0BB7694E" w14:textId="77777777" w:rsidR="00F65CEB" w:rsidRDefault="00F65CEB">
            <w:pPr>
              <w:rPr>
                <w:sz w:val="2"/>
                <w:szCs w:val="2"/>
              </w:rPr>
            </w:pPr>
          </w:p>
        </w:tc>
        <w:tc>
          <w:tcPr>
            <w:tcW w:w="4054" w:type="dxa"/>
          </w:tcPr>
          <w:p w14:paraId="164F7AE1" w14:textId="77777777" w:rsidR="00F65CEB" w:rsidRDefault="00890FB3">
            <w:pPr>
              <w:pStyle w:val="TableParagraph"/>
              <w:spacing w:before="58"/>
              <w:ind w:left="107" w:right="382"/>
              <w:rPr>
                <w:sz w:val="21"/>
              </w:rPr>
            </w:pPr>
            <w:r>
              <w:rPr>
                <w:sz w:val="21"/>
              </w:rPr>
              <w:t>Schwerwiegendes Leck im Inneren des Fahrbetriebsventils</w:t>
            </w:r>
          </w:p>
        </w:tc>
        <w:tc>
          <w:tcPr>
            <w:tcW w:w="3396" w:type="dxa"/>
          </w:tcPr>
          <w:p w14:paraId="0229BD4B" w14:textId="77777777" w:rsidR="00F65CEB" w:rsidRDefault="00890FB3">
            <w:pPr>
              <w:pStyle w:val="TableParagraph"/>
              <w:spacing w:before="178"/>
              <w:ind w:left="132" w:right="129"/>
              <w:jc w:val="center"/>
              <w:rPr>
                <w:sz w:val="21"/>
              </w:rPr>
            </w:pPr>
            <w:r>
              <w:rPr>
                <w:sz w:val="21"/>
              </w:rPr>
              <w:t>Änderung</w:t>
            </w:r>
          </w:p>
        </w:tc>
      </w:tr>
      <w:tr w:rsidR="00F65CEB" w14:paraId="1E2DC444" w14:textId="77777777">
        <w:trPr>
          <w:trHeight w:val="601"/>
        </w:trPr>
        <w:tc>
          <w:tcPr>
            <w:tcW w:w="2404" w:type="dxa"/>
            <w:vMerge/>
            <w:tcBorders>
              <w:top w:val="nil"/>
            </w:tcBorders>
          </w:tcPr>
          <w:p w14:paraId="069B21F4" w14:textId="77777777" w:rsidR="00F65CEB" w:rsidRDefault="00F65CEB">
            <w:pPr>
              <w:rPr>
                <w:sz w:val="2"/>
                <w:szCs w:val="2"/>
              </w:rPr>
            </w:pPr>
          </w:p>
        </w:tc>
        <w:tc>
          <w:tcPr>
            <w:tcW w:w="4054" w:type="dxa"/>
          </w:tcPr>
          <w:p w14:paraId="08724CE2" w14:textId="77777777" w:rsidR="00F65CEB" w:rsidRDefault="00890FB3">
            <w:pPr>
              <w:pStyle w:val="TableParagraph"/>
              <w:spacing w:before="57"/>
              <w:ind w:left="107" w:right="178"/>
              <w:rPr>
                <w:sz w:val="21"/>
              </w:rPr>
            </w:pPr>
            <w:r>
              <w:rPr>
                <w:sz w:val="21"/>
              </w:rPr>
              <w:t>Niedriger Überdruck des Hubventils des Hauptventils oder die Ventilstange ist verklemmt.</w:t>
            </w:r>
          </w:p>
        </w:tc>
        <w:tc>
          <w:tcPr>
            <w:tcW w:w="3396" w:type="dxa"/>
          </w:tcPr>
          <w:p w14:paraId="23FC3945" w14:textId="77777777" w:rsidR="00F65CEB" w:rsidRDefault="00890FB3">
            <w:pPr>
              <w:pStyle w:val="TableParagraph"/>
              <w:spacing w:before="177"/>
              <w:ind w:left="139" w:right="129"/>
              <w:jc w:val="center"/>
              <w:rPr>
                <w:sz w:val="21"/>
              </w:rPr>
            </w:pPr>
            <w:r>
              <w:rPr>
                <w:sz w:val="21"/>
              </w:rPr>
              <w:t>Einstellen und mahlen</w:t>
            </w:r>
          </w:p>
        </w:tc>
      </w:tr>
      <w:tr w:rsidR="00F65CEB" w14:paraId="0C339C6E" w14:textId="77777777">
        <w:trPr>
          <w:trHeight w:val="358"/>
        </w:trPr>
        <w:tc>
          <w:tcPr>
            <w:tcW w:w="2404" w:type="dxa"/>
            <w:vMerge/>
            <w:tcBorders>
              <w:top w:val="nil"/>
            </w:tcBorders>
          </w:tcPr>
          <w:p w14:paraId="5CCF2105" w14:textId="77777777" w:rsidR="00F65CEB" w:rsidRDefault="00F65CEB">
            <w:pPr>
              <w:rPr>
                <w:sz w:val="2"/>
                <w:szCs w:val="2"/>
              </w:rPr>
            </w:pPr>
          </w:p>
        </w:tc>
        <w:tc>
          <w:tcPr>
            <w:tcW w:w="4054" w:type="dxa"/>
          </w:tcPr>
          <w:p w14:paraId="11329F20" w14:textId="77777777" w:rsidR="00F65CEB" w:rsidRDefault="00890FB3">
            <w:pPr>
              <w:pStyle w:val="TableParagraph"/>
              <w:spacing w:before="58"/>
              <w:ind w:left="107"/>
              <w:rPr>
                <w:sz w:val="21"/>
              </w:rPr>
            </w:pPr>
            <w:r>
              <w:rPr>
                <w:sz w:val="21"/>
              </w:rPr>
              <w:t>Das linke und rechte Reduzierstück fallen aus</w:t>
            </w:r>
          </w:p>
        </w:tc>
        <w:tc>
          <w:tcPr>
            <w:tcW w:w="3396" w:type="dxa"/>
          </w:tcPr>
          <w:p w14:paraId="5E0F4E16" w14:textId="77777777" w:rsidR="00F65CEB" w:rsidRDefault="00890FB3">
            <w:pPr>
              <w:pStyle w:val="TableParagraph"/>
              <w:spacing w:before="58"/>
              <w:ind w:left="137" w:right="129"/>
              <w:jc w:val="center"/>
              <w:rPr>
                <w:sz w:val="21"/>
              </w:rPr>
            </w:pPr>
            <w:r>
              <w:rPr>
                <w:sz w:val="21"/>
              </w:rPr>
              <w:t>Reparieren</w:t>
            </w:r>
          </w:p>
        </w:tc>
      </w:tr>
      <w:tr w:rsidR="00F65CEB" w14:paraId="6D9D101A" w14:textId="77777777">
        <w:trPr>
          <w:trHeight w:val="360"/>
        </w:trPr>
        <w:tc>
          <w:tcPr>
            <w:tcW w:w="2404" w:type="dxa"/>
            <w:vMerge/>
            <w:tcBorders>
              <w:top w:val="nil"/>
            </w:tcBorders>
          </w:tcPr>
          <w:p w14:paraId="3304D3CC" w14:textId="77777777" w:rsidR="00F65CEB" w:rsidRDefault="00F65CEB">
            <w:pPr>
              <w:rPr>
                <w:sz w:val="2"/>
                <w:szCs w:val="2"/>
              </w:rPr>
            </w:pPr>
          </w:p>
        </w:tc>
        <w:tc>
          <w:tcPr>
            <w:tcW w:w="4054" w:type="dxa"/>
          </w:tcPr>
          <w:p w14:paraId="5B3DF68D" w14:textId="77777777" w:rsidR="00F65CEB" w:rsidRDefault="00890FB3">
            <w:pPr>
              <w:pStyle w:val="TableParagraph"/>
              <w:spacing w:before="59"/>
              <w:ind w:left="107"/>
              <w:rPr>
                <w:sz w:val="21"/>
              </w:rPr>
            </w:pPr>
            <w:r>
              <w:rPr>
                <w:sz w:val="21"/>
              </w:rPr>
              <w:t>Der linke und rechte Fahrmotor fallen aus</w:t>
            </w:r>
          </w:p>
        </w:tc>
        <w:tc>
          <w:tcPr>
            <w:tcW w:w="3396" w:type="dxa"/>
          </w:tcPr>
          <w:p w14:paraId="732856F6" w14:textId="77777777" w:rsidR="00F65CEB" w:rsidRDefault="00890FB3">
            <w:pPr>
              <w:pStyle w:val="TableParagraph"/>
              <w:spacing w:before="59"/>
              <w:ind w:left="137" w:right="129"/>
              <w:jc w:val="center"/>
              <w:rPr>
                <w:sz w:val="21"/>
              </w:rPr>
            </w:pPr>
            <w:r>
              <w:rPr>
                <w:sz w:val="21"/>
              </w:rPr>
              <w:t>Reparieren</w:t>
            </w:r>
          </w:p>
        </w:tc>
      </w:tr>
      <w:tr w:rsidR="00F65CEB" w14:paraId="3DADE1BC" w14:textId="77777777">
        <w:trPr>
          <w:trHeight w:val="359"/>
        </w:trPr>
        <w:tc>
          <w:tcPr>
            <w:tcW w:w="2404" w:type="dxa"/>
            <w:vMerge/>
            <w:tcBorders>
              <w:top w:val="nil"/>
            </w:tcBorders>
          </w:tcPr>
          <w:p w14:paraId="3D7FB5A6" w14:textId="77777777" w:rsidR="00F65CEB" w:rsidRDefault="00F65CEB">
            <w:pPr>
              <w:rPr>
                <w:sz w:val="2"/>
                <w:szCs w:val="2"/>
              </w:rPr>
            </w:pPr>
          </w:p>
        </w:tc>
        <w:tc>
          <w:tcPr>
            <w:tcW w:w="4054" w:type="dxa"/>
          </w:tcPr>
          <w:p w14:paraId="6768730D" w14:textId="77777777" w:rsidR="00F65CEB" w:rsidRDefault="00890FB3">
            <w:pPr>
              <w:pStyle w:val="TableParagraph"/>
              <w:spacing w:before="56"/>
              <w:ind w:left="107"/>
              <w:rPr>
                <w:sz w:val="21"/>
              </w:rPr>
            </w:pPr>
            <w:r>
              <w:rPr>
                <w:sz w:val="21"/>
              </w:rPr>
              <w:t>Die Ölleitung explodiert</w:t>
            </w:r>
          </w:p>
        </w:tc>
        <w:tc>
          <w:tcPr>
            <w:tcW w:w="3396" w:type="dxa"/>
          </w:tcPr>
          <w:p w14:paraId="2D129A15" w14:textId="77777777" w:rsidR="00F65CEB" w:rsidRDefault="00890FB3">
            <w:pPr>
              <w:pStyle w:val="TableParagraph"/>
              <w:spacing w:before="56"/>
              <w:ind w:left="132" w:right="129"/>
              <w:jc w:val="center"/>
              <w:rPr>
                <w:sz w:val="21"/>
              </w:rPr>
            </w:pPr>
            <w:r>
              <w:rPr>
                <w:sz w:val="21"/>
              </w:rPr>
              <w:t>Änderung</w:t>
            </w:r>
          </w:p>
        </w:tc>
      </w:tr>
      <w:tr w:rsidR="00F65CEB" w14:paraId="22537C88" w14:textId="77777777">
        <w:trPr>
          <w:trHeight w:val="600"/>
        </w:trPr>
        <w:tc>
          <w:tcPr>
            <w:tcW w:w="2404" w:type="dxa"/>
            <w:vMerge w:val="restart"/>
          </w:tcPr>
          <w:p w14:paraId="52B9B56C" w14:textId="77777777" w:rsidR="00F65CEB" w:rsidRDefault="00F65CEB">
            <w:pPr>
              <w:pStyle w:val="TableParagraph"/>
              <w:rPr>
                <w:b/>
              </w:rPr>
            </w:pPr>
          </w:p>
          <w:p w14:paraId="3971DF0E" w14:textId="77777777" w:rsidR="00F65CEB" w:rsidRDefault="00F65CEB">
            <w:pPr>
              <w:pStyle w:val="TableParagraph"/>
              <w:rPr>
                <w:b/>
              </w:rPr>
            </w:pPr>
          </w:p>
          <w:p w14:paraId="6086E85C" w14:textId="77777777" w:rsidR="00F65CEB" w:rsidRDefault="00890FB3">
            <w:pPr>
              <w:pStyle w:val="TableParagraph"/>
              <w:spacing w:before="158"/>
              <w:ind w:left="426" w:right="408" w:hanging="4"/>
              <w:jc w:val="center"/>
              <w:rPr>
                <w:sz w:val="21"/>
              </w:rPr>
            </w:pPr>
            <w:r>
              <w:rPr>
                <w:sz w:val="21"/>
              </w:rPr>
              <w:t>Abweichung während der Reise (keine anderen Anomalien)</w:t>
            </w:r>
          </w:p>
        </w:tc>
        <w:tc>
          <w:tcPr>
            <w:tcW w:w="4054" w:type="dxa"/>
          </w:tcPr>
          <w:p w14:paraId="328D0E2E" w14:textId="77777777" w:rsidR="00F65CEB" w:rsidRDefault="00890FB3">
            <w:pPr>
              <w:pStyle w:val="TableParagraph"/>
              <w:spacing w:before="60"/>
              <w:ind w:left="107" w:right="224"/>
              <w:rPr>
                <w:sz w:val="21"/>
              </w:rPr>
            </w:pPr>
            <w:r>
              <w:rPr>
                <w:sz w:val="21"/>
              </w:rPr>
              <w:t>Falsche Einstellung des variablen Punkts des Hauptventils oder schwerwiegende interne Undichtigkeit einer Pumpe</w:t>
            </w:r>
          </w:p>
        </w:tc>
        <w:tc>
          <w:tcPr>
            <w:tcW w:w="3396" w:type="dxa"/>
          </w:tcPr>
          <w:p w14:paraId="6865BEBE" w14:textId="77777777" w:rsidR="00F65CEB" w:rsidRDefault="00890FB3">
            <w:pPr>
              <w:pStyle w:val="TableParagraph"/>
              <w:spacing w:before="180"/>
              <w:ind w:left="144" w:right="129"/>
              <w:jc w:val="center"/>
              <w:rPr>
                <w:sz w:val="21"/>
              </w:rPr>
            </w:pPr>
            <w:r>
              <w:rPr>
                <w:sz w:val="21"/>
              </w:rPr>
              <w:t>Anpassen oder reparieren</w:t>
            </w:r>
          </w:p>
        </w:tc>
      </w:tr>
      <w:tr w:rsidR="00F65CEB" w14:paraId="696B36D4" w14:textId="77777777">
        <w:trPr>
          <w:trHeight w:val="843"/>
        </w:trPr>
        <w:tc>
          <w:tcPr>
            <w:tcW w:w="2404" w:type="dxa"/>
            <w:vMerge/>
            <w:tcBorders>
              <w:top w:val="nil"/>
            </w:tcBorders>
          </w:tcPr>
          <w:p w14:paraId="77DD2A65" w14:textId="77777777" w:rsidR="00F65CEB" w:rsidRDefault="00F65CEB">
            <w:pPr>
              <w:rPr>
                <w:sz w:val="2"/>
                <w:szCs w:val="2"/>
              </w:rPr>
            </w:pPr>
          </w:p>
        </w:tc>
        <w:tc>
          <w:tcPr>
            <w:tcW w:w="4054" w:type="dxa"/>
          </w:tcPr>
          <w:p w14:paraId="7AB05F59" w14:textId="77777777" w:rsidR="00F65CEB" w:rsidRDefault="00890FB3">
            <w:pPr>
              <w:pStyle w:val="TableParagraph"/>
              <w:spacing w:before="58"/>
              <w:ind w:left="107" w:right="73"/>
              <w:jc w:val="both"/>
              <w:rPr>
                <w:sz w:val="21"/>
              </w:rPr>
            </w:pPr>
            <w:r>
              <w:rPr>
                <w:sz w:val="21"/>
              </w:rPr>
              <w:t>Innere oder äußere Feder eines beweglichen Ventileinsatzes des Hauptventils ist beschädigt oder verspannt</w:t>
            </w:r>
          </w:p>
        </w:tc>
        <w:tc>
          <w:tcPr>
            <w:tcW w:w="3396" w:type="dxa"/>
          </w:tcPr>
          <w:p w14:paraId="5B46C082" w14:textId="77777777" w:rsidR="00F65CEB" w:rsidRDefault="00F65CEB">
            <w:pPr>
              <w:pStyle w:val="TableParagraph"/>
              <w:spacing w:before="11"/>
              <w:rPr>
                <w:b/>
                <w:sz w:val="25"/>
              </w:rPr>
            </w:pPr>
          </w:p>
          <w:p w14:paraId="445419B6" w14:textId="77777777" w:rsidR="00F65CEB" w:rsidRDefault="00890FB3">
            <w:pPr>
              <w:pStyle w:val="TableParagraph"/>
              <w:ind w:left="132" w:right="129"/>
              <w:jc w:val="center"/>
              <w:rPr>
                <w:sz w:val="21"/>
              </w:rPr>
            </w:pPr>
            <w:r>
              <w:rPr>
                <w:sz w:val="21"/>
              </w:rPr>
              <w:t>Änderung</w:t>
            </w:r>
          </w:p>
        </w:tc>
      </w:tr>
      <w:tr w:rsidR="00F65CEB" w14:paraId="09FE25F2" w14:textId="77777777">
        <w:trPr>
          <w:trHeight w:val="598"/>
        </w:trPr>
        <w:tc>
          <w:tcPr>
            <w:tcW w:w="2404" w:type="dxa"/>
            <w:vMerge/>
            <w:tcBorders>
              <w:top w:val="nil"/>
            </w:tcBorders>
          </w:tcPr>
          <w:p w14:paraId="51234971" w14:textId="77777777" w:rsidR="00F65CEB" w:rsidRDefault="00F65CEB">
            <w:pPr>
              <w:rPr>
                <w:sz w:val="2"/>
                <w:szCs w:val="2"/>
              </w:rPr>
            </w:pPr>
          </w:p>
        </w:tc>
        <w:tc>
          <w:tcPr>
            <w:tcW w:w="4054" w:type="dxa"/>
          </w:tcPr>
          <w:p w14:paraId="51C55981" w14:textId="77777777" w:rsidR="00F65CEB" w:rsidRDefault="00890FB3">
            <w:pPr>
              <w:pStyle w:val="TableParagraph"/>
              <w:spacing w:before="58"/>
              <w:ind w:left="107" w:right="632"/>
              <w:rPr>
                <w:sz w:val="21"/>
              </w:rPr>
            </w:pPr>
            <w:r>
              <w:rPr>
                <w:sz w:val="21"/>
              </w:rPr>
              <w:t>Der Fahrmotor ist aufgrund von Abrieb undicht.</w:t>
            </w:r>
          </w:p>
        </w:tc>
        <w:tc>
          <w:tcPr>
            <w:tcW w:w="3396" w:type="dxa"/>
          </w:tcPr>
          <w:p w14:paraId="1B078175" w14:textId="77777777" w:rsidR="00F65CEB" w:rsidRDefault="00890FB3">
            <w:pPr>
              <w:pStyle w:val="TableParagraph"/>
              <w:spacing w:before="178"/>
              <w:ind w:left="134" w:right="129"/>
              <w:jc w:val="center"/>
              <w:rPr>
                <w:sz w:val="21"/>
              </w:rPr>
            </w:pPr>
            <w:r>
              <w:rPr>
                <w:sz w:val="21"/>
              </w:rPr>
              <w:t>Reparieren oder ändern</w:t>
            </w:r>
          </w:p>
        </w:tc>
      </w:tr>
    </w:tbl>
    <w:p w14:paraId="7602707B" w14:textId="77777777" w:rsidR="00F65CEB" w:rsidRDefault="00F65CEB">
      <w:pPr>
        <w:jc w:val="center"/>
        <w:rPr>
          <w:sz w:val="21"/>
        </w:rPr>
        <w:sectPr w:rsidR="00F65CEB">
          <w:footerReference w:type="default" r:id="rId64"/>
          <w:pgSz w:w="11910" w:h="16840"/>
          <w:pgMar w:top="1220" w:right="300" w:bottom="800" w:left="440" w:header="0" w:footer="606" w:gutter="0"/>
          <w:pgNumType w:start="40"/>
          <w:cols w:space="720"/>
        </w:sectPr>
      </w:pPr>
    </w:p>
    <w:tbl>
      <w:tblPr>
        <w:tblStyle w:val="TableNormal"/>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4"/>
        <w:gridCol w:w="4054"/>
        <w:gridCol w:w="3396"/>
      </w:tblGrid>
      <w:tr w:rsidR="00F65CEB" w14:paraId="373373F9" w14:textId="77777777">
        <w:trPr>
          <w:trHeight w:val="358"/>
        </w:trPr>
        <w:tc>
          <w:tcPr>
            <w:tcW w:w="2404" w:type="dxa"/>
          </w:tcPr>
          <w:p w14:paraId="56A20808" w14:textId="77777777" w:rsidR="00F65CEB" w:rsidRDefault="00890FB3">
            <w:pPr>
              <w:pStyle w:val="TableParagraph"/>
              <w:spacing w:before="58"/>
              <w:ind w:left="134" w:right="127"/>
              <w:jc w:val="center"/>
              <w:rPr>
                <w:b/>
                <w:sz w:val="21"/>
              </w:rPr>
            </w:pPr>
            <w:r>
              <w:rPr>
                <w:b/>
                <w:sz w:val="21"/>
              </w:rPr>
              <w:lastRenderedPageBreak/>
              <w:t>Symptom</w:t>
            </w:r>
          </w:p>
        </w:tc>
        <w:tc>
          <w:tcPr>
            <w:tcW w:w="4054" w:type="dxa"/>
          </w:tcPr>
          <w:p w14:paraId="211B03BC" w14:textId="77777777" w:rsidR="00F65CEB" w:rsidRDefault="00890FB3">
            <w:pPr>
              <w:pStyle w:val="TableParagraph"/>
              <w:spacing w:before="58"/>
              <w:ind w:left="1355"/>
              <w:rPr>
                <w:b/>
                <w:sz w:val="21"/>
              </w:rPr>
            </w:pPr>
            <w:r>
              <w:rPr>
                <w:b/>
                <w:sz w:val="21"/>
              </w:rPr>
              <w:t>Mögliche Ursachen</w:t>
            </w:r>
          </w:p>
        </w:tc>
        <w:tc>
          <w:tcPr>
            <w:tcW w:w="3396" w:type="dxa"/>
          </w:tcPr>
          <w:p w14:paraId="246AFB32" w14:textId="77777777" w:rsidR="00F65CEB" w:rsidRDefault="00890FB3">
            <w:pPr>
              <w:pStyle w:val="TableParagraph"/>
              <w:spacing w:before="58"/>
              <w:ind w:left="139" w:right="129"/>
              <w:jc w:val="center"/>
              <w:rPr>
                <w:b/>
                <w:sz w:val="21"/>
              </w:rPr>
            </w:pPr>
            <w:r>
              <w:rPr>
                <w:b/>
                <w:sz w:val="21"/>
              </w:rPr>
              <w:t>Lösungen</w:t>
            </w:r>
          </w:p>
        </w:tc>
      </w:tr>
      <w:tr w:rsidR="00F65CEB" w14:paraId="51C13DCA" w14:textId="77777777">
        <w:trPr>
          <w:trHeight w:val="601"/>
        </w:trPr>
        <w:tc>
          <w:tcPr>
            <w:tcW w:w="2404" w:type="dxa"/>
            <w:vMerge w:val="restart"/>
          </w:tcPr>
          <w:p w14:paraId="4BF4E3E2" w14:textId="77777777" w:rsidR="00F65CEB" w:rsidRDefault="00F65CEB">
            <w:pPr>
              <w:pStyle w:val="TableParagraph"/>
              <w:rPr>
                <w:sz w:val="20"/>
              </w:rPr>
            </w:pPr>
          </w:p>
        </w:tc>
        <w:tc>
          <w:tcPr>
            <w:tcW w:w="4054" w:type="dxa"/>
          </w:tcPr>
          <w:p w14:paraId="0CD7396F" w14:textId="77777777" w:rsidR="00F65CEB" w:rsidRDefault="00890FB3">
            <w:pPr>
              <w:pStyle w:val="TableParagraph"/>
              <w:spacing w:before="57"/>
              <w:ind w:left="107"/>
              <w:rPr>
                <w:sz w:val="21"/>
              </w:rPr>
            </w:pPr>
            <w:r>
              <w:rPr>
                <w:sz w:val="21"/>
              </w:rPr>
              <w:t>Das Dichtungselement des zentralen Drehanschlusses ist gealtert und beschädigt.</w:t>
            </w:r>
          </w:p>
        </w:tc>
        <w:tc>
          <w:tcPr>
            <w:tcW w:w="3396" w:type="dxa"/>
          </w:tcPr>
          <w:p w14:paraId="37C3131E" w14:textId="77777777" w:rsidR="00F65CEB" w:rsidRDefault="00890FB3">
            <w:pPr>
              <w:pStyle w:val="TableParagraph"/>
              <w:spacing w:before="177"/>
              <w:ind w:left="143" w:right="129"/>
              <w:jc w:val="center"/>
              <w:rPr>
                <w:sz w:val="21"/>
              </w:rPr>
            </w:pPr>
            <w:r>
              <w:rPr>
                <w:sz w:val="21"/>
              </w:rPr>
              <w:t>Wechseln Sie die Versiegelungskomponente</w:t>
            </w:r>
          </w:p>
        </w:tc>
      </w:tr>
      <w:tr w:rsidR="00F65CEB" w14:paraId="018B6348" w14:textId="77777777">
        <w:trPr>
          <w:trHeight w:val="600"/>
        </w:trPr>
        <w:tc>
          <w:tcPr>
            <w:tcW w:w="2404" w:type="dxa"/>
            <w:vMerge/>
            <w:tcBorders>
              <w:top w:val="nil"/>
            </w:tcBorders>
          </w:tcPr>
          <w:p w14:paraId="7D6C4AB1" w14:textId="77777777" w:rsidR="00F65CEB" w:rsidRDefault="00F65CEB">
            <w:pPr>
              <w:rPr>
                <w:sz w:val="2"/>
                <w:szCs w:val="2"/>
              </w:rPr>
            </w:pPr>
          </w:p>
        </w:tc>
        <w:tc>
          <w:tcPr>
            <w:tcW w:w="4054" w:type="dxa"/>
          </w:tcPr>
          <w:p w14:paraId="3E7A601D" w14:textId="77777777" w:rsidR="00F65CEB" w:rsidRDefault="00890FB3">
            <w:pPr>
              <w:pStyle w:val="TableParagraph"/>
              <w:spacing w:before="60"/>
              <w:ind w:left="107" w:right="382"/>
              <w:rPr>
                <w:sz w:val="21"/>
              </w:rPr>
            </w:pPr>
            <w:r>
              <w:rPr>
                <w:sz w:val="21"/>
              </w:rPr>
              <w:t>Die linke und die rechte Kette sind unterschiedlich fest angezogen.</w:t>
            </w:r>
          </w:p>
        </w:tc>
        <w:tc>
          <w:tcPr>
            <w:tcW w:w="3396" w:type="dxa"/>
          </w:tcPr>
          <w:p w14:paraId="77C5FD17" w14:textId="77777777" w:rsidR="00F65CEB" w:rsidRDefault="00890FB3">
            <w:pPr>
              <w:pStyle w:val="TableParagraph"/>
              <w:spacing w:before="180"/>
              <w:ind w:left="138" w:right="129"/>
              <w:jc w:val="center"/>
              <w:rPr>
                <w:sz w:val="21"/>
              </w:rPr>
            </w:pPr>
            <w:r>
              <w:rPr>
                <w:sz w:val="21"/>
              </w:rPr>
              <w:t>Einstellen</w:t>
            </w:r>
          </w:p>
        </w:tc>
      </w:tr>
      <w:tr w:rsidR="00F65CEB" w14:paraId="434A9FC4" w14:textId="77777777">
        <w:trPr>
          <w:trHeight w:val="842"/>
        </w:trPr>
        <w:tc>
          <w:tcPr>
            <w:tcW w:w="2404" w:type="dxa"/>
          </w:tcPr>
          <w:p w14:paraId="5B6C6173" w14:textId="77777777" w:rsidR="00F65CEB" w:rsidRDefault="00890FB3">
            <w:pPr>
              <w:pStyle w:val="TableParagraph"/>
              <w:spacing w:before="57"/>
              <w:ind w:left="144" w:right="127"/>
              <w:jc w:val="center"/>
              <w:rPr>
                <w:sz w:val="21"/>
              </w:rPr>
            </w:pPr>
            <w:r>
              <w:rPr>
                <w:sz w:val="21"/>
              </w:rPr>
              <w:t>Der Ausleger (Schaufelstange und Schaufel) bewegt sich nur in eine Richtung.</w:t>
            </w:r>
          </w:p>
        </w:tc>
        <w:tc>
          <w:tcPr>
            <w:tcW w:w="4054" w:type="dxa"/>
          </w:tcPr>
          <w:p w14:paraId="67E35DA1" w14:textId="77777777" w:rsidR="00F65CEB" w:rsidRDefault="00890FB3">
            <w:pPr>
              <w:pStyle w:val="TableParagraph"/>
              <w:spacing w:before="177"/>
              <w:ind w:left="107" w:right="224"/>
              <w:rPr>
                <w:sz w:val="21"/>
              </w:rPr>
            </w:pPr>
            <w:r>
              <w:rPr>
                <w:sz w:val="21"/>
              </w:rPr>
              <w:t>Der Hauptventileinsatz sitzt fest oder die Feder der Ventilstange ist gebrochen.</w:t>
            </w:r>
          </w:p>
        </w:tc>
        <w:tc>
          <w:tcPr>
            <w:tcW w:w="3396" w:type="dxa"/>
          </w:tcPr>
          <w:p w14:paraId="188BE187" w14:textId="77777777" w:rsidR="00F65CEB" w:rsidRDefault="00F65CEB">
            <w:pPr>
              <w:pStyle w:val="TableParagraph"/>
              <w:rPr>
                <w:b/>
                <w:sz w:val="26"/>
              </w:rPr>
            </w:pPr>
          </w:p>
          <w:p w14:paraId="4957AB12" w14:textId="77777777" w:rsidR="00F65CEB" w:rsidRDefault="00890FB3">
            <w:pPr>
              <w:pStyle w:val="TableParagraph"/>
              <w:ind w:left="134" w:right="129"/>
              <w:jc w:val="center"/>
              <w:rPr>
                <w:sz w:val="21"/>
              </w:rPr>
            </w:pPr>
            <w:r>
              <w:rPr>
                <w:sz w:val="21"/>
              </w:rPr>
              <w:t>Reparieren oder ändern</w:t>
            </w:r>
          </w:p>
        </w:tc>
      </w:tr>
      <w:tr w:rsidR="00F65CEB" w14:paraId="30F57848" w14:textId="77777777">
        <w:trPr>
          <w:trHeight w:val="601"/>
        </w:trPr>
        <w:tc>
          <w:tcPr>
            <w:tcW w:w="2404" w:type="dxa"/>
            <w:vMerge w:val="restart"/>
          </w:tcPr>
          <w:p w14:paraId="20DFEDF5" w14:textId="77777777" w:rsidR="00F65CEB" w:rsidRDefault="00F65CEB">
            <w:pPr>
              <w:pStyle w:val="TableParagraph"/>
              <w:rPr>
                <w:b/>
              </w:rPr>
            </w:pPr>
          </w:p>
          <w:p w14:paraId="49B89BFB" w14:textId="77777777" w:rsidR="00F65CEB" w:rsidRDefault="00F65CEB">
            <w:pPr>
              <w:pStyle w:val="TableParagraph"/>
              <w:rPr>
                <w:b/>
              </w:rPr>
            </w:pPr>
          </w:p>
          <w:p w14:paraId="4A44CD11" w14:textId="77777777" w:rsidR="00F65CEB" w:rsidRDefault="00F65CEB">
            <w:pPr>
              <w:pStyle w:val="TableParagraph"/>
              <w:spacing w:before="1"/>
              <w:rPr>
                <w:b/>
                <w:sz w:val="24"/>
              </w:rPr>
            </w:pPr>
          </w:p>
          <w:p w14:paraId="4C7BD9B2" w14:textId="77777777" w:rsidR="00F65CEB" w:rsidRDefault="00890FB3">
            <w:pPr>
              <w:pStyle w:val="TableParagraph"/>
              <w:ind w:left="222" w:right="197" w:firstLine="38"/>
              <w:rPr>
                <w:sz w:val="21"/>
              </w:rPr>
            </w:pPr>
            <w:r>
              <w:rPr>
                <w:sz w:val="21"/>
              </w:rPr>
              <w:t>Der Ausleger (Schaufelstange und Schaufel) bewegt sich nicht.</w:t>
            </w:r>
          </w:p>
        </w:tc>
        <w:tc>
          <w:tcPr>
            <w:tcW w:w="4054" w:type="dxa"/>
          </w:tcPr>
          <w:p w14:paraId="465B574F" w14:textId="77777777" w:rsidR="00F65CEB" w:rsidRDefault="00890FB3">
            <w:pPr>
              <w:pStyle w:val="TableParagraph"/>
              <w:spacing w:before="58"/>
              <w:ind w:left="107" w:right="1058"/>
              <w:rPr>
                <w:sz w:val="21"/>
              </w:rPr>
            </w:pPr>
            <w:r>
              <w:rPr>
                <w:sz w:val="21"/>
              </w:rPr>
              <w:t>Die Ventilstange des Auslegers klemmt oder hat einen zu geringen Überdruck</w:t>
            </w:r>
          </w:p>
        </w:tc>
        <w:tc>
          <w:tcPr>
            <w:tcW w:w="3396" w:type="dxa"/>
          </w:tcPr>
          <w:p w14:paraId="39313CC7" w14:textId="77777777" w:rsidR="00F65CEB" w:rsidRDefault="00890FB3">
            <w:pPr>
              <w:pStyle w:val="TableParagraph"/>
              <w:spacing w:before="178"/>
              <w:ind w:left="137" w:right="129"/>
              <w:jc w:val="center"/>
              <w:rPr>
                <w:sz w:val="21"/>
              </w:rPr>
            </w:pPr>
            <w:r>
              <w:rPr>
                <w:sz w:val="21"/>
              </w:rPr>
              <w:t>Reparieren</w:t>
            </w:r>
          </w:p>
        </w:tc>
      </w:tr>
      <w:tr w:rsidR="00F65CEB" w14:paraId="2E92BF32" w14:textId="77777777">
        <w:trPr>
          <w:trHeight w:val="600"/>
        </w:trPr>
        <w:tc>
          <w:tcPr>
            <w:tcW w:w="2404" w:type="dxa"/>
            <w:vMerge/>
            <w:tcBorders>
              <w:top w:val="nil"/>
            </w:tcBorders>
          </w:tcPr>
          <w:p w14:paraId="541441C4" w14:textId="77777777" w:rsidR="00F65CEB" w:rsidRDefault="00F65CEB">
            <w:pPr>
              <w:rPr>
                <w:sz w:val="2"/>
                <w:szCs w:val="2"/>
              </w:rPr>
            </w:pPr>
          </w:p>
        </w:tc>
        <w:tc>
          <w:tcPr>
            <w:tcW w:w="4054" w:type="dxa"/>
          </w:tcPr>
          <w:p w14:paraId="282BCD5A" w14:textId="77777777" w:rsidR="00F65CEB" w:rsidRDefault="00890FB3">
            <w:pPr>
              <w:pStyle w:val="TableParagraph"/>
              <w:spacing w:before="59"/>
              <w:ind w:left="107" w:right="539"/>
              <w:rPr>
                <w:sz w:val="21"/>
              </w:rPr>
            </w:pPr>
            <w:r>
              <w:rPr>
                <w:sz w:val="21"/>
              </w:rPr>
              <w:t>Die Kraftstoffzufuhrleitung ist undicht, hat sich gelöst, die Dichtung ist beschädigt oder das Rohranschlussstück ist lose</w:t>
            </w:r>
          </w:p>
        </w:tc>
        <w:tc>
          <w:tcPr>
            <w:tcW w:w="3396" w:type="dxa"/>
          </w:tcPr>
          <w:p w14:paraId="3371C4AC" w14:textId="77777777" w:rsidR="00F65CEB" w:rsidRDefault="00890FB3">
            <w:pPr>
              <w:pStyle w:val="TableParagraph"/>
              <w:spacing w:before="179"/>
              <w:ind w:left="143" w:right="129"/>
              <w:jc w:val="center"/>
              <w:rPr>
                <w:sz w:val="21"/>
              </w:rPr>
            </w:pPr>
            <w:r>
              <w:rPr>
                <w:sz w:val="21"/>
              </w:rPr>
              <w:t>Tauschen Sie die beschädigte Komponente aus</w:t>
            </w:r>
          </w:p>
        </w:tc>
      </w:tr>
      <w:tr w:rsidR="00F65CEB" w14:paraId="71FBC63A" w14:textId="77777777">
        <w:trPr>
          <w:trHeight w:val="842"/>
        </w:trPr>
        <w:tc>
          <w:tcPr>
            <w:tcW w:w="2404" w:type="dxa"/>
            <w:vMerge/>
            <w:tcBorders>
              <w:top w:val="nil"/>
            </w:tcBorders>
          </w:tcPr>
          <w:p w14:paraId="4EBDAA4B" w14:textId="77777777" w:rsidR="00F65CEB" w:rsidRDefault="00F65CEB">
            <w:pPr>
              <w:rPr>
                <w:sz w:val="2"/>
                <w:szCs w:val="2"/>
              </w:rPr>
            </w:pPr>
          </w:p>
        </w:tc>
        <w:tc>
          <w:tcPr>
            <w:tcW w:w="4054" w:type="dxa"/>
          </w:tcPr>
          <w:p w14:paraId="5D3AE3E0" w14:textId="77777777" w:rsidR="00F65CEB" w:rsidRDefault="00890FB3">
            <w:pPr>
              <w:pStyle w:val="TableParagraph"/>
              <w:spacing w:before="58"/>
              <w:ind w:left="107" w:right="68"/>
              <w:jc w:val="both"/>
              <w:rPr>
                <w:sz w:val="21"/>
              </w:rPr>
            </w:pPr>
            <w:r>
              <w:rPr>
                <w:sz w:val="21"/>
              </w:rPr>
              <w:t>Sandstein im Hauptventil oder die Niederdruckkammer ist mit der Hochdruckkammer verbunden</w:t>
            </w:r>
          </w:p>
        </w:tc>
        <w:tc>
          <w:tcPr>
            <w:tcW w:w="3396" w:type="dxa"/>
          </w:tcPr>
          <w:p w14:paraId="3744E00B" w14:textId="77777777" w:rsidR="00F65CEB" w:rsidRDefault="00F65CEB">
            <w:pPr>
              <w:pStyle w:val="TableParagraph"/>
              <w:spacing w:before="8"/>
              <w:rPr>
                <w:b/>
                <w:sz w:val="25"/>
              </w:rPr>
            </w:pPr>
          </w:p>
          <w:p w14:paraId="6853CD67" w14:textId="77777777" w:rsidR="00F65CEB" w:rsidRDefault="00890FB3">
            <w:pPr>
              <w:pStyle w:val="TableParagraph"/>
              <w:ind w:left="132" w:right="129"/>
              <w:jc w:val="center"/>
              <w:rPr>
                <w:sz w:val="21"/>
              </w:rPr>
            </w:pPr>
            <w:r>
              <w:rPr>
                <w:sz w:val="21"/>
              </w:rPr>
              <w:t>Änderung</w:t>
            </w:r>
          </w:p>
        </w:tc>
      </w:tr>
      <w:tr w:rsidR="00F65CEB" w14:paraId="60D97507" w14:textId="77777777">
        <w:trPr>
          <w:trHeight w:val="360"/>
        </w:trPr>
        <w:tc>
          <w:tcPr>
            <w:tcW w:w="2404" w:type="dxa"/>
            <w:vMerge w:val="restart"/>
          </w:tcPr>
          <w:p w14:paraId="62F088CB" w14:textId="77777777" w:rsidR="00F65CEB" w:rsidRDefault="00890FB3">
            <w:pPr>
              <w:pStyle w:val="TableParagraph"/>
              <w:spacing w:before="61"/>
              <w:ind w:left="162" w:right="140" w:hanging="6"/>
              <w:jc w:val="center"/>
              <w:rPr>
                <w:sz w:val="21"/>
              </w:rPr>
            </w:pPr>
            <w:r>
              <w:rPr>
                <w:sz w:val="21"/>
              </w:rPr>
              <w:t>Der Ausleger (Schaufelstange und Schaufel) sinkt zu schnell ab oder der Zylinder fällt in einer bestimmten Höhe ab, auch wenn er aufgrund des Eigengewichts nicht betätigt wird</w:t>
            </w:r>
          </w:p>
        </w:tc>
        <w:tc>
          <w:tcPr>
            <w:tcW w:w="4054" w:type="dxa"/>
          </w:tcPr>
          <w:p w14:paraId="40BCB8F9" w14:textId="77777777" w:rsidR="00F65CEB" w:rsidRDefault="00890FB3">
            <w:pPr>
              <w:pStyle w:val="TableParagraph"/>
              <w:spacing w:before="58"/>
              <w:ind w:left="107"/>
              <w:rPr>
                <w:sz w:val="21"/>
              </w:rPr>
            </w:pPr>
            <w:r>
              <w:rPr>
                <w:sz w:val="21"/>
              </w:rPr>
              <w:t>Niedriger Druck des überlasteten Ventils</w:t>
            </w:r>
          </w:p>
        </w:tc>
        <w:tc>
          <w:tcPr>
            <w:tcW w:w="3396" w:type="dxa"/>
          </w:tcPr>
          <w:p w14:paraId="23111182" w14:textId="77777777" w:rsidR="00F65CEB" w:rsidRDefault="00890FB3">
            <w:pPr>
              <w:pStyle w:val="TableParagraph"/>
              <w:spacing w:before="58"/>
              <w:ind w:left="138" w:right="129"/>
              <w:jc w:val="center"/>
              <w:rPr>
                <w:sz w:val="21"/>
              </w:rPr>
            </w:pPr>
            <w:r>
              <w:rPr>
                <w:sz w:val="21"/>
              </w:rPr>
              <w:t>Einstellen</w:t>
            </w:r>
          </w:p>
        </w:tc>
      </w:tr>
      <w:tr w:rsidR="00F65CEB" w14:paraId="454A6106" w14:textId="77777777">
        <w:trPr>
          <w:trHeight w:val="842"/>
        </w:trPr>
        <w:tc>
          <w:tcPr>
            <w:tcW w:w="2404" w:type="dxa"/>
            <w:vMerge/>
            <w:tcBorders>
              <w:top w:val="nil"/>
            </w:tcBorders>
          </w:tcPr>
          <w:p w14:paraId="116B6E5A" w14:textId="77777777" w:rsidR="00F65CEB" w:rsidRDefault="00F65CEB">
            <w:pPr>
              <w:rPr>
                <w:sz w:val="2"/>
                <w:szCs w:val="2"/>
              </w:rPr>
            </w:pPr>
          </w:p>
        </w:tc>
        <w:tc>
          <w:tcPr>
            <w:tcW w:w="4054" w:type="dxa"/>
          </w:tcPr>
          <w:p w14:paraId="6175403F" w14:textId="77777777" w:rsidR="00F65CEB" w:rsidRDefault="00F65CEB">
            <w:pPr>
              <w:pStyle w:val="TableParagraph"/>
              <w:spacing w:before="8"/>
              <w:rPr>
                <w:b/>
                <w:sz w:val="25"/>
              </w:rPr>
            </w:pPr>
          </w:p>
          <w:p w14:paraId="6A2E8AA6" w14:textId="77777777" w:rsidR="00F65CEB" w:rsidRDefault="00890FB3">
            <w:pPr>
              <w:pStyle w:val="TableParagraph"/>
              <w:ind w:left="107"/>
              <w:rPr>
                <w:sz w:val="21"/>
              </w:rPr>
            </w:pPr>
            <w:r>
              <w:rPr>
                <w:sz w:val="21"/>
              </w:rPr>
              <w:t>Schweres internes Leck im Zylinder</w:t>
            </w:r>
          </w:p>
        </w:tc>
        <w:tc>
          <w:tcPr>
            <w:tcW w:w="3396" w:type="dxa"/>
          </w:tcPr>
          <w:p w14:paraId="1689F360" w14:textId="77777777" w:rsidR="00F65CEB" w:rsidRDefault="00890FB3">
            <w:pPr>
              <w:pStyle w:val="TableParagraph"/>
              <w:spacing w:before="58"/>
              <w:ind w:left="126" w:right="104"/>
              <w:jc w:val="center"/>
              <w:rPr>
                <w:sz w:val="21"/>
              </w:rPr>
            </w:pPr>
            <w:r>
              <w:rPr>
                <w:sz w:val="21"/>
              </w:rPr>
              <w:t>Wechseln Sie die Dichtungskomponente, reparieren Sie die Innenwand oder die Rille des Zylinders oder tauschen Sie den Zylinder aus.</w:t>
            </w:r>
          </w:p>
        </w:tc>
      </w:tr>
      <w:tr w:rsidR="00F65CEB" w14:paraId="2AA2F442" w14:textId="77777777">
        <w:trPr>
          <w:trHeight w:val="360"/>
        </w:trPr>
        <w:tc>
          <w:tcPr>
            <w:tcW w:w="2404" w:type="dxa"/>
            <w:vMerge/>
            <w:tcBorders>
              <w:top w:val="nil"/>
            </w:tcBorders>
          </w:tcPr>
          <w:p w14:paraId="5178F108" w14:textId="77777777" w:rsidR="00F65CEB" w:rsidRDefault="00F65CEB">
            <w:pPr>
              <w:rPr>
                <w:sz w:val="2"/>
                <w:szCs w:val="2"/>
              </w:rPr>
            </w:pPr>
          </w:p>
        </w:tc>
        <w:tc>
          <w:tcPr>
            <w:tcW w:w="4054" w:type="dxa"/>
          </w:tcPr>
          <w:p w14:paraId="27C38F2F" w14:textId="77777777" w:rsidR="00F65CEB" w:rsidRDefault="00890FB3">
            <w:pPr>
              <w:pStyle w:val="TableParagraph"/>
              <w:spacing w:before="58"/>
              <w:ind w:left="107"/>
              <w:rPr>
                <w:sz w:val="21"/>
              </w:rPr>
            </w:pPr>
            <w:r>
              <w:rPr>
                <w:sz w:val="21"/>
              </w:rPr>
              <w:t>Lockerer Ölleitungsanschluss, beschädigte Dichtung</w:t>
            </w:r>
          </w:p>
        </w:tc>
        <w:tc>
          <w:tcPr>
            <w:tcW w:w="3396" w:type="dxa"/>
          </w:tcPr>
          <w:p w14:paraId="1458B84C" w14:textId="77777777" w:rsidR="00F65CEB" w:rsidRDefault="00890FB3">
            <w:pPr>
              <w:pStyle w:val="TableParagraph"/>
              <w:spacing w:before="58"/>
              <w:ind w:left="132" w:right="129"/>
              <w:jc w:val="center"/>
              <w:rPr>
                <w:sz w:val="21"/>
              </w:rPr>
            </w:pPr>
            <w:r>
              <w:rPr>
                <w:sz w:val="21"/>
              </w:rPr>
              <w:t>Änderung</w:t>
            </w:r>
          </w:p>
        </w:tc>
      </w:tr>
      <w:tr w:rsidR="00F65CEB" w14:paraId="23040C0E" w14:textId="77777777">
        <w:trPr>
          <w:trHeight w:val="601"/>
        </w:trPr>
        <w:tc>
          <w:tcPr>
            <w:tcW w:w="2404" w:type="dxa"/>
            <w:vMerge w:val="restart"/>
          </w:tcPr>
          <w:p w14:paraId="488147BE" w14:textId="77777777" w:rsidR="00F65CEB" w:rsidRDefault="00F65CEB">
            <w:pPr>
              <w:pStyle w:val="TableParagraph"/>
              <w:rPr>
                <w:b/>
              </w:rPr>
            </w:pPr>
          </w:p>
          <w:p w14:paraId="22AA0D9B" w14:textId="77777777" w:rsidR="00F65CEB" w:rsidRDefault="00F65CEB">
            <w:pPr>
              <w:pStyle w:val="TableParagraph"/>
              <w:spacing w:before="5"/>
              <w:rPr>
                <w:b/>
                <w:sz w:val="30"/>
              </w:rPr>
            </w:pPr>
          </w:p>
          <w:p w14:paraId="70D8B505" w14:textId="77777777" w:rsidR="00F65CEB" w:rsidRDefault="00890FB3">
            <w:pPr>
              <w:pStyle w:val="TableParagraph"/>
              <w:ind w:left="144" w:right="127"/>
              <w:jc w:val="center"/>
              <w:rPr>
                <w:sz w:val="21"/>
              </w:rPr>
            </w:pPr>
            <w:r>
              <w:rPr>
                <w:sz w:val="21"/>
              </w:rPr>
              <w:t>Ausleger (Schaufelstange und Schaufel) arbeitet kraftlos</w:t>
            </w:r>
          </w:p>
        </w:tc>
        <w:tc>
          <w:tcPr>
            <w:tcW w:w="4054" w:type="dxa"/>
          </w:tcPr>
          <w:p w14:paraId="44A5661F" w14:textId="77777777" w:rsidR="00F65CEB" w:rsidRDefault="00890FB3">
            <w:pPr>
              <w:pStyle w:val="TableParagraph"/>
              <w:spacing w:before="58"/>
              <w:ind w:left="107" w:right="388"/>
              <w:rPr>
                <w:sz w:val="21"/>
              </w:rPr>
            </w:pPr>
            <w:r>
              <w:rPr>
                <w:sz w:val="21"/>
              </w:rPr>
              <w:t>Schwerwiegendes internes Leck des Mehrwegeventils oder Sandstein darin</w:t>
            </w:r>
          </w:p>
        </w:tc>
        <w:tc>
          <w:tcPr>
            <w:tcW w:w="3396" w:type="dxa"/>
          </w:tcPr>
          <w:p w14:paraId="184B7CEB" w14:textId="77777777" w:rsidR="00F65CEB" w:rsidRDefault="00890FB3">
            <w:pPr>
              <w:pStyle w:val="TableParagraph"/>
              <w:spacing w:before="178"/>
              <w:ind w:left="132" w:right="129"/>
              <w:jc w:val="center"/>
              <w:rPr>
                <w:sz w:val="21"/>
              </w:rPr>
            </w:pPr>
            <w:r>
              <w:rPr>
                <w:sz w:val="21"/>
              </w:rPr>
              <w:t>Änderung</w:t>
            </w:r>
          </w:p>
        </w:tc>
      </w:tr>
      <w:tr w:rsidR="00F65CEB" w14:paraId="42503A49" w14:textId="77777777">
        <w:trPr>
          <w:trHeight w:val="358"/>
        </w:trPr>
        <w:tc>
          <w:tcPr>
            <w:tcW w:w="2404" w:type="dxa"/>
            <w:vMerge/>
            <w:tcBorders>
              <w:top w:val="nil"/>
            </w:tcBorders>
          </w:tcPr>
          <w:p w14:paraId="6D4F2FE7" w14:textId="77777777" w:rsidR="00F65CEB" w:rsidRDefault="00F65CEB">
            <w:pPr>
              <w:rPr>
                <w:sz w:val="2"/>
                <w:szCs w:val="2"/>
              </w:rPr>
            </w:pPr>
          </w:p>
        </w:tc>
        <w:tc>
          <w:tcPr>
            <w:tcW w:w="4054" w:type="dxa"/>
          </w:tcPr>
          <w:p w14:paraId="11EDA150" w14:textId="77777777" w:rsidR="00F65CEB" w:rsidRDefault="00890FB3">
            <w:pPr>
              <w:pStyle w:val="TableParagraph"/>
              <w:spacing w:before="59"/>
              <w:ind w:left="107"/>
              <w:rPr>
                <w:sz w:val="21"/>
              </w:rPr>
            </w:pPr>
            <w:r>
              <w:rPr>
                <w:sz w:val="21"/>
              </w:rPr>
              <w:t>Geringer Überlastungsdruck</w:t>
            </w:r>
          </w:p>
        </w:tc>
        <w:tc>
          <w:tcPr>
            <w:tcW w:w="3396" w:type="dxa"/>
          </w:tcPr>
          <w:p w14:paraId="64523F38" w14:textId="77777777" w:rsidR="00F65CEB" w:rsidRDefault="00890FB3">
            <w:pPr>
              <w:pStyle w:val="TableParagraph"/>
              <w:spacing w:before="59"/>
              <w:ind w:left="138" w:right="129"/>
              <w:jc w:val="center"/>
              <w:rPr>
                <w:sz w:val="21"/>
              </w:rPr>
            </w:pPr>
            <w:r>
              <w:rPr>
                <w:sz w:val="21"/>
              </w:rPr>
              <w:t>Einstellen</w:t>
            </w:r>
          </w:p>
        </w:tc>
      </w:tr>
      <w:tr w:rsidR="00F65CEB" w14:paraId="52F323AE" w14:textId="77777777">
        <w:trPr>
          <w:trHeight w:val="360"/>
        </w:trPr>
        <w:tc>
          <w:tcPr>
            <w:tcW w:w="2404" w:type="dxa"/>
            <w:vMerge/>
            <w:tcBorders>
              <w:top w:val="nil"/>
            </w:tcBorders>
          </w:tcPr>
          <w:p w14:paraId="1AD8CE6D" w14:textId="77777777" w:rsidR="00F65CEB" w:rsidRDefault="00F65CEB">
            <w:pPr>
              <w:rPr>
                <w:sz w:val="2"/>
                <w:szCs w:val="2"/>
              </w:rPr>
            </w:pPr>
          </w:p>
        </w:tc>
        <w:tc>
          <w:tcPr>
            <w:tcW w:w="4054" w:type="dxa"/>
          </w:tcPr>
          <w:p w14:paraId="0A73DF27" w14:textId="77777777" w:rsidR="00F65CEB" w:rsidRDefault="00890FB3">
            <w:pPr>
              <w:pStyle w:val="TableParagraph"/>
              <w:spacing w:before="60"/>
              <w:ind w:left="107"/>
              <w:rPr>
                <w:sz w:val="21"/>
              </w:rPr>
            </w:pPr>
            <w:r>
              <w:rPr>
                <w:sz w:val="21"/>
              </w:rPr>
              <w:t>Schweres internes Leck im Ölzylinder</w:t>
            </w:r>
          </w:p>
        </w:tc>
        <w:tc>
          <w:tcPr>
            <w:tcW w:w="3396" w:type="dxa"/>
          </w:tcPr>
          <w:p w14:paraId="1A448D73" w14:textId="77777777" w:rsidR="00F65CEB" w:rsidRDefault="00890FB3">
            <w:pPr>
              <w:pStyle w:val="TableParagraph"/>
              <w:spacing w:before="60"/>
              <w:ind w:left="145" w:right="129"/>
              <w:jc w:val="center"/>
              <w:rPr>
                <w:sz w:val="21"/>
              </w:rPr>
            </w:pPr>
            <w:r>
              <w:rPr>
                <w:sz w:val="21"/>
              </w:rPr>
              <w:t>Wechseln Sie die Öldichtung</w:t>
            </w:r>
          </w:p>
        </w:tc>
      </w:tr>
      <w:tr w:rsidR="00F65CEB" w14:paraId="5A570142" w14:textId="77777777">
        <w:trPr>
          <w:trHeight w:val="600"/>
        </w:trPr>
        <w:tc>
          <w:tcPr>
            <w:tcW w:w="2404" w:type="dxa"/>
            <w:vMerge/>
            <w:tcBorders>
              <w:top w:val="nil"/>
            </w:tcBorders>
          </w:tcPr>
          <w:p w14:paraId="54ACBF2C" w14:textId="77777777" w:rsidR="00F65CEB" w:rsidRDefault="00F65CEB">
            <w:pPr>
              <w:rPr>
                <w:sz w:val="2"/>
                <w:szCs w:val="2"/>
              </w:rPr>
            </w:pPr>
          </w:p>
        </w:tc>
        <w:tc>
          <w:tcPr>
            <w:tcW w:w="4054" w:type="dxa"/>
          </w:tcPr>
          <w:p w14:paraId="022EE995" w14:textId="77777777" w:rsidR="00F65CEB" w:rsidRDefault="00890FB3">
            <w:pPr>
              <w:pStyle w:val="TableParagraph"/>
              <w:spacing w:before="58"/>
              <w:ind w:left="107" w:right="405"/>
              <w:rPr>
                <w:sz w:val="21"/>
              </w:rPr>
            </w:pPr>
            <w:r>
              <w:rPr>
                <w:sz w:val="21"/>
              </w:rPr>
              <w:t>Das Hauptventil ist aufgrund eines internen Lecks deaktiviert.</w:t>
            </w:r>
          </w:p>
        </w:tc>
        <w:tc>
          <w:tcPr>
            <w:tcW w:w="3396" w:type="dxa"/>
          </w:tcPr>
          <w:p w14:paraId="5CC3B080" w14:textId="77777777" w:rsidR="00F65CEB" w:rsidRDefault="00890FB3">
            <w:pPr>
              <w:pStyle w:val="TableParagraph"/>
              <w:spacing w:before="178"/>
              <w:ind w:left="134" w:right="129"/>
              <w:jc w:val="center"/>
              <w:rPr>
                <w:sz w:val="21"/>
              </w:rPr>
            </w:pPr>
            <w:r>
              <w:rPr>
                <w:sz w:val="21"/>
              </w:rPr>
              <w:t>Reparieren oder ändern</w:t>
            </w:r>
          </w:p>
        </w:tc>
      </w:tr>
      <w:tr w:rsidR="00F65CEB" w14:paraId="326136D0" w14:textId="77777777">
        <w:trPr>
          <w:trHeight w:val="601"/>
        </w:trPr>
        <w:tc>
          <w:tcPr>
            <w:tcW w:w="2404" w:type="dxa"/>
            <w:vMerge w:val="restart"/>
          </w:tcPr>
          <w:p w14:paraId="56D81AE4" w14:textId="77777777" w:rsidR="00F65CEB" w:rsidRDefault="00F65CEB">
            <w:pPr>
              <w:pStyle w:val="TableParagraph"/>
              <w:rPr>
                <w:b/>
              </w:rPr>
            </w:pPr>
          </w:p>
          <w:p w14:paraId="3B8C7578" w14:textId="77777777" w:rsidR="00F65CEB" w:rsidRDefault="00F65CEB">
            <w:pPr>
              <w:pStyle w:val="TableParagraph"/>
              <w:rPr>
                <w:b/>
              </w:rPr>
            </w:pPr>
          </w:p>
          <w:p w14:paraId="168351DD" w14:textId="77777777" w:rsidR="00F65CEB" w:rsidRDefault="00F65CEB">
            <w:pPr>
              <w:pStyle w:val="TableParagraph"/>
              <w:rPr>
                <w:b/>
                <w:sz w:val="19"/>
              </w:rPr>
            </w:pPr>
          </w:p>
          <w:p w14:paraId="46E859E3" w14:textId="77777777" w:rsidR="00F65CEB" w:rsidRDefault="00890FB3">
            <w:pPr>
              <w:pStyle w:val="TableParagraph"/>
              <w:ind w:left="188" w:right="168" w:hanging="4"/>
              <w:jc w:val="center"/>
              <w:rPr>
                <w:sz w:val="21"/>
              </w:rPr>
            </w:pPr>
            <w:r>
              <w:rPr>
                <w:sz w:val="21"/>
              </w:rPr>
              <w:t>Ausleger (Schaufelstange und Schaufel) bewegt sich, auch wenn er nicht bedient wird</w:t>
            </w:r>
          </w:p>
        </w:tc>
        <w:tc>
          <w:tcPr>
            <w:tcW w:w="4054" w:type="dxa"/>
          </w:tcPr>
          <w:p w14:paraId="5ACD21B2" w14:textId="77777777" w:rsidR="00F65CEB" w:rsidRDefault="00890FB3">
            <w:pPr>
              <w:pStyle w:val="TableParagraph"/>
              <w:spacing w:before="60"/>
              <w:ind w:left="107" w:right="621"/>
              <w:rPr>
                <w:sz w:val="21"/>
              </w:rPr>
            </w:pPr>
            <w:r>
              <w:rPr>
                <w:sz w:val="21"/>
              </w:rPr>
              <w:t>Der Kern des Mehrwegeventils ist verklemmt oder ein schweres internes Leck</w:t>
            </w:r>
          </w:p>
        </w:tc>
        <w:tc>
          <w:tcPr>
            <w:tcW w:w="3396" w:type="dxa"/>
          </w:tcPr>
          <w:p w14:paraId="0A928767" w14:textId="77777777" w:rsidR="00F65CEB" w:rsidRDefault="00890FB3">
            <w:pPr>
              <w:pStyle w:val="TableParagraph"/>
              <w:spacing w:before="180"/>
              <w:ind w:left="134" w:right="129"/>
              <w:jc w:val="center"/>
              <w:rPr>
                <w:sz w:val="21"/>
              </w:rPr>
            </w:pPr>
            <w:r>
              <w:rPr>
                <w:sz w:val="21"/>
              </w:rPr>
              <w:t>Schleifen oder ändern</w:t>
            </w:r>
          </w:p>
        </w:tc>
      </w:tr>
      <w:tr w:rsidR="00F65CEB" w14:paraId="17060691" w14:textId="77777777">
        <w:trPr>
          <w:trHeight w:val="360"/>
        </w:trPr>
        <w:tc>
          <w:tcPr>
            <w:tcW w:w="2404" w:type="dxa"/>
            <w:vMerge/>
            <w:tcBorders>
              <w:top w:val="nil"/>
            </w:tcBorders>
          </w:tcPr>
          <w:p w14:paraId="56808C79" w14:textId="77777777" w:rsidR="00F65CEB" w:rsidRDefault="00F65CEB">
            <w:pPr>
              <w:rPr>
                <w:sz w:val="2"/>
                <w:szCs w:val="2"/>
              </w:rPr>
            </w:pPr>
          </w:p>
        </w:tc>
        <w:tc>
          <w:tcPr>
            <w:tcW w:w="4054" w:type="dxa"/>
          </w:tcPr>
          <w:p w14:paraId="1C99DFAA" w14:textId="77777777" w:rsidR="00F65CEB" w:rsidRDefault="00890FB3">
            <w:pPr>
              <w:pStyle w:val="TableParagraph"/>
              <w:spacing w:before="59"/>
              <w:ind w:left="107"/>
              <w:rPr>
                <w:sz w:val="21"/>
              </w:rPr>
            </w:pPr>
            <w:r>
              <w:rPr>
                <w:sz w:val="21"/>
              </w:rPr>
              <w:t>Federbruch der Mehrwegeventilstange</w:t>
            </w:r>
          </w:p>
        </w:tc>
        <w:tc>
          <w:tcPr>
            <w:tcW w:w="3396" w:type="dxa"/>
          </w:tcPr>
          <w:p w14:paraId="56265133" w14:textId="77777777" w:rsidR="00F65CEB" w:rsidRDefault="00890FB3">
            <w:pPr>
              <w:pStyle w:val="TableParagraph"/>
              <w:spacing w:before="59"/>
              <w:ind w:left="132" w:right="129"/>
              <w:jc w:val="center"/>
              <w:rPr>
                <w:sz w:val="21"/>
              </w:rPr>
            </w:pPr>
            <w:r>
              <w:rPr>
                <w:sz w:val="21"/>
              </w:rPr>
              <w:t>Änderung</w:t>
            </w:r>
          </w:p>
        </w:tc>
      </w:tr>
      <w:tr w:rsidR="00F65CEB" w14:paraId="1EADAB63" w14:textId="77777777">
        <w:trPr>
          <w:trHeight w:val="601"/>
        </w:trPr>
        <w:tc>
          <w:tcPr>
            <w:tcW w:w="2404" w:type="dxa"/>
            <w:vMerge/>
            <w:tcBorders>
              <w:top w:val="nil"/>
            </w:tcBorders>
          </w:tcPr>
          <w:p w14:paraId="5D36B7E0" w14:textId="77777777" w:rsidR="00F65CEB" w:rsidRDefault="00F65CEB">
            <w:pPr>
              <w:rPr>
                <w:sz w:val="2"/>
                <w:szCs w:val="2"/>
              </w:rPr>
            </w:pPr>
          </w:p>
        </w:tc>
        <w:tc>
          <w:tcPr>
            <w:tcW w:w="4054" w:type="dxa"/>
          </w:tcPr>
          <w:p w14:paraId="1738E5FE" w14:textId="77777777" w:rsidR="00F65CEB" w:rsidRDefault="00890FB3">
            <w:pPr>
              <w:pStyle w:val="TableParagraph"/>
              <w:spacing w:before="58"/>
              <w:ind w:left="107" w:right="440"/>
              <w:rPr>
                <w:sz w:val="21"/>
              </w:rPr>
            </w:pPr>
            <w:r>
              <w:rPr>
                <w:sz w:val="21"/>
              </w:rPr>
              <w:t>Undichtigkeit des Arbeitszylinders oder Absinken des Arbeitsgeräts aufgrund von Eigengewicht</w:t>
            </w:r>
          </w:p>
        </w:tc>
        <w:tc>
          <w:tcPr>
            <w:tcW w:w="3396" w:type="dxa"/>
          </w:tcPr>
          <w:p w14:paraId="7CDBFE09" w14:textId="77777777" w:rsidR="00F65CEB" w:rsidRDefault="00890FB3">
            <w:pPr>
              <w:pStyle w:val="TableParagraph"/>
              <w:spacing w:before="178"/>
              <w:ind w:left="145" w:right="129"/>
              <w:jc w:val="center"/>
              <w:rPr>
                <w:sz w:val="21"/>
              </w:rPr>
            </w:pPr>
            <w:r>
              <w:rPr>
                <w:sz w:val="21"/>
              </w:rPr>
              <w:t>Wechseln Sie die Öldichtung</w:t>
            </w:r>
          </w:p>
        </w:tc>
      </w:tr>
      <w:tr w:rsidR="00F65CEB" w14:paraId="2F5B93A3" w14:textId="77777777">
        <w:trPr>
          <w:trHeight w:val="600"/>
        </w:trPr>
        <w:tc>
          <w:tcPr>
            <w:tcW w:w="2404" w:type="dxa"/>
            <w:vMerge/>
            <w:tcBorders>
              <w:top w:val="nil"/>
            </w:tcBorders>
          </w:tcPr>
          <w:p w14:paraId="0794C238" w14:textId="77777777" w:rsidR="00F65CEB" w:rsidRDefault="00F65CEB">
            <w:pPr>
              <w:rPr>
                <w:sz w:val="2"/>
                <w:szCs w:val="2"/>
              </w:rPr>
            </w:pPr>
          </w:p>
        </w:tc>
        <w:tc>
          <w:tcPr>
            <w:tcW w:w="4054" w:type="dxa"/>
          </w:tcPr>
          <w:p w14:paraId="70EB9C3B" w14:textId="77777777" w:rsidR="00F65CEB" w:rsidRDefault="00890FB3">
            <w:pPr>
              <w:pStyle w:val="TableParagraph"/>
              <w:spacing w:before="57"/>
              <w:ind w:left="107" w:right="224"/>
              <w:rPr>
                <w:sz w:val="21"/>
              </w:rPr>
            </w:pPr>
            <w:r>
              <w:rPr>
                <w:sz w:val="21"/>
              </w:rPr>
              <w:t>Niedriger Druck des Überdruckventils oder die Feder bricht</w:t>
            </w:r>
          </w:p>
        </w:tc>
        <w:tc>
          <w:tcPr>
            <w:tcW w:w="3396" w:type="dxa"/>
          </w:tcPr>
          <w:p w14:paraId="19D584FD" w14:textId="77777777" w:rsidR="00F65CEB" w:rsidRDefault="00890FB3">
            <w:pPr>
              <w:pStyle w:val="TableParagraph"/>
              <w:spacing w:before="57"/>
              <w:ind w:left="669" w:hanging="512"/>
              <w:rPr>
                <w:sz w:val="21"/>
              </w:rPr>
            </w:pPr>
            <w:r>
              <w:rPr>
                <w:sz w:val="21"/>
              </w:rPr>
              <w:t>Stellen Sie den angegebenen Druck ein. Tauschen Sie die Feder aus, wenn sie gebrochen ist.</w:t>
            </w:r>
          </w:p>
        </w:tc>
      </w:tr>
      <w:tr w:rsidR="00F65CEB" w14:paraId="674F0354" w14:textId="77777777">
        <w:trPr>
          <w:trHeight w:val="359"/>
        </w:trPr>
        <w:tc>
          <w:tcPr>
            <w:tcW w:w="2404" w:type="dxa"/>
            <w:vMerge w:val="restart"/>
          </w:tcPr>
          <w:p w14:paraId="673B90C1" w14:textId="77777777" w:rsidR="00F65CEB" w:rsidRDefault="00F65CEB">
            <w:pPr>
              <w:pStyle w:val="TableParagraph"/>
              <w:rPr>
                <w:b/>
              </w:rPr>
            </w:pPr>
          </w:p>
          <w:p w14:paraId="732D3352" w14:textId="77777777" w:rsidR="00F65CEB" w:rsidRDefault="00F65CEB">
            <w:pPr>
              <w:pStyle w:val="TableParagraph"/>
              <w:rPr>
                <w:b/>
                <w:sz w:val="25"/>
              </w:rPr>
            </w:pPr>
          </w:p>
          <w:p w14:paraId="2816D09E" w14:textId="77777777" w:rsidR="00F65CEB" w:rsidRDefault="00890FB3">
            <w:pPr>
              <w:pStyle w:val="TableParagraph"/>
              <w:ind w:left="483"/>
              <w:rPr>
                <w:sz w:val="21"/>
              </w:rPr>
            </w:pPr>
            <w:r>
              <w:rPr>
                <w:sz w:val="21"/>
              </w:rPr>
              <w:t>Heißes Hydrauliköl</w:t>
            </w:r>
          </w:p>
        </w:tc>
        <w:tc>
          <w:tcPr>
            <w:tcW w:w="4054" w:type="dxa"/>
          </w:tcPr>
          <w:p w14:paraId="0E4E12BF" w14:textId="77777777" w:rsidR="00F65CEB" w:rsidRDefault="00890FB3">
            <w:pPr>
              <w:pStyle w:val="TableParagraph"/>
              <w:spacing w:before="58"/>
              <w:ind w:left="107"/>
              <w:rPr>
                <w:sz w:val="21"/>
              </w:rPr>
            </w:pPr>
            <w:r>
              <w:rPr>
                <w:sz w:val="21"/>
              </w:rPr>
              <w:t>Falsche Sorte von Hydrauliköl für Bagger</w:t>
            </w:r>
          </w:p>
        </w:tc>
        <w:tc>
          <w:tcPr>
            <w:tcW w:w="3396" w:type="dxa"/>
          </w:tcPr>
          <w:p w14:paraId="6431D897" w14:textId="77777777" w:rsidR="00F65CEB" w:rsidRDefault="00890FB3">
            <w:pPr>
              <w:pStyle w:val="TableParagraph"/>
              <w:spacing w:before="58"/>
              <w:ind w:left="135" w:right="129"/>
              <w:jc w:val="center"/>
              <w:rPr>
                <w:sz w:val="21"/>
              </w:rPr>
            </w:pPr>
            <w:r>
              <w:rPr>
                <w:sz w:val="21"/>
              </w:rPr>
              <w:t>Wechseln Sie das Hydrauliköl</w:t>
            </w:r>
          </w:p>
        </w:tc>
      </w:tr>
      <w:tr w:rsidR="00F65CEB" w14:paraId="5A28D3EF" w14:textId="77777777">
        <w:trPr>
          <w:trHeight w:val="600"/>
        </w:trPr>
        <w:tc>
          <w:tcPr>
            <w:tcW w:w="2404" w:type="dxa"/>
            <w:vMerge/>
            <w:tcBorders>
              <w:top w:val="nil"/>
            </w:tcBorders>
          </w:tcPr>
          <w:p w14:paraId="5D3F8BA0" w14:textId="77777777" w:rsidR="00F65CEB" w:rsidRDefault="00F65CEB">
            <w:pPr>
              <w:rPr>
                <w:sz w:val="2"/>
                <w:szCs w:val="2"/>
              </w:rPr>
            </w:pPr>
          </w:p>
        </w:tc>
        <w:tc>
          <w:tcPr>
            <w:tcW w:w="4054" w:type="dxa"/>
          </w:tcPr>
          <w:p w14:paraId="69DC585B" w14:textId="77777777" w:rsidR="00F65CEB" w:rsidRDefault="00890FB3">
            <w:pPr>
              <w:pStyle w:val="TableParagraph"/>
              <w:spacing w:before="59"/>
              <w:ind w:left="107" w:right="102"/>
              <w:rPr>
                <w:sz w:val="21"/>
              </w:rPr>
            </w:pPr>
            <w:r>
              <w:rPr>
                <w:sz w:val="21"/>
              </w:rPr>
              <w:t>Die Oberfläche des Hydraulikölkühlers ist durch Öl und Schmutz verunreinigt, wodurch die Luftöffnung blockiert wird.</w:t>
            </w:r>
          </w:p>
        </w:tc>
        <w:tc>
          <w:tcPr>
            <w:tcW w:w="3396" w:type="dxa"/>
          </w:tcPr>
          <w:p w14:paraId="45369617" w14:textId="77777777" w:rsidR="00F65CEB" w:rsidRDefault="00890FB3">
            <w:pPr>
              <w:pStyle w:val="TableParagraph"/>
              <w:spacing w:before="179"/>
              <w:ind w:left="131" w:right="129"/>
              <w:jc w:val="center"/>
              <w:rPr>
                <w:sz w:val="21"/>
              </w:rPr>
            </w:pPr>
            <w:r>
              <w:rPr>
                <w:sz w:val="21"/>
              </w:rPr>
              <w:t>Waschen</w:t>
            </w:r>
          </w:p>
        </w:tc>
      </w:tr>
      <w:tr w:rsidR="00F65CEB" w14:paraId="11EBBD5D" w14:textId="77777777">
        <w:trPr>
          <w:trHeight w:val="360"/>
        </w:trPr>
        <w:tc>
          <w:tcPr>
            <w:tcW w:w="2404" w:type="dxa"/>
            <w:vMerge/>
            <w:tcBorders>
              <w:top w:val="nil"/>
            </w:tcBorders>
          </w:tcPr>
          <w:p w14:paraId="6B576105" w14:textId="77777777" w:rsidR="00F65CEB" w:rsidRDefault="00F65CEB">
            <w:pPr>
              <w:rPr>
                <w:sz w:val="2"/>
                <w:szCs w:val="2"/>
              </w:rPr>
            </w:pPr>
          </w:p>
        </w:tc>
        <w:tc>
          <w:tcPr>
            <w:tcW w:w="4054" w:type="dxa"/>
          </w:tcPr>
          <w:p w14:paraId="1231FDEC" w14:textId="77777777" w:rsidR="00F65CEB" w:rsidRDefault="00890FB3">
            <w:pPr>
              <w:pStyle w:val="TableParagraph"/>
              <w:spacing w:before="60"/>
              <w:ind w:left="107"/>
              <w:rPr>
                <w:sz w:val="21"/>
              </w:rPr>
            </w:pPr>
            <w:r>
              <w:rPr>
                <w:sz w:val="21"/>
              </w:rPr>
              <w:t>Niedriger Ölstand im Hydrauliköltank</w:t>
            </w:r>
          </w:p>
        </w:tc>
        <w:tc>
          <w:tcPr>
            <w:tcW w:w="3396" w:type="dxa"/>
          </w:tcPr>
          <w:p w14:paraId="22E6F903" w14:textId="77777777" w:rsidR="00F65CEB" w:rsidRDefault="00890FB3">
            <w:pPr>
              <w:pStyle w:val="TableParagraph"/>
              <w:spacing w:before="60"/>
              <w:ind w:left="140" w:right="129"/>
              <w:jc w:val="center"/>
              <w:rPr>
                <w:sz w:val="21"/>
              </w:rPr>
            </w:pPr>
            <w:r>
              <w:rPr>
                <w:sz w:val="21"/>
              </w:rPr>
              <w:t>Füllen Sie genügend Hydrauliköl ein</w:t>
            </w:r>
          </w:p>
        </w:tc>
      </w:tr>
      <w:tr w:rsidR="00F65CEB" w14:paraId="0E8BC971" w14:textId="77777777">
        <w:trPr>
          <w:trHeight w:val="2291"/>
        </w:trPr>
        <w:tc>
          <w:tcPr>
            <w:tcW w:w="2404" w:type="dxa"/>
          </w:tcPr>
          <w:p w14:paraId="1BCC4106" w14:textId="77777777" w:rsidR="00F65CEB" w:rsidRDefault="00F65CEB">
            <w:pPr>
              <w:pStyle w:val="TableParagraph"/>
              <w:rPr>
                <w:sz w:val="20"/>
              </w:rPr>
            </w:pPr>
          </w:p>
        </w:tc>
        <w:tc>
          <w:tcPr>
            <w:tcW w:w="4054" w:type="dxa"/>
          </w:tcPr>
          <w:p w14:paraId="05E74B6A" w14:textId="77777777" w:rsidR="00F65CEB" w:rsidRDefault="00890FB3">
            <w:pPr>
              <w:pStyle w:val="TableParagraph"/>
              <w:spacing w:before="58"/>
              <w:ind w:left="107" w:right="69"/>
              <w:jc w:val="both"/>
              <w:rPr>
                <w:sz w:val="21"/>
              </w:rPr>
            </w:pPr>
            <w:r>
              <w:rPr>
                <w:sz w:val="21"/>
              </w:rPr>
              <w:t>Die Hydraulikkomponenten wie Motor, Hauptventil und Ölzylinder oder die Dichtungselemente sind stark abgenutzt und verursachen interne Lecks, wodurch sich die Öltemperatur erhöht. Fahrende Rotation und Arbeitsgerät sind verzögert und kraftlos. Die hohe Temperatur zersetzt das Hydrauliköl. Das Sicherheitsventil ist schlecht abgedichtet, was zu einem Überlaufen führt.</w:t>
            </w:r>
          </w:p>
        </w:tc>
        <w:tc>
          <w:tcPr>
            <w:tcW w:w="3396" w:type="dxa"/>
          </w:tcPr>
          <w:p w14:paraId="1544D8E2" w14:textId="77777777" w:rsidR="00F65CEB" w:rsidRDefault="00F65CEB">
            <w:pPr>
              <w:pStyle w:val="TableParagraph"/>
              <w:rPr>
                <w:b/>
              </w:rPr>
            </w:pPr>
          </w:p>
          <w:p w14:paraId="0D41127F" w14:textId="77777777" w:rsidR="00F65CEB" w:rsidRDefault="00F65CEB">
            <w:pPr>
              <w:pStyle w:val="TableParagraph"/>
              <w:rPr>
                <w:b/>
              </w:rPr>
            </w:pPr>
          </w:p>
          <w:p w14:paraId="146F550D" w14:textId="77777777" w:rsidR="00F65CEB" w:rsidRDefault="00F65CEB">
            <w:pPr>
              <w:pStyle w:val="TableParagraph"/>
              <w:rPr>
                <w:b/>
              </w:rPr>
            </w:pPr>
          </w:p>
          <w:p w14:paraId="0E1E8F12" w14:textId="77777777" w:rsidR="00F65CEB" w:rsidRDefault="00F65CEB">
            <w:pPr>
              <w:pStyle w:val="TableParagraph"/>
              <w:spacing w:before="8"/>
              <w:rPr>
                <w:b/>
              </w:rPr>
            </w:pPr>
          </w:p>
          <w:p w14:paraId="4563539F" w14:textId="77777777" w:rsidR="00F65CEB" w:rsidRDefault="00890FB3">
            <w:pPr>
              <w:pStyle w:val="TableParagraph"/>
              <w:ind w:left="141" w:right="129"/>
              <w:jc w:val="center"/>
              <w:rPr>
                <w:sz w:val="21"/>
              </w:rPr>
            </w:pPr>
            <w:r>
              <w:rPr>
                <w:sz w:val="21"/>
              </w:rPr>
              <w:t>Ändern Sie die Elemente in der Zeit</w:t>
            </w:r>
          </w:p>
        </w:tc>
      </w:tr>
      <w:tr w:rsidR="00F65CEB" w14:paraId="37A97C85" w14:textId="77777777">
        <w:trPr>
          <w:trHeight w:val="357"/>
        </w:trPr>
        <w:tc>
          <w:tcPr>
            <w:tcW w:w="2404" w:type="dxa"/>
          </w:tcPr>
          <w:p w14:paraId="23BB9CE4" w14:textId="77777777" w:rsidR="00F65CEB" w:rsidRDefault="00890FB3">
            <w:pPr>
              <w:pStyle w:val="TableParagraph"/>
              <w:spacing w:before="87"/>
              <w:ind w:left="144" w:right="127"/>
              <w:jc w:val="center"/>
              <w:rPr>
                <w:sz w:val="21"/>
              </w:rPr>
            </w:pPr>
            <w:r>
              <w:rPr>
                <w:sz w:val="21"/>
              </w:rPr>
              <w:t>Keine Aktion der Rotation (keine</w:t>
            </w:r>
          </w:p>
        </w:tc>
        <w:tc>
          <w:tcPr>
            <w:tcW w:w="4054" w:type="dxa"/>
          </w:tcPr>
          <w:p w14:paraId="6F7E8A14" w14:textId="77777777" w:rsidR="00F65CEB" w:rsidRDefault="00890FB3">
            <w:pPr>
              <w:pStyle w:val="TableParagraph"/>
              <w:spacing w:before="59"/>
              <w:ind w:left="107"/>
              <w:rPr>
                <w:sz w:val="21"/>
              </w:rPr>
            </w:pPr>
            <w:r>
              <w:rPr>
                <w:sz w:val="21"/>
              </w:rPr>
              <w:t>Hydraulikölleitung bricht</w:t>
            </w:r>
          </w:p>
        </w:tc>
        <w:tc>
          <w:tcPr>
            <w:tcW w:w="3396" w:type="dxa"/>
          </w:tcPr>
          <w:p w14:paraId="64840465" w14:textId="77777777" w:rsidR="00F65CEB" w:rsidRDefault="00890FB3">
            <w:pPr>
              <w:pStyle w:val="TableParagraph"/>
              <w:spacing w:before="59"/>
              <w:ind w:left="132" w:right="129"/>
              <w:jc w:val="center"/>
              <w:rPr>
                <w:sz w:val="21"/>
              </w:rPr>
            </w:pPr>
            <w:r>
              <w:rPr>
                <w:sz w:val="21"/>
              </w:rPr>
              <w:t>Änderung</w:t>
            </w:r>
          </w:p>
        </w:tc>
      </w:tr>
    </w:tbl>
    <w:p w14:paraId="7C1ACE62" w14:textId="77777777" w:rsidR="00F65CEB" w:rsidRDefault="00F65CEB">
      <w:pPr>
        <w:jc w:val="center"/>
        <w:rPr>
          <w:sz w:val="21"/>
        </w:rPr>
        <w:sectPr w:rsidR="00F65CEB">
          <w:pgSz w:w="11910" w:h="16840"/>
          <w:pgMar w:top="1220" w:right="300" w:bottom="800" w:left="440" w:header="0" w:footer="606" w:gutter="0"/>
          <w:cols w:space="720"/>
        </w:sectPr>
      </w:pPr>
    </w:p>
    <w:tbl>
      <w:tblPr>
        <w:tblStyle w:val="TableNormal"/>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4"/>
        <w:gridCol w:w="4054"/>
        <w:gridCol w:w="3396"/>
      </w:tblGrid>
      <w:tr w:rsidR="00F65CEB" w14:paraId="067D3DD6" w14:textId="77777777">
        <w:trPr>
          <w:trHeight w:val="358"/>
        </w:trPr>
        <w:tc>
          <w:tcPr>
            <w:tcW w:w="2404" w:type="dxa"/>
          </w:tcPr>
          <w:p w14:paraId="2B6C7E2A" w14:textId="77777777" w:rsidR="00F65CEB" w:rsidRDefault="00890FB3">
            <w:pPr>
              <w:pStyle w:val="TableParagraph"/>
              <w:spacing w:before="58"/>
              <w:ind w:left="769"/>
              <w:rPr>
                <w:b/>
                <w:sz w:val="21"/>
              </w:rPr>
            </w:pPr>
            <w:r>
              <w:rPr>
                <w:b/>
                <w:sz w:val="21"/>
              </w:rPr>
              <w:lastRenderedPageBreak/>
              <w:t>Symptom</w:t>
            </w:r>
          </w:p>
        </w:tc>
        <w:tc>
          <w:tcPr>
            <w:tcW w:w="4054" w:type="dxa"/>
          </w:tcPr>
          <w:p w14:paraId="7C30CEC5" w14:textId="77777777" w:rsidR="00F65CEB" w:rsidRDefault="00890FB3">
            <w:pPr>
              <w:pStyle w:val="TableParagraph"/>
              <w:spacing w:before="58"/>
              <w:ind w:left="1355"/>
              <w:rPr>
                <w:b/>
                <w:sz w:val="21"/>
              </w:rPr>
            </w:pPr>
            <w:r>
              <w:rPr>
                <w:b/>
                <w:sz w:val="21"/>
              </w:rPr>
              <w:t>Mögliche Ursachen</w:t>
            </w:r>
          </w:p>
        </w:tc>
        <w:tc>
          <w:tcPr>
            <w:tcW w:w="3396" w:type="dxa"/>
          </w:tcPr>
          <w:p w14:paraId="777960A3" w14:textId="77777777" w:rsidR="00F65CEB" w:rsidRDefault="00890FB3">
            <w:pPr>
              <w:pStyle w:val="TableParagraph"/>
              <w:spacing w:before="58"/>
              <w:ind w:left="139" w:right="129"/>
              <w:jc w:val="center"/>
              <w:rPr>
                <w:b/>
                <w:sz w:val="21"/>
              </w:rPr>
            </w:pPr>
            <w:r>
              <w:rPr>
                <w:b/>
                <w:sz w:val="21"/>
              </w:rPr>
              <w:t>Lösungen</w:t>
            </w:r>
          </w:p>
        </w:tc>
      </w:tr>
      <w:tr w:rsidR="00F65CEB" w14:paraId="6243E381" w14:textId="77777777">
        <w:trPr>
          <w:trHeight w:val="360"/>
        </w:trPr>
        <w:tc>
          <w:tcPr>
            <w:tcW w:w="2404" w:type="dxa"/>
            <w:vMerge w:val="restart"/>
          </w:tcPr>
          <w:p w14:paraId="0DB9EE85" w14:textId="77777777" w:rsidR="00F65CEB" w:rsidRDefault="00890FB3">
            <w:pPr>
              <w:pStyle w:val="TableParagraph"/>
              <w:spacing w:before="1"/>
              <w:ind w:left="354"/>
              <w:rPr>
                <w:sz w:val="21"/>
              </w:rPr>
            </w:pPr>
            <w:r>
              <w:rPr>
                <w:sz w:val="21"/>
              </w:rPr>
              <w:t>anderen Anomalien)</w:t>
            </w:r>
          </w:p>
        </w:tc>
        <w:tc>
          <w:tcPr>
            <w:tcW w:w="4054" w:type="dxa"/>
          </w:tcPr>
          <w:p w14:paraId="31002B80" w14:textId="77777777" w:rsidR="00F65CEB" w:rsidRDefault="00890FB3">
            <w:pPr>
              <w:pStyle w:val="TableParagraph"/>
              <w:spacing w:before="57"/>
              <w:ind w:left="107"/>
              <w:rPr>
                <w:sz w:val="21"/>
              </w:rPr>
            </w:pPr>
            <w:r>
              <w:rPr>
                <w:sz w:val="21"/>
              </w:rPr>
              <w:t>Die Drehventilstange des Hauptventils klemmt.</w:t>
            </w:r>
          </w:p>
        </w:tc>
        <w:tc>
          <w:tcPr>
            <w:tcW w:w="3396" w:type="dxa"/>
          </w:tcPr>
          <w:p w14:paraId="6E919667" w14:textId="77777777" w:rsidR="00F65CEB" w:rsidRDefault="00890FB3">
            <w:pPr>
              <w:pStyle w:val="TableParagraph"/>
              <w:spacing w:before="57"/>
              <w:ind w:left="137" w:right="129"/>
              <w:jc w:val="center"/>
              <w:rPr>
                <w:sz w:val="21"/>
              </w:rPr>
            </w:pPr>
            <w:r>
              <w:rPr>
                <w:sz w:val="21"/>
              </w:rPr>
              <w:t>Reparieren</w:t>
            </w:r>
          </w:p>
        </w:tc>
      </w:tr>
      <w:tr w:rsidR="00F65CEB" w14:paraId="1AF2B3B2" w14:textId="77777777">
        <w:trPr>
          <w:trHeight w:val="359"/>
        </w:trPr>
        <w:tc>
          <w:tcPr>
            <w:tcW w:w="2404" w:type="dxa"/>
            <w:vMerge/>
            <w:tcBorders>
              <w:top w:val="nil"/>
            </w:tcBorders>
          </w:tcPr>
          <w:p w14:paraId="617BAFE4" w14:textId="77777777" w:rsidR="00F65CEB" w:rsidRDefault="00F65CEB">
            <w:pPr>
              <w:rPr>
                <w:sz w:val="2"/>
                <w:szCs w:val="2"/>
              </w:rPr>
            </w:pPr>
          </w:p>
        </w:tc>
        <w:tc>
          <w:tcPr>
            <w:tcW w:w="4054" w:type="dxa"/>
          </w:tcPr>
          <w:p w14:paraId="6117AA79" w14:textId="77777777" w:rsidR="00F65CEB" w:rsidRDefault="00890FB3">
            <w:pPr>
              <w:pStyle w:val="TableParagraph"/>
              <w:spacing w:before="59"/>
              <w:ind w:left="107"/>
              <w:rPr>
                <w:sz w:val="21"/>
              </w:rPr>
            </w:pPr>
            <w:r>
              <w:rPr>
                <w:sz w:val="21"/>
              </w:rPr>
              <w:t>Rotationsmotor ist beschädigt</w:t>
            </w:r>
          </w:p>
        </w:tc>
        <w:tc>
          <w:tcPr>
            <w:tcW w:w="3396" w:type="dxa"/>
          </w:tcPr>
          <w:p w14:paraId="63F3CC55" w14:textId="77777777" w:rsidR="00F65CEB" w:rsidRDefault="00890FB3">
            <w:pPr>
              <w:pStyle w:val="TableParagraph"/>
              <w:spacing w:before="59"/>
              <w:ind w:left="134" w:right="129"/>
              <w:jc w:val="center"/>
              <w:rPr>
                <w:sz w:val="21"/>
              </w:rPr>
            </w:pPr>
            <w:r>
              <w:rPr>
                <w:sz w:val="21"/>
              </w:rPr>
              <w:t>Reparieren oder ändern</w:t>
            </w:r>
          </w:p>
        </w:tc>
      </w:tr>
      <w:tr w:rsidR="00F65CEB" w14:paraId="0F90EE75" w14:textId="77777777">
        <w:trPr>
          <w:trHeight w:val="360"/>
        </w:trPr>
        <w:tc>
          <w:tcPr>
            <w:tcW w:w="2404" w:type="dxa"/>
            <w:vMerge/>
            <w:tcBorders>
              <w:top w:val="nil"/>
            </w:tcBorders>
          </w:tcPr>
          <w:p w14:paraId="6BE46CD5" w14:textId="77777777" w:rsidR="00F65CEB" w:rsidRDefault="00F65CEB">
            <w:pPr>
              <w:rPr>
                <w:sz w:val="2"/>
                <w:szCs w:val="2"/>
              </w:rPr>
            </w:pPr>
          </w:p>
        </w:tc>
        <w:tc>
          <w:tcPr>
            <w:tcW w:w="4054" w:type="dxa"/>
          </w:tcPr>
          <w:p w14:paraId="353017EC" w14:textId="77777777" w:rsidR="00F65CEB" w:rsidRDefault="00890FB3">
            <w:pPr>
              <w:pStyle w:val="TableParagraph"/>
              <w:spacing w:before="60"/>
              <w:ind w:left="107"/>
              <w:rPr>
                <w:sz w:val="21"/>
              </w:rPr>
            </w:pPr>
            <w:r>
              <w:rPr>
                <w:sz w:val="21"/>
              </w:rPr>
              <w:t>Die Rotationsstütze ist beschädigt.</w:t>
            </w:r>
          </w:p>
        </w:tc>
        <w:tc>
          <w:tcPr>
            <w:tcW w:w="3396" w:type="dxa"/>
          </w:tcPr>
          <w:p w14:paraId="11128BFC" w14:textId="77777777" w:rsidR="00F65CEB" w:rsidRDefault="00890FB3">
            <w:pPr>
              <w:pStyle w:val="TableParagraph"/>
              <w:spacing w:before="60"/>
              <w:ind w:left="132" w:right="129"/>
              <w:jc w:val="center"/>
              <w:rPr>
                <w:sz w:val="21"/>
              </w:rPr>
            </w:pPr>
            <w:r>
              <w:rPr>
                <w:sz w:val="21"/>
              </w:rPr>
              <w:t>Änderung</w:t>
            </w:r>
          </w:p>
        </w:tc>
      </w:tr>
      <w:tr w:rsidR="00F65CEB" w14:paraId="68F7BB02" w14:textId="77777777">
        <w:trPr>
          <w:trHeight w:val="600"/>
        </w:trPr>
        <w:tc>
          <w:tcPr>
            <w:tcW w:w="2404" w:type="dxa"/>
            <w:vMerge w:val="restart"/>
          </w:tcPr>
          <w:p w14:paraId="4618C2EA" w14:textId="77777777" w:rsidR="00F65CEB" w:rsidRDefault="00F65CEB">
            <w:pPr>
              <w:pStyle w:val="TableParagraph"/>
              <w:spacing w:before="7"/>
              <w:rPr>
                <w:b/>
                <w:sz w:val="20"/>
              </w:rPr>
            </w:pPr>
          </w:p>
          <w:p w14:paraId="3EFA5EA1" w14:textId="77777777" w:rsidR="00F65CEB" w:rsidRDefault="00890FB3">
            <w:pPr>
              <w:pStyle w:val="TableParagraph"/>
              <w:ind w:left="144" w:right="123"/>
              <w:jc w:val="center"/>
              <w:rPr>
                <w:sz w:val="21"/>
              </w:rPr>
            </w:pPr>
            <w:r>
              <w:rPr>
                <w:sz w:val="21"/>
              </w:rPr>
              <w:t>Indifferente Rotationsgeschwindigkeit links und rechts (keine anderen Anomalien)</w:t>
            </w:r>
          </w:p>
        </w:tc>
        <w:tc>
          <w:tcPr>
            <w:tcW w:w="4054" w:type="dxa"/>
          </w:tcPr>
          <w:p w14:paraId="260D153D" w14:textId="77777777" w:rsidR="00F65CEB" w:rsidRDefault="00890FB3">
            <w:pPr>
              <w:pStyle w:val="TableParagraph"/>
              <w:spacing w:before="59"/>
              <w:ind w:left="107" w:right="102"/>
              <w:rPr>
                <w:sz w:val="21"/>
              </w:rPr>
            </w:pPr>
            <w:r>
              <w:rPr>
                <w:sz w:val="21"/>
              </w:rPr>
              <w:t>Die Rechts- und Linksdrehung des Mehrwegeventils hat einen unterschiedlichen Überlastungsdruck</w:t>
            </w:r>
          </w:p>
        </w:tc>
        <w:tc>
          <w:tcPr>
            <w:tcW w:w="3396" w:type="dxa"/>
          </w:tcPr>
          <w:p w14:paraId="5EF49B53" w14:textId="77777777" w:rsidR="00F65CEB" w:rsidRDefault="00890FB3">
            <w:pPr>
              <w:pStyle w:val="TableParagraph"/>
              <w:spacing w:before="179"/>
              <w:ind w:left="138" w:right="129"/>
              <w:jc w:val="center"/>
              <w:rPr>
                <w:sz w:val="21"/>
              </w:rPr>
            </w:pPr>
            <w:r>
              <w:rPr>
                <w:sz w:val="21"/>
              </w:rPr>
              <w:t>Einstellen</w:t>
            </w:r>
          </w:p>
        </w:tc>
      </w:tr>
      <w:tr w:rsidR="00F65CEB" w14:paraId="21047098" w14:textId="77777777">
        <w:trPr>
          <w:trHeight w:val="601"/>
        </w:trPr>
        <w:tc>
          <w:tcPr>
            <w:tcW w:w="2404" w:type="dxa"/>
            <w:vMerge/>
            <w:tcBorders>
              <w:top w:val="nil"/>
            </w:tcBorders>
          </w:tcPr>
          <w:p w14:paraId="02CE1F3C" w14:textId="77777777" w:rsidR="00F65CEB" w:rsidRDefault="00F65CEB">
            <w:pPr>
              <w:rPr>
                <w:sz w:val="2"/>
                <w:szCs w:val="2"/>
              </w:rPr>
            </w:pPr>
          </w:p>
        </w:tc>
        <w:tc>
          <w:tcPr>
            <w:tcW w:w="4054" w:type="dxa"/>
          </w:tcPr>
          <w:p w14:paraId="3890FCAA" w14:textId="77777777" w:rsidR="00F65CEB" w:rsidRDefault="00890FB3">
            <w:pPr>
              <w:pStyle w:val="TableParagraph"/>
              <w:spacing w:before="58"/>
              <w:ind w:left="107" w:right="586"/>
              <w:rPr>
                <w:sz w:val="21"/>
              </w:rPr>
            </w:pPr>
            <w:r>
              <w:rPr>
                <w:sz w:val="21"/>
              </w:rPr>
              <w:t>Die Ventilstange des Mehrwegeventils ist leicht verklemmt.</w:t>
            </w:r>
          </w:p>
        </w:tc>
        <w:tc>
          <w:tcPr>
            <w:tcW w:w="3396" w:type="dxa"/>
          </w:tcPr>
          <w:p w14:paraId="2D39E49F" w14:textId="77777777" w:rsidR="00F65CEB" w:rsidRDefault="00F65CEB">
            <w:pPr>
              <w:pStyle w:val="TableParagraph"/>
              <w:rPr>
                <w:sz w:val="20"/>
              </w:rPr>
            </w:pPr>
          </w:p>
        </w:tc>
      </w:tr>
      <w:tr w:rsidR="00F65CEB" w14:paraId="79102847" w14:textId="77777777">
        <w:trPr>
          <w:trHeight w:val="600"/>
        </w:trPr>
        <w:tc>
          <w:tcPr>
            <w:tcW w:w="2404" w:type="dxa"/>
            <w:vMerge w:val="restart"/>
          </w:tcPr>
          <w:p w14:paraId="42603FF9" w14:textId="77777777" w:rsidR="00F65CEB" w:rsidRDefault="00F65CEB">
            <w:pPr>
              <w:pStyle w:val="TableParagraph"/>
              <w:rPr>
                <w:b/>
              </w:rPr>
            </w:pPr>
          </w:p>
          <w:p w14:paraId="01831B9D" w14:textId="77777777" w:rsidR="00F65CEB" w:rsidRDefault="00F65CEB">
            <w:pPr>
              <w:pStyle w:val="TableParagraph"/>
              <w:rPr>
                <w:b/>
              </w:rPr>
            </w:pPr>
          </w:p>
          <w:p w14:paraId="1DC6F595" w14:textId="77777777" w:rsidR="00F65CEB" w:rsidRDefault="00F65CEB">
            <w:pPr>
              <w:pStyle w:val="TableParagraph"/>
              <w:rPr>
                <w:b/>
              </w:rPr>
            </w:pPr>
          </w:p>
          <w:p w14:paraId="74C81AA9" w14:textId="77777777" w:rsidR="00F65CEB" w:rsidRDefault="00F65CEB">
            <w:pPr>
              <w:pStyle w:val="TableParagraph"/>
              <w:spacing w:before="10"/>
              <w:rPr>
                <w:b/>
                <w:sz w:val="17"/>
              </w:rPr>
            </w:pPr>
          </w:p>
          <w:p w14:paraId="3BB3C051" w14:textId="77777777" w:rsidR="00F65CEB" w:rsidRDefault="00890FB3">
            <w:pPr>
              <w:pStyle w:val="TableParagraph"/>
              <w:ind w:left="144" w:right="125"/>
              <w:jc w:val="center"/>
              <w:rPr>
                <w:sz w:val="21"/>
              </w:rPr>
            </w:pPr>
            <w:r>
              <w:rPr>
                <w:sz w:val="21"/>
              </w:rPr>
              <w:t>Verzögerte oder angetriebene Rotation (keine anderen Anomalien)</w:t>
            </w:r>
          </w:p>
        </w:tc>
        <w:tc>
          <w:tcPr>
            <w:tcW w:w="4054" w:type="dxa"/>
          </w:tcPr>
          <w:p w14:paraId="79E5A97B" w14:textId="77777777" w:rsidR="00F65CEB" w:rsidRDefault="00890FB3">
            <w:pPr>
              <w:pStyle w:val="TableParagraph"/>
              <w:spacing w:before="179"/>
              <w:ind w:left="107"/>
              <w:rPr>
                <w:sz w:val="21"/>
              </w:rPr>
            </w:pPr>
            <w:r>
              <w:rPr>
                <w:sz w:val="21"/>
              </w:rPr>
              <w:t>Schweres externes Leck in der Hydraulikölleitung</w:t>
            </w:r>
          </w:p>
        </w:tc>
        <w:tc>
          <w:tcPr>
            <w:tcW w:w="3396" w:type="dxa"/>
          </w:tcPr>
          <w:p w14:paraId="7AA3CD84" w14:textId="77777777" w:rsidR="00F65CEB" w:rsidRDefault="00890FB3">
            <w:pPr>
              <w:pStyle w:val="TableParagraph"/>
              <w:spacing w:before="59"/>
              <w:ind w:left="1189" w:right="361" w:hanging="804"/>
              <w:rPr>
                <w:sz w:val="21"/>
              </w:rPr>
            </w:pPr>
            <w:r>
              <w:rPr>
                <w:sz w:val="21"/>
              </w:rPr>
              <w:t>Wechseln Sie Rohrverschraubungen und Dichtungskomponenten</w:t>
            </w:r>
          </w:p>
        </w:tc>
      </w:tr>
      <w:tr w:rsidR="00F65CEB" w14:paraId="52CEE3D0" w14:textId="77777777">
        <w:trPr>
          <w:trHeight w:val="601"/>
        </w:trPr>
        <w:tc>
          <w:tcPr>
            <w:tcW w:w="2404" w:type="dxa"/>
            <w:vMerge/>
            <w:tcBorders>
              <w:top w:val="nil"/>
            </w:tcBorders>
          </w:tcPr>
          <w:p w14:paraId="7BE61836" w14:textId="77777777" w:rsidR="00F65CEB" w:rsidRDefault="00F65CEB">
            <w:pPr>
              <w:rPr>
                <w:sz w:val="2"/>
                <w:szCs w:val="2"/>
              </w:rPr>
            </w:pPr>
          </w:p>
        </w:tc>
        <w:tc>
          <w:tcPr>
            <w:tcW w:w="4054" w:type="dxa"/>
          </w:tcPr>
          <w:p w14:paraId="453BC987" w14:textId="77777777" w:rsidR="00F65CEB" w:rsidRDefault="00890FB3">
            <w:pPr>
              <w:pStyle w:val="TableParagraph"/>
              <w:spacing w:before="58"/>
              <w:ind w:left="107" w:right="568"/>
              <w:rPr>
                <w:sz w:val="21"/>
              </w:rPr>
            </w:pPr>
            <w:r>
              <w:rPr>
                <w:sz w:val="21"/>
              </w:rPr>
              <w:t>Niedriger Überlastungsdruck für die Drehung des Mehrwegeventils</w:t>
            </w:r>
          </w:p>
        </w:tc>
        <w:tc>
          <w:tcPr>
            <w:tcW w:w="3396" w:type="dxa"/>
          </w:tcPr>
          <w:p w14:paraId="21AF07E7" w14:textId="77777777" w:rsidR="00F65CEB" w:rsidRDefault="00890FB3">
            <w:pPr>
              <w:pStyle w:val="TableParagraph"/>
              <w:spacing w:before="178"/>
              <w:ind w:left="138" w:right="129"/>
              <w:jc w:val="center"/>
              <w:rPr>
                <w:sz w:val="21"/>
              </w:rPr>
            </w:pPr>
            <w:r>
              <w:rPr>
                <w:sz w:val="21"/>
              </w:rPr>
              <w:t>Einstellen</w:t>
            </w:r>
          </w:p>
        </w:tc>
      </w:tr>
      <w:tr w:rsidR="00F65CEB" w14:paraId="3D3629B0" w14:textId="77777777">
        <w:trPr>
          <w:trHeight w:val="359"/>
        </w:trPr>
        <w:tc>
          <w:tcPr>
            <w:tcW w:w="2404" w:type="dxa"/>
            <w:vMerge/>
            <w:tcBorders>
              <w:top w:val="nil"/>
            </w:tcBorders>
          </w:tcPr>
          <w:p w14:paraId="6606738F" w14:textId="77777777" w:rsidR="00F65CEB" w:rsidRDefault="00F65CEB">
            <w:pPr>
              <w:rPr>
                <w:sz w:val="2"/>
                <w:szCs w:val="2"/>
              </w:rPr>
            </w:pPr>
          </w:p>
        </w:tc>
        <w:tc>
          <w:tcPr>
            <w:tcW w:w="4054" w:type="dxa"/>
          </w:tcPr>
          <w:p w14:paraId="208C1C5A" w14:textId="77777777" w:rsidR="00F65CEB" w:rsidRDefault="00890FB3">
            <w:pPr>
              <w:pStyle w:val="TableParagraph"/>
              <w:spacing w:before="59"/>
              <w:ind w:left="107"/>
              <w:rPr>
                <w:sz w:val="21"/>
              </w:rPr>
            </w:pPr>
            <w:r>
              <w:rPr>
                <w:sz w:val="21"/>
              </w:rPr>
              <w:t>Schwerwiegendes internes Leck des Rotationsmotors</w:t>
            </w:r>
          </w:p>
        </w:tc>
        <w:tc>
          <w:tcPr>
            <w:tcW w:w="3396" w:type="dxa"/>
          </w:tcPr>
          <w:p w14:paraId="3A2875A6" w14:textId="77777777" w:rsidR="00F65CEB" w:rsidRDefault="00890FB3">
            <w:pPr>
              <w:pStyle w:val="TableParagraph"/>
              <w:spacing w:before="59"/>
              <w:ind w:left="134" w:right="129"/>
              <w:jc w:val="center"/>
              <w:rPr>
                <w:sz w:val="21"/>
              </w:rPr>
            </w:pPr>
            <w:r>
              <w:rPr>
                <w:sz w:val="21"/>
              </w:rPr>
              <w:t>Reparieren oder ändern</w:t>
            </w:r>
          </w:p>
        </w:tc>
      </w:tr>
      <w:tr w:rsidR="00F65CEB" w14:paraId="0F12FD10" w14:textId="77777777">
        <w:trPr>
          <w:trHeight w:val="1083"/>
        </w:trPr>
        <w:tc>
          <w:tcPr>
            <w:tcW w:w="2404" w:type="dxa"/>
            <w:vMerge/>
            <w:tcBorders>
              <w:top w:val="nil"/>
            </w:tcBorders>
          </w:tcPr>
          <w:p w14:paraId="61EA0A3F" w14:textId="77777777" w:rsidR="00F65CEB" w:rsidRDefault="00F65CEB">
            <w:pPr>
              <w:rPr>
                <w:sz w:val="2"/>
                <w:szCs w:val="2"/>
              </w:rPr>
            </w:pPr>
          </w:p>
        </w:tc>
        <w:tc>
          <w:tcPr>
            <w:tcW w:w="4054" w:type="dxa"/>
          </w:tcPr>
          <w:p w14:paraId="6A97ED66" w14:textId="77777777" w:rsidR="00F65CEB" w:rsidRDefault="00890FB3">
            <w:pPr>
              <w:pStyle w:val="TableParagraph"/>
              <w:spacing w:before="60"/>
              <w:ind w:left="107" w:right="75"/>
              <w:jc w:val="both"/>
              <w:rPr>
                <w:sz w:val="21"/>
              </w:rPr>
            </w:pPr>
            <w:r>
              <w:rPr>
                <w:sz w:val="21"/>
              </w:rPr>
              <w:t>Die Hoch- und Niederdruckkammern des Mehrwegeventils sind miteinander verbunden, das Sandloch im Ventilkörper ist durch den Guss bedingt, was zu einer Einwegfunktion oder einer verbundenen Funktion führt</w:t>
            </w:r>
          </w:p>
        </w:tc>
        <w:tc>
          <w:tcPr>
            <w:tcW w:w="3396" w:type="dxa"/>
          </w:tcPr>
          <w:p w14:paraId="617B4C14" w14:textId="77777777" w:rsidR="00F65CEB" w:rsidRDefault="00F65CEB">
            <w:pPr>
              <w:pStyle w:val="TableParagraph"/>
              <w:rPr>
                <w:b/>
              </w:rPr>
            </w:pPr>
          </w:p>
          <w:p w14:paraId="522275EE" w14:textId="77777777" w:rsidR="00F65CEB" w:rsidRDefault="00890FB3">
            <w:pPr>
              <w:pStyle w:val="TableParagraph"/>
              <w:spacing w:before="165"/>
              <w:ind w:left="132" w:right="129"/>
              <w:jc w:val="center"/>
              <w:rPr>
                <w:sz w:val="21"/>
              </w:rPr>
            </w:pPr>
            <w:r>
              <w:rPr>
                <w:sz w:val="21"/>
              </w:rPr>
              <w:t>Änderung</w:t>
            </w:r>
          </w:p>
        </w:tc>
      </w:tr>
      <w:tr w:rsidR="00F65CEB" w14:paraId="450112F9" w14:textId="77777777">
        <w:trPr>
          <w:trHeight w:val="360"/>
        </w:trPr>
        <w:tc>
          <w:tcPr>
            <w:tcW w:w="2404" w:type="dxa"/>
          </w:tcPr>
          <w:p w14:paraId="6682FADE" w14:textId="77777777" w:rsidR="00F65CEB" w:rsidRDefault="00F65CEB">
            <w:pPr>
              <w:pStyle w:val="TableParagraph"/>
              <w:rPr>
                <w:sz w:val="20"/>
              </w:rPr>
            </w:pPr>
          </w:p>
        </w:tc>
        <w:tc>
          <w:tcPr>
            <w:tcW w:w="4054" w:type="dxa"/>
          </w:tcPr>
          <w:p w14:paraId="49DF0F5C" w14:textId="77777777" w:rsidR="00F65CEB" w:rsidRDefault="00F65CEB">
            <w:pPr>
              <w:pStyle w:val="TableParagraph"/>
              <w:rPr>
                <w:sz w:val="20"/>
              </w:rPr>
            </w:pPr>
          </w:p>
        </w:tc>
        <w:tc>
          <w:tcPr>
            <w:tcW w:w="3396" w:type="dxa"/>
          </w:tcPr>
          <w:p w14:paraId="0D5D07CE" w14:textId="77777777" w:rsidR="00F65CEB" w:rsidRDefault="00F65CEB">
            <w:pPr>
              <w:pStyle w:val="TableParagraph"/>
              <w:rPr>
                <w:sz w:val="20"/>
              </w:rPr>
            </w:pPr>
          </w:p>
        </w:tc>
      </w:tr>
      <w:tr w:rsidR="00F65CEB" w14:paraId="28545417" w14:textId="77777777">
        <w:trPr>
          <w:trHeight w:val="601"/>
        </w:trPr>
        <w:tc>
          <w:tcPr>
            <w:tcW w:w="2404" w:type="dxa"/>
          </w:tcPr>
          <w:p w14:paraId="5541A995" w14:textId="77777777" w:rsidR="00F65CEB" w:rsidRDefault="00890FB3">
            <w:pPr>
              <w:pStyle w:val="TableParagraph"/>
              <w:spacing w:before="58"/>
              <w:ind w:left="135" w:right="109" w:firstLine="45"/>
              <w:rPr>
                <w:sz w:val="21"/>
              </w:rPr>
            </w:pPr>
            <w:r>
              <w:rPr>
                <w:sz w:val="21"/>
              </w:rPr>
              <w:t>Der Drehmechanismus bewegt sich, auch wenn er bedient wird</w:t>
            </w:r>
          </w:p>
        </w:tc>
        <w:tc>
          <w:tcPr>
            <w:tcW w:w="4054" w:type="dxa"/>
          </w:tcPr>
          <w:p w14:paraId="53138BC6" w14:textId="77777777" w:rsidR="00F65CEB" w:rsidRDefault="00890FB3">
            <w:pPr>
              <w:pStyle w:val="TableParagraph"/>
              <w:spacing w:before="178"/>
              <w:ind w:left="107"/>
              <w:rPr>
                <w:sz w:val="21"/>
              </w:rPr>
            </w:pPr>
            <w:r>
              <w:rPr>
                <w:sz w:val="21"/>
              </w:rPr>
              <w:t>Feder der Hauptventilstange bricht</w:t>
            </w:r>
          </w:p>
        </w:tc>
        <w:tc>
          <w:tcPr>
            <w:tcW w:w="3396" w:type="dxa"/>
          </w:tcPr>
          <w:p w14:paraId="2FE6122F" w14:textId="77777777" w:rsidR="00F65CEB" w:rsidRDefault="00890FB3">
            <w:pPr>
              <w:pStyle w:val="TableParagraph"/>
              <w:spacing w:before="178"/>
              <w:ind w:left="132" w:right="129"/>
              <w:jc w:val="center"/>
              <w:rPr>
                <w:sz w:val="21"/>
              </w:rPr>
            </w:pPr>
            <w:r>
              <w:rPr>
                <w:sz w:val="21"/>
              </w:rPr>
              <w:t>Änderung</w:t>
            </w:r>
          </w:p>
        </w:tc>
      </w:tr>
      <w:tr w:rsidR="00F65CEB" w14:paraId="389EFCFC" w14:textId="77777777">
        <w:trPr>
          <w:trHeight w:val="358"/>
        </w:trPr>
        <w:tc>
          <w:tcPr>
            <w:tcW w:w="2404" w:type="dxa"/>
            <w:vMerge w:val="restart"/>
          </w:tcPr>
          <w:p w14:paraId="462AC6FA" w14:textId="77777777" w:rsidR="00F65CEB" w:rsidRDefault="00F65CEB">
            <w:pPr>
              <w:pStyle w:val="TableParagraph"/>
              <w:rPr>
                <w:b/>
              </w:rPr>
            </w:pPr>
          </w:p>
          <w:p w14:paraId="72204FBE" w14:textId="77777777" w:rsidR="00F65CEB" w:rsidRDefault="00F65CEB">
            <w:pPr>
              <w:pStyle w:val="TableParagraph"/>
              <w:rPr>
                <w:b/>
              </w:rPr>
            </w:pPr>
          </w:p>
          <w:p w14:paraId="5CA00D94" w14:textId="77777777" w:rsidR="00F65CEB" w:rsidRDefault="00F65CEB">
            <w:pPr>
              <w:pStyle w:val="TableParagraph"/>
              <w:rPr>
                <w:b/>
              </w:rPr>
            </w:pPr>
          </w:p>
          <w:p w14:paraId="0335D3CA" w14:textId="77777777" w:rsidR="00F65CEB" w:rsidRDefault="00F65CEB">
            <w:pPr>
              <w:pStyle w:val="TableParagraph"/>
              <w:rPr>
                <w:b/>
              </w:rPr>
            </w:pPr>
          </w:p>
          <w:p w14:paraId="430AAAE0" w14:textId="77777777" w:rsidR="00F65CEB" w:rsidRDefault="00F65CEB">
            <w:pPr>
              <w:pStyle w:val="TableParagraph"/>
              <w:rPr>
                <w:b/>
              </w:rPr>
            </w:pPr>
          </w:p>
          <w:p w14:paraId="0B4A1997" w14:textId="77777777" w:rsidR="00F65CEB" w:rsidRDefault="00890FB3">
            <w:pPr>
              <w:pStyle w:val="TableParagraph"/>
              <w:spacing w:before="126"/>
              <w:ind w:left="179" w:right="156" w:hanging="10"/>
              <w:jc w:val="center"/>
              <w:rPr>
                <w:sz w:val="21"/>
              </w:rPr>
            </w:pPr>
            <w:r>
              <w:rPr>
                <w:sz w:val="21"/>
              </w:rPr>
              <w:t>Der Bagger macht abnormale Geräusche und rüttelt während des Betriebs.</w:t>
            </w:r>
          </w:p>
        </w:tc>
        <w:tc>
          <w:tcPr>
            <w:tcW w:w="4054" w:type="dxa"/>
          </w:tcPr>
          <w:p w14:paraId="34C4618A" w14:textId="77777777" w:rsidR="00F65CEB" w:rsidRDefault="00890FB3">
            <w:pPr>
              <w:pStyle w:val="TableParagraph"/>
              <w:spacing w:before="59"/>
              <w:ind w:left="107"/>
              <w:rPr>
                <w:sz w:val="21"/>
              </w:rPr>
            </w:pPr>
            <w:r>
              <w:rPr>
                <w:sz w:val="21"/>
              </w:rPr>
              <w:t>Niedriger Ölstand im Hydrauliköltank</w:t>
            </w:r>
          </w:p>
        </w:tc>
        <w:tc>
          <w:tcPr>
            <w:tcW w:w="3396" w:type="dxa"/>
          </w:tcPr>
          <w:p w14:paraId="6CDEC100" w14:textId="77777777" w:rsidR="00F65CEB" w:rsidRDefault="00890FB3">
            <w:pPr>
              <w:pStyle w:val="TableParagraph"/>
              <w:spacing w:before="59"/>
              <w:ind w:left="135" w:right="129"/>
              <w:jc w:val="center"/>
              <w:rPr>
                <w:sz w:val="21"/>
              </w:rPr>
            </w:pPr>
            <w:r>
              <w:rPr>
                <w:sz w:val="21"/>
              </w:rPr>
              <w:t>Fügen Sie Öl hinzu</w:t>
            </w:r>
          </w:p>
        </w:tc>
      </w:tr>
      <w:tr w:rsidR="00F65CEB" w14:paraId="609DA1AF" w14:textId="77777777">
        <w:trPr>
          <w:trHeight w:val="360"/>
        </w:trPr>
        <w:tc>
          <w:tcPr>
            <w:tcW w:w="2404" w:type="dxa"/>
            <w:vMerge/>
            <w:tcBorders>
              <w:top w:val="nil"/>
            </w:tcBorders>
          </w:tcPr>
          <w:p w14:paraId="465C1D3F" w14:textId="77777777" w:rsidR="00F65CEB" w:rsidRDefault="00F65CEB">
            <w:pPr>
              <w:rPr>
                <w:sz w:val="2"/>
                <w:szCs w:val="2"/>
              </w:rPr>
            </w:pPr>
          </w:p>
        </w:tc>
        <w:tc>
          <w:tcPr>
            <w:tcW w:w="4054" w:type="dxa"/>
          </w:tcPr>
          <w:p w14:paraId="56DAE196" w14:textId="77777777" w:rsidR="00F65CEB" w:rsidRDefault="00890FB3">
            <w:pPr>
              <w:pStyle w:val="TableParagraph"/>
              <w:spacing w:before="60"/>
              <w:ind w:left="107"/>
              <w:rPr>
                <w:sz w:val="21"/>
              </w:rPr>
            </w:pPr>
            <w:r>
              <w:rPr>
                <w:sz w:val="21"/>
              </w:rPr>
              <w:t>Das Öl enthält zu viel Feuchtigkeit und Luft</w:t>
            </w:r>
          </w:p>
        </w:tc>
        <w:tc>
          <w:tcPr>
            <w:tcW w:w="3396" w:type="dxa"/>
          </w:tcPr>
          <w:p w14:paraId="260D2052" w14:textId="77777777" w:rsidR="00F65CEB" w:rsidRDefault="00890FB3">
            <w:pPr>
              <w:pStyle w:val="TableParagraph"/>
              <w:spacing w:before="60"/>
              <w:ind w:left="132" w:right="129"/>
              <w:jc w:val="center"/>
              <w:rPr>
                <w:sz w:val="21"/>
              </w:rPr>
            </w:pPr>
            <w:r>
              <w:rPr>
                <w:sz w:val="21"/>
              </w:rPr>
              <w:t>Änderung</w:t>
            </w:r>
          </w:p>
        </w:tc>
      </w:tr>
      <w:tr w:rsidR="00F65CEB" w14:paraId="1CD9B1FD" w14:textId="77777777">
        <w:trPr>
          <w:trHeight w:val="358"/>
        </w:trPr>
        <w:tc>
          <w:tcPr>
            <w:tcW w:w="2404" w:type="dxa"/>
            <w:vMerge/>
            <w:tcBorders>
              <w:top w:val="nil"/>
            </w:tcBorders>
          </w:tcPr>
          <w:p w14:paraId="1A50A3BF" w14:textId="77777777" w:rsidR="00F65CEB" w:rsidRDefault="00F65CEB">
            <w:pPr>
              <w:rPr>
                <w:sz w:val="2"/>
                <w:szCs w:val="2"/>
              </w:rPr>
            </w:pPr>
          </w:p>
        </w:tc>
        <w:tc>
          <w:tcPr>
            <w:tcW w:w="4054" w:type="dxa"/>
          </w:tcPr>
          <w:p w14:paraId="22A6A2D1" w14:textId="77777777" w:rsidR="00F65CEB" w:rsidRDefault="00890FB3">
            <w:pPr>
              <w:pStyle w:val="TableParagraph"/>
              <w:spacing w:before="58"/>
              <w:ind w:left="107"/>
              <w:rPr>
                <w:sz w:val="21"/>
              </w:rPr>
            </w:pPr>
            <w:r>
              <w:rPr>
                <w:sz w:val="21"/>
              </w:rPr>
              <w:t>Sicherheitsventil eines Mehrwegeventils macht Geräusche</w:t>
            </w:r>
          </w:p>
        </w:tc>
        <w:tc>
          <w:tcPr>
            <w:tcW w:w="3396" w:type="dxa"/>
          </w:tcPr>
          <w:p w14:paraId="6DC0E9E4" w14:textId="77777777" w:rsidR="00F65CEB" w:rsidRDefault="00890FB3">
            <w:pPr>
              <w:pStyle w:val="TableParagraph"/>
              <w:spacing w:before="58"/>
              <w:ind w:left="138" w:right="129"/>
              <w:jc w:val="center"/>
              <w:rPr>
                <w:sz w:val="21"/>
              </w:rPr>
            </w:pPr>
            <w:r>
              <w:rPr>
                <w:sz w:val="21"/>
              </w:rPr>
              <w:t>Einstellen</w:t>
            </w:r>
          </w:p>
        </w:tc>
      </w:tr>
      <w:tr w:rsidR="00F65CEB" w14:paraId="3A81A2BE" w14:textId="77777777">
        <w:trPr>
          <w:trHeight w:val="360"/>
        </w:trPr>
        <w:tc>
          <w:tcPr>
            <w:tcW w:w="2404" w:type="dxa"/>
            <w:vMerge/>
            <w:tcBorders>
              <w:top w:val="nil"/>
            </w:tcBorders>
          </w:tcPr>
          <w:p w14:paraId="668DE896" w14:textId="77777777" w:rsidR="00F65CEB" w:rsidRDefault="00F65CEB">
            <w:pPr>
              <w:rPr>
                <w:sz w:val="2"/>
                <w:szCs w:val="2"/>
              </w:rPr>
            </w:pPr>
          </w:p>
        </w:tc>
        <w:tc>
          <w:tcPr>
            <w:tcW w:w="4054" w:type="dxa"/>
          </w:tcPr>
          <w:p w14:paraId="6D20ACBD" w14:textId="77777777" w:rsidR="00F65CEB" w:rsidRDefault="00890FB3">
            <w:pPr>
              <w:pStyle w:val="TableParagraph"/>
              <w:spacing w:before="58"/>
              <w:ind w:left="107"/>
              <w:rPr>
                <w:sz w:val="21"/>
              </w:rPr>
            </w:pPr>
            <w:r>
              <w:rPr>
                <w:sz w:val="21"/>
              </w:rPr>
              <w:t>Beschädigte Kupplung</w:t>
            </w:r>
          </w:p>
        </w:tc>
        <w:tc>
          <w:tcPr>
            <w:tcW w:w="3396" w:type="dxa"/>
          </w:tcPr>
          <w:p w14:paraId="198FBE3B" w14:textId="77777777" w:rsidR="00F65CEB" w:rsidRDefault="00890FB3">
            <w:pPr>
              <w:pStyle w:val="TableParagraph"/>
              <w:spacing w:before="58"/>
              <w:ind w:left="132" w:right="129"/>
              <w:jc w:val="center"/>
              <w:rPr>
                <w:sz w:val="21"/>
              </w:rPr>
            </w:pPr>
            <w:r>
              <w:rPr>
                <w:sz w:val="21"/>
              </w:rPr>
              <w:t>Änderung</w:t>
            </w:r>
          </w:p>
        </w:tc>
      </w:tr>
      <w:tr w:rsidR="00F65CEB" w14:paraId="189195BF" w14:textId="77777777">
        <w:trPr>
          <w:trHeight w:val="358"/>
        </w:trPr>
        <w:tc>
          <w:tcPr>
            <w:tcW w:w="2404" w:type="dxa"/>
            <w:vMerge/>
            <w:tcBorders>
              <w:top w:val="nil"/>
            </w:tcBorders>
          </w:tcPr>
          <w:p w14:paraId="1A4D2D8A" w14:textId="77777777" w:rsidR="00F65CEB" w:rsidRDefault="00F65CEB">
            <w:pPr>
              <w:rPr>
                <w:sz w:val="2"/>
                <w:szCs w:val="2"/>
              </w:rPr>
            </w:pPr>
          </w:p>
        </w:tc>
        <w:tc>
          <w:tcPr>
            <w:tcW w:w="4054" w:type="dxa"/>
          </w:tcPr>
          <w:p w14:paraId="1DD8CACC" w14:textId="77777777" w:rsidR="00F65CEB" w:rsidRDefault="00890FB3">
            <w:pPr>
              <w:pStyle w:val="TableParagraph"/>
              <w:spacing w:before="58"/>
              <w:ind w:left="107"/>
              <w:rPr>
                <w:sz w:val="21"/>
              </w:rPr>
            </w:pPr>
            <w:r>
              <w:rPr>
                <w:sz w:val="21"/>
              </w:rPr>
              <w:t>Vibration durch lose Rohrschelle verursacht</w:t>
            </w:r>
          </w:p>
        </w:tc>
        <w:tc>
          <w:tcPr>
            <w:tcW w:w="3396" w:type="dxa"/>
          </w:tcPr>
          <w:p w14:paraId="20E8A869" w14:textId="77777777" w:rsidR="00F65CEB" w:rsidRDefault="00890FB3">
            <w:pPr>
              <w:pStyle w:val="TableParagraph"/>
              <w:spacing w:before="58"/>
              <w:ind w:left="138" w:right="129"/>
              <w:jc w:val="center"/>
              <w:rPr>
                <w:sz w:val="21"/>
              </w:rPr>
            </w:pPr>
            <w:r>
              <w:rPr>
                <w:sz w:val="21"/>
              </w:rPr>
              <w:t>Einstellen</w:t>
            </w:r>
          </w:p>
        </w:tc>
      </w:tr>
      <w:tr w:rsidR="00F65CEB" w14:paraId="4A2A22D8" w14:textId="77777777">
        <w:trPr>
          <w:trHeight w:val="359"/>
        </w:trPr>
        <w:tc>
          <w:tcPr>
            <w:tcW w:w="2404" w:type="dxa"/>
            <w:vMerge/>
            <w:tcBorders>
              <w:top w:val="nil"/>
            </w:tcBorders>
          </w:tcPr>
          <w:p w14:paraId="242A6C72" w14:textId="77777777" w:rsidR="00F65CEB" w:rsidRDefault="00F65CEB">
            <w:pPr>
              <w:rPr>
                <w:sz w:val="2"/>
                <w:szCs w:val="2"/>
              </w:rPr>
            </w:pPr>
          </w:p>
        </w:tc>
        <w:tc>
          <w:tcPr>
            <w:tcW w:w="4054" w:type="dxa"/>
          </w:tcPr>
          <w:p w14:paraId="0A8F23C4" w14:textId="77777777" w:rsidR="00F65CEB" w:rsidRDefault="00890FB3">
            <w:pPr>
              <w:pStyle w:val="TableParagraph"/>
              <w:spacing w:before="57"/>
              <w:ind w:left="107"/>
              <w:rPr>
                <w:sz w:val="21"/>
              </w:rPr>
            </w:pPr>
            <w:r>
              <w:rPr>
                <w:sz w:val="21"/>
              </w:rPr>
              <w:t>Verstopfter Filter</w:t>
            </w:r>
          </w:p>
        </w:tc>
        <w:tc>
          <w:tcPr>
            <w:tcW w:w="3396" w:type="dxa"/>
          </w:tcPr>
          <w:p w14:paraId="305BBB38" w14:textId="77777777" w:rsidR="00F65CEB" w:rsidRDefault="00890FB3">
            <w:pPr>
              <w:pStyle w:val="TableParagraph"/>
              <w:spacing w:before="57"/>
              <w:ind w:left="132" w:right="129"/>
              <w:jc w:val="center"/>
              <w:rPr>
                <w:sz w:val="21"/>
              </w:rPr>
            </w:pPr>
            <w:r>
              <w:rPr>
                <w:sz w:val="21"/>
              </w:rPr>
              <w:t>Änderung</w:t>
            </w:r>
          </w:p>
        </w:tc>
      </w:tr>
      <w:tr w:rsidR="00F65CEB" w14:paraId="379D0226" w14:textId="77777777">
        <w:trPr>
          <w:trHeight w:val="360"/>
        </w:trPr>
        <w:tc>
          <w:tcPr>
            <w:tcW w:w="2404" w:type="dxa"/>
            <w:vMerge/>
            <w:tcBorders>
              <w:top w:val="nil"/>
            </w:tcBorders>
          </w:tcPr>
          <w:p w14:paraId="4D878798" w14:textId="77777777" w:rsidR="00F65CEB" w:rsidRDefault="00F65CEB">
            <w:pPr>
              <w:rPr>
                <w:sz w:val="2"/>
                <w:szCs w:val="2"/>
              </w:rPr>
            </w:pPr>
          </w:p>
        </w:tc>
        <w:tc>
          <w:tcPr>
            <w:tcW w:w="4054" w:type="dxa"/>
          </w:tcPr>
          <w:p w14:paraId="6369A4DD" w14:textId="77777777" w:rsidR="00F65CEB" w:rsidRDefault="00890FB3">
            <w:pPr>
              <w:pStyle w:val="TableParagraph"/>
              <w:spacing w:before="60"/>
              <w:ind w:left="107"/>
              <w:rPr>
                <w:sz w:val="21"/>
              </w:rPr>
            </w:pPr>
            <w:r>
              <w:rPr>
                <w:sz w:val="21"/>
              </w:rPr>
              <w:t>Luft im Ölsaugschlauch vorhanden</w:t>
            </w:r>
          </w:p>
        </w:tc>
        <w:tc>
          <w:tcPr>
            <w:tcW w:w="3396" w:type="dxa"/>
          </w:tcPr>
          <w:p w14:paraId="66E69989" w14:textId="77777777" w:rsidR="00F65CEB" w:rsidRDefault="00890FB3">
            <w:pPr>
              <w:pStyle w:val="TableParagraph"/>
              <w:spacing w:before="60"/>
              <w:ind w:left="137" w:right="129"/>
              <w:jc w:val="center"/>
              <w:rPr>
                <w:sz w:val="21"/>
              </w:rPr>
            </w:pPr>
            <w:r>
              <w:rPr>
                <w:sz w:val="21"/>
              </w:rPr>
              <w:t>Lassen Sie die Luft frei</w:t>
            </w:r>
          </w:p>
        </w:tc>
      </w:tr>
      <w:tr w:rsidR="00F65CEB" w14:paraId="6CF3F6E1" w14:textId="77777777">
        <w:trPr>
          <w:trHeight w:val="358"/>
        </w:trPr>
        <w:tc>
          <w:tcPr>
            <w:tcW w:w="2404" w:type="dxa"/>
            <w:vMerge/>
            <w:tcBorders>
              <w:top w:val="nil"/>
            </w:tcBorders>
          </w:tcPr>
          <w:p w14:paraId="1D683C6E" w14:textId="77777777" w:rsidR="00F65CEB" w:rsidRDefault="00F65CEB">
            <w:pPr>
              <w:rPr>
                <w:sz w:val="2"/>
                <w:szCs w:val="2"/>
              </w:rPr>
            </w:pPr>
          </w:p>
        </w:tc>
        <w:tc>
          <w:tcPr>
            <w:tcW w:w="4054" w:type="dxa"/>
          </w:tcPr>
          <w:p w14:paraId="42E30C85" w14:textId="77777777" w:rsidR="00F65CEB" w:rsidRDefault="00890FB3">
            <w:pPr>
              <w:pStyle w:val="TableParagraph"/>
              <w:spacing w:before="57"/>
              <w:ind w:left="107"/>
              <w:rPr>
                <w:sz w:val="21"/>
              </w:rPr>
            </w:pPr>
            <w:r>
              <w:rPr>
                <w:sz w:val="21"/>
              </w:rPr>
              <w:t>Ungleichmäßige Motordrehzahl</w:t>
            </w:r>
          </w:p>
        </w:tc>
        <w:tc>
          <w:tcPr>
            <w:tcW w:w="3396" w:type="dxa"/>
          </w:tcPr>
          <w:p w14:paraId="1B642BE0" w14:textId="77777777" w:rsidR="00F65CEB" w:rsidRDefault="00890FB3">
            <w:pPr>
              <w:pStyle w:val="TableParagraph"/>
              <w:spacing w:before="57"/>
              <w:ind w:left="138" w:right="129"/>
              <w:jc w:val="center"/>
              <w:rPr>
                <w:sz w:val="21"/>
              </w:rPr>
            </w:pPr>
            <w:r>
              <w:rPr>
                <w:sz w:val="21"/>
              </w:rPr>
              <w:t>Einstellen</w:t>
            </w:r>
          </w:p>
        </w:tc>
      </w:tr>
      <w:tr w:rsidR="00F65CEB" w14:paraId="1FF3B967" w14:textId="77777777">
        <w:trPr>
          <w:trHeight w:val="601"/>
        </w:trPr>
        <w:tc>
          <w:tcPr>
            <w:tcW w:w="2404" w:type="dxa"/>
            <w:vMerge/>
            <w:tcBorders>
              <w:top w:val="nil"/>
            </w:tcBorders>
          </w:tcPr>
          <w:p w14:paraId="66531304" w14:textId="77777777" w:rsidR="00F65CEB" w:rsidRDefault="00F65CEB">
            <w:pPr>
              <w:rPr>
                <w:sz w:val="2"/>
                <w:szCs w:val="2"/>
              </w:rPr>
            </w:pPr>
          </w:p>
        </w:tc>
        <w:tc>
          <w:tcPr>
            <w:tcW w:w="4054" w:type="dxa"/>
          </w:tcPr>
          <w:p w14:paraId="1C0D7545" w14:textId="77777777" w:rsidR="00F65CEB" w:rsidRDefault="00890FB3">
            <w:pPr>
              <w:pStyle w:val="TableParagraph"/>
              <w:tabs>
                <w:tab w:val="left" w:pos="2644"/>
              </w:tabs>
              <w:spacing w:before="60"/>
              <w:ind w:left="107" w:right="271"/>
              <w:rPr>
                <w:sz w:val="21"/>
              </w:rPr>
            </w:pPr>
            <w:r>
              <w:rPr>
                <w:sz w:val="21"/>
              </w:rPr>
              <w:t>Das Lager des Arbeitsgeräts ist nicht geschmiert oder abgeschabt</w:t>
            </w:r>
          </w:p>
        </w:tc>
        <w:tc>
          <w:tcPr>
            <w:tcW w:w="3396" w:type="dxa"/>
          </w:tcPr>
          <w:p w14:paraId="4B58925C" w14:textId="77777777" w:rsidR="00F65CEB" w:rsidRDefault="00890FB3">
            <w:pPr>
              <w:pStyle w:val="TableParagraph"/>
              <w:spacing w:before="60"/>
              <w:ind w:left="1091" w:right="198" w:hanging="864"/>
              <w:rPr>
                <w:sz w:val="21"/>
              </w:rPr>
            </w:pPr>
            <w:r>
              <w:rPr>
                <w:sz w:val="21"/>
              </w:rPr>
              <w:t>Tragen Sie Schmieröl auf oder wechseln Sie die Welle oder Hülse aus</w:t>
            </w:r>
          </w:p>
        </w:tc>
      </w:tr>
      <w:tr w:rsidR="00F65CEB" w14:paraId="04A3012E" w14:textId="77777777">
        <w:trPr>
          <w:trHeight w:val="360"/>
        </w:trPr>
        <w:tc>
          <w:tcPr>
            <w:tcW w:w="2404" w:type="dxa"/>
          </w:tcPr>
          <w:p w14:paraId="641C600F" w14:textId="77777777" w:rsidR="00F65CEB" w:rsidRDefault="00F65CEB">
            <w:pPr>
              <w:pStyle w:val="TableParagraph"/>
              <w:rPr>
                <w:sz w:val="20"/>
              </w:rPr>
            </w:pPr>
          </w:p>
        </w:tc>
        <w:tc>
          <w:tcPr>
            <w:tcW w:w="4054" w:type="dxa"/>
          </w:tcPr>
          <w:p w14:paraId="2F9E0FC5" w14:textId="77777777" w:rsidR="00F65CEB" w:rsidRDefault="00F65CEB">
            <w:pPr>
              <w:pStyle w:val="TableParagraph"/>
              <w:rPr>
                <w:sz w:val="20"/>
              </w:rPr>
            </w:pPr>
          </w:p>
        </w:tc>
        <w:tc>
          <w:tcPr>
            <w:tcW w:w="3396" w:type="dxa"/>
          </w:tcPr>
          <w:p w14:paraId="5DCFB6C1" w14:textId="77777777" w:rsidR="00F65CEB" w:rsidRDefault="00F65CEB">
            <w:pPr>
              <w:pStyle w:val="TableParagraph"/>
              <w:rPr>
                <w:sz w:val="20"/>
              </w:rPr>
            </w:pPr>
          </w:p>
        </w:tc>
      </w:tr>
      <w:tr w:rsidR="00F65CEB" w14:paraId="5B9E9783" w14:textId="77777777">
        <w:trPr>
          <w:trHeight w:val="358"/>
        </w:trPr>
        <w:tc>
          <w:tcPr>
            <w:tcW w:w="2404" w:type="dxa"/>
            <w:vMerge w:val="restart"/>
          </w:tcPr>
          <w:p w14:paraId="7C70E6DF" w14:textId="77777777" w:rsidR="00F65CEB" w:rsidRDefault="00F65CEB">
            <w:pPr>
              <w:pStyle w:val="TableParagraph"/>
              <w:rPr>
                <w:b/>
              </w:rPr>
            </w:pPr>
          </w:p>
          <w:p w14:paraId="1255FCD0" w14:textId="77777777" w:rsidR="00F65CEB" w:rsidRDefault="00F65CEB">
            <w:pPr>
              <w:pStyle w:val="TableParagraph"/>
              <w:rPr>
                <w:b/>
              </w:rPr>
            </w:pPr>
          </w:p>
          <w:p w14:paraId="07D07E86" w14:textId="77777777" w:rsidR="00F65CEB" w:rsidRDefault="00890FB3">
            <w:pPr>
              <w:pStyle w:val="TableParagraph"/>
              <w:spacing w:before="155"/>
              <w:ind w:left="889" w:right="128" w:hanging="732"/>
              <w:rPr>
                <w:sz w:val="21"/>
              </w:rPr>
            </w:pPr>
            <w:r>
              <w:rPr>
                <w:sz w:val="21"/>
              </w:rPr>
              <w:t>Leistungsloser Ölzylinder oder Ölleck</w:t>
            </w:r>
          </w:p>
        </w:tc>
        <w:tc>
          <w:tcPr>
            <w:tcW w:w="4054" w:type="dxa"/>
          </w:tcPr>
          <w:p w14:paraId="64928EAE" w14:textId="77777777" w:rsidR="00F65CEB" w:rsidRDefault="00890FB3">
            <w:pPr>
              <w:pStyle w:val="TableParagraph"/>
              <w:spacing w:before="57"/>
              <w:ind w:left="107"/>
              <w:rPr>
                <w:sz w:val="21"/>
              </w:rPr>
            </w:pPr>
            <w:r>
              <w:rPr>
                <w:sz w:val="21"/>
              </w:rPr>
              <w:t>Beschädigte Dichtungskomponenten</w:t>
            </w:r>
          </w:p>
        </w:tc>
        <w:tc>
          <w:tcPr>
            <w:tcW w:w="3396" w:type="dxa"/>
          </w:tcPr>
          <w:p w14:paraId="6578854C" w14:textId="77777777" w:rsidR="00F65CEB" w:rsidRDefault="00890FB3">
            <w:pPr>
              <w:pStyle w:val="TableParagraph"/>
              <w:spacing w:before="57"/>
              <w:ind w:left="142" w:right="129"/>
              <w:jc w:val="center"/>
              <w:rPr>
                <w:sz w:val="21"/>
              </w:rPr>
            </w:pPr>
            <w:r>
              <w:rPr>
                <w:sz w:val="21"/>
              </w:rPr>
              <w:t>Wechseln Sie die Dichtungskomponenten</w:t>
            </w:r>
          </w:p>
        </w:tc>
      </w:tr>
      <w:tr w:rsidR="00F65CEB" w14:paraId="39D19CCD" w14:textId="77777777">
        <w:trPr>
          <w:trHeight w:val="843"/>
        </w:trPr>
        <w:tc>
          <w:tcPr>
            <w:tcW w:w="2404" w:type="dxa"/>
            <w:vMerge/>
            <w:tcBorders>
              <w:top w:val="nil"/>
            </w:tcBorders>
          </w:tcPr>
          <w:p w14:paraId="6E2773CC" w14:textId="77777777" w:rsidR="00F65CEB" w:rsidRDefault="00F65CEB">
            <w:pPr>
              <w:rPr>
                <w:sz w:val="2"/>
                <w:szCs w:val="2"/>
              </w:rPr>
            </w:pPr>
          </w:p>
        </w:tc>
        <w:tc>
          <w:tcPr>
            <w:tcW w:w="4054" w:type="dxa"/>
          </w:tcPr>
          <w:p w14:paraId="7A9258EF" w14:textId="77777777" w:rsidR="00F65CEB" w:rsidRDefault="00890FB3">
            <w:pPr>
              <w:pStyle w:val="TableParagraph"/>
              <w:spacing w:before="60"/>
              <w:ind w:left="107" w:right="76"/>
              <w:jc w:val="both"/>
              <w:rPr>
                <w:sz w:val="21"/>
              </w:rPr>
            </w:pPr>
            <w:r>
              <w:rPr>
                <w:sz w:val="21"/>
              </w:rPr>
              <w:t>An der Kolbenstange befindet sich eine Rille, die durch Abrieb oder Ablösung der Chrombeschichtung der Kolbenstange entstanden ist und ein Ölleck verursacht.</w:t>
            </w:r>
          </w:p>
        </w:tc>
        <w:tc>
          <w:tcPr>
            <w:tcW w:w="3396" w:type="dxa"/>
          </w:tcPr>
          <w:p w14:paraId="5B6AC488" w14:textId="77777777" w:rsidR="00F65CEB" w:rsidRDefault="00F65CEB">
            <w:pPr>
              <w:pStyle w:val="TableParagraph"/>
              <w:spacing w:before="10"/>
              <w:rPr>
                <w:b/>
                <w:sz w:val="25"/>
              </w:rPr>
            </w:pPr>
          </w:p>
          <w:p w14:paraId="2A026B0D" w14:textId="77777777" w:rsidR="00F65CEB" w:rsidRDefault="00890FB3">
            <w:pPr>
              <w:pStyle w:val="TableParagraph"/>
              <w:ind w:left="146" w:right="129"/>
              <w:jc w:val="center"/>
              <w:rPr>
                <w:sz w:val="21"/>
              </w:rPr>
            </w:pPr>
            <w:r>
              <w:rPr>
                <w:sz w:val="21"/>
              </w:rPr>
              <w:t>Anstrich, Farbe, Reparatur oder Veränderung</w:t>
            </w:r>
          </w:p>
        </w:tc>
      </w:tr>
      <w:tr w:rsidR="00F65CEB" w14:paraId="50C293A4" w14:textId="77777777">
        <w:trPr>
          <w:trHeight w:val="600"/>
        </w:trPr>
        <w:tc>
          <w:tcPr>
            <w:tcW w:w="2404" w:type="dxa"/>
            <w:vMerge/>
            <w:tcBorders>
              <w:top w:val="nil"/>
            </w:tcBorders>
          </w:tcPr>
          <w:p w14:paraId="39793E76" w14:textId="77777777" w:rsidR="00F65CEB" w:rsidRDefault="00F65CEB">
            <w:pPr>
              <w:rPr>
                <w:sz w:val="2"/>
                <w:szCs w:val="2"/>
              </w:rPr>
            </w:pPr>
          </w:p>
        </w:tc>
        <w:tc>
          <w:tcPr>
            <w:tcW w:w="4054" w:type="dxa"/>
          </w:tcPr>
          <w:p w14:paraId="7B5E1479" w14:textId="77777777" w:rsidR="00F65CEB" w:rsidRDefault="00890FB3">
            <w:pPr>
              <w:pStyle w:val="TableParagraph"/>
              <w:spacing w:before="57"/>
              <w:ind w:left="107" w:right="253"/>
              <w:rPr>
                <w:sz w:val="21"/>
              </w:rPr>
            </w:pPr>
            <w:r>
              <w:rPr>
                <w:sz w:val="21"/>
              </w:rPr>
              <w:t>Die Luft im Zylinder verursacht während des Betriebs ein rüttelndes Geräusch.</w:t>
            </w:r>
          </w:p>
        </w:tc>
        <w:tc>
          <w:tcPr>
            <w:tcW w:w="3396" w:type="dxa"/>
          </w:tcPr>
          <w:p w14:paraId="63445D77" w14:textId="77777777" w:rsidR="00F65CEB" w:rsidRDefault="00890FB3">
            <w:pPr>
              <w:pStyle w:val="TableParagraph"/>
              <w:spacing w:before="177"/>
              <w:ind w:left="137" w:right="129"/>
              <w:jc w:val="center"/>
              <w:rPr>
                <w:sz w:val="21"/>
              </w:rPr>
            </w:pPr>
            <w:r>
              <w:rPr>
                <w:sz w:val="21"/>
              </w:rPr>
              <w:t>Lassen Sie die Luft frei</w:t>
            </w:r>
          </w:p>
        </w:tc>
      </w:tr>
    </w:tbl>
    <w:p w14:paraId="53A6EC9E" w14:textId="77777777" w:rsidR="00F65CEB" w:rsidRDefault="00F65CEB">
      <w:pPr>
        <w:jc w:val="center"/>
        <w:rPr>
          <w:sz w:val="21"/>
        </w:rPr>
        <w:sectPr w:rsidR="00F65CEB">
          <w:pgSz w:w="11910" w:h="16840"/>
          <w:pgMar w:top="1220" w:right="300" w:bottom="800" w:left="440" w:header="0" w:footer="606" w:gutter="0"/>
          <w:cols w:space="720"/>
        </w:sectPr>
      </w:pPr>
    </w:p>
    <w:p w14:paraId="45D054C5" w14:textId="77777777" w:rsidR="00F65CEB" w:rsidRDefault="00890FB3">
      <w:pPr>
        <w:spacing w:before="78"/>
        <w:ind w:left="1547" w:right="1412"/>
        <w:jc w:val="center"/>
        <w:rPr>
          <w:b/>
          <w:sz w:val="24"/>
        </w:rPr>
      </w:pPr>
      <w:bookmarkStart w:id="53" w:name="Section_IV_Troubleshooting_of_electrical"/>
      <w:bookmarkEnd w:id="53"/>
      <w:r>
        <w:rPr>
          <w:b/>
          <w:sz w:val="24"/>
        </w:rPr>
        <w:lastRenderedPageBreak/>
        <w:t>Abschnitt IV Fehlersuche im elektrischen Steuerungssystem</w:t>
      </w:r>
    </w:p>
    <w:p w14:paraId="6450EE91" w14:textId="77777777" w:rsidR="00F65CEB" w:rsidRDefault="00F65CEB">
      <w:pPr>
        <w:pStyle w:val="Plattetekst"/>
        <w:spacing w:before="3"/>
        <w:rPr>
          <w:b/>
          <w:sz w:val="27"/>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4"/>
      </w:tblGrid>
      <w:tr w:rsidR="00F65CEB" w14:paraId="32CE833D" w14:textId="77777777">
        <w:trPr>
          <w:trHeight w:val="365"/>
        </w:trPr>
        <w:tc>
          <w:tcPr>
            <w:tcW w:w="9854" w:type="dxa"/>
          </w:tcPr>
          <w:p w14:paraId="0FDD2B30" w14:textId="77777777" w:rsidR="00F65CEB" w:rsidRDefault="00890FB3">
            <w:pPr>
              <w:pStyle w:val="TableParagraph"/>
              <w:spacing w:before="60"/>
              <w:ind w:left="108"/>
              <w:rPr>
                <w:sz w:val="21"/>
              </w:rPr>
            </w:pPr>
            <w:r>
              <w:rPr>
                <w:sz w:val="21"/>
              </w:rPr>
              <w:t>Fehlercodes des elektrischen Steuersystems eines Baggers</w:t>
            </w:r>
          </w:p>
        </w:tc>
      </w:tr>
      <w:tr w:rsidR="00F65CEB" w14:paraId="4E7A2895" w14:textId="77777777">
        <w:trPr>
          <w:trHeight w:val="366"/>
        </w:trPr>
        <w:tc>
          <w:tcPr>
            <w:tcW w:w="9854" w:type="dxa"/>
          </w:tcPr>
          <w:p w14:paraId="378D9AD8" w14:textId="77777777" w:rsidR="00F65CEB" w:rsidRDefault="00890FB3">
            <w:pPr>
              <w:pStyle w:val="TableParagraph"/>
              <w:spacing w:before="61"/>
              <w:ind w:left="317"/>
              <w:rPr>
                <w:sz w:val="21"/>
              </w:rPr>
            </w:pPr>
            <w:r>
              <w:rPr>
                <w:sz w:val="21"/>
              </w:rPr>
              <w:t>Der Motor lässt sich nicht starten</w:t>
            </w:r>
          </w:p>
        </w:tc>
      </w:tr>
      <w:tr w:rsidR="00F65CEB" w14:paraId="5899946A" w14:textId="77777777">
        <w:trPr>
          <w:trHeight w:val="365"/>
        </w:trPr>
        <w:tc>
          <w:tcPr>
            <w:tcW w:w="9854" w:type="dxa"/>
          </w:tcPr>
          <w:p w14:paraId="3F73CD59" w14:textId="77777777" w:rsidR="00F65CEB" w:rsidRDefault="00890FB3">
            <w:pPr>
              <w:pStyle w:val="TableParagraph"/>
              <w:spacing w:before="60"/>
              <w:ind w:left="317"/>
              <w:rPr>
                <w:sz w:val="21"/>
              </w:rPr>
            </w:pPr>
            <w:r>
              <w:rPr>
                <w:sz w:val="21"/>
              </w:rPr>
              <w:t>Der Motor geht während des Betriebs in Flammen auf</w:t>
            </w:r>
          </w:p>
        </w:tc>
      </w:tr>
      <w:tr w:rsidR="00F65CEB" w14:paraId="1A0348B6" w14:textId="77777777">
        <w:trPr>
          <w:trHeight w:val="365"/>
        </w:trPr>
        <w:tc>
          <w:tcPr>
            <w:tcW w:w="9854" w:type="dxa"/>
          </w:tcPr>
          <w:p w14:paraId="16DF927B" w14:textId="77777777" w:rsidR="00F65CEB" w:rsidRDefault="00890FB3">
            <w:pPr>
              <w:pStyle w:val="TableParagraph"/>
              <w:spacing w:before="62"/>
              <w:ind w:left="317"/>
              <w:rPr>
                <w:sz w:val="21"/>
              </w:rPr>
            </w:pPr>
            <w:r>
              <w:rPr>
                <w:sz w:val="21"/>
              </w:rPr>
              <w:t>Der Motor flammt nicht auf</w:t>
            </w:r>
          </w:p>
        </w:tc>
      </w:tr>
      <w:tr w:rsidR="00F65CEB" w14:paraId="784F1668" w14:textId="77777777">
        <w:trPr>
          <w:trHeight w:val="365"/>
        </w:trPr>
        <w:tc>
          <w:tcPr>
            <w:tcW w:w="9854" w:type="dxa"/>
          </w:tcPr>
          <w:p w14:paraId="0B09214C" w14:textId="77777777" w:rsidR="00F65CEB" w:rsidRDefault="00890FB3">
            <w:pPr>
              <w:pStyle w:val="TableParagraph"/>
              <w:spacing w:before="60"/>
              <w:ind w:left="317"/>
              <w:rPr>
                <w:sz w:val="21"/>
              </w:rPr>
            </w:pPr>
            <w:r>
              <w:rPr>
                <w:sz w:val="21"/>
              </w:rPr>
              <w:t>Die automatische Verlangsamung funktioniert nicht</w:t>
            </w:r>
          </w:p>
        </w:tc>
      </w:tr>
      <w:tr w:rsidR="00F65CEB" w14:paraId="72B062D4" w14:textId="77777777">
        <w:trPr>
          <w:trHeight w:val="365"/>
        </w:trPr>
        <w:tc>
          <w:tcPr>
            <w:tcW w:w="9854" w:type="dxa"/>
          </w:tcPr>
          <w:p w14:paraId="0D1B7DA9" w14:textId="77777777" w:rsidR="00F65CEB" w:rsidRDefault="00890FB3">
            <w:pPr>
              <w:pStyle w:val="TableParagraph"/>
              <w:spacing w:before="62"/>
              <w:ind w:left="317"/>
              <w:rPr>
                <w:sz w:val="21"/>
              </w:rPr>
            </w:pPr>
            <w:r>
              <w:rPr>
                <w:sz w:val="21"/>
              </w:rPr>
              <w:t>Schwenken und Fahren aller Arbeitsgeräte.</w:t>
            </w:r>
          </w:p>
        </w:tc>
      </w:tr>
    </w:tbl>
    <w:p w14:paraId="73CC662F" w14:textId="77777777" w:rsidR="00F65CEB" w:rsidRDefault="00F65CEB">
      <w:pPr>
        <w:pStyle w:val="Plattetekst"/>
        <w:rPr>
          <w:b/>
          <w:sz w:val="26"/>
        </w:rPr>
      </w:pPr>
    </w:p>
    <w:p w14:paraId="03790CFE" w14:textId="77777777" w:rsidR="00F65CEB" w:rsidRDefault="00F65CEB">
      <w:pPr>
        <w:pStyle w:val="Plattetekst"/>
        <w:rPr>
          <w:b/>
          <w:sz w:val="22"/>
        </w:rPr>
      </w:pPr>
    </w:p>
    <w:p w14:paraId="55F41FC0" w14:textId="77777777" w:rsidR="00F65CEB" w:rsidRDefault="00890FB3">
      <w:pPr>
        <w:pStyle w:val="Plattetekst"/>
        <w:ind w:left="808"/>
      </w:pPr>
      <w:r>
        <w:t>Prinzip-Diagramm</w:t>
      </w:r>
    </w:p>
    <w:p w14:paraId="1172DA6D" w14:textId="77777777" w:rsidR="00F65CEB" w:rsidRDefault="00890FB3">
      <w:pPr>
        <w:pStyle w:val="Lijstalinea"/>
        <w:numPr>
          <w:ilvl w:val="1"/>
          <w:numId w:val="15"/>
        </w:numPr>
        <w:tabs>
          <w:tab w:val="left" w:pos="1279"/>
        </w:tabs>
        <w:ind w:hanging="263"/>
        <w:jc w:val="left"/>
        <w:rPr>
          <w:sz w:val="21"/>
        </w:rPr>
      </w:pPr>
      <w:r>
        <w:rPr>
          <w:sz w:val="21"/>
        </w:rPr>
        <w:t>Der Motor lässt sich nicht starten</w:t>
      </w:r>
    </w:p>
    <w:p w14:paraId="7E323A9F" w14:textId="77777777" w:rsidR="00F65CEB" w:rsidRDefault="00F65CEB">
      <w:pPr>
        <w:pStyle w:val="Plattetekst"/>
        <w:spacing w:before="8"/>
        <w:rPr>
          <w:sz w:val="13"/>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3934"/>
        <w:gridCol w:w="2891"/>
      </w:tblGrid>
      <w:tr w:rsidR="00F65CEB" w14:paraId="0C2E59C2" w14:textId="77777777">
        <w:trPr>
          <w:trHeight w:val="365"/>
        </w:trPr>
        <w:tc>
          <w:tcPr>
            <w:tcW w:w="3029" w:type="dxa"/>
          </w:tcPr>
          <w:p w14:paraId="67FFDA59" w14:textId="77777777" w:rsidR="00F65CEB" w:rsidRDefault="00890FB3">
            <w:pPr>
              <w:pStyle w:val="TableParagraph"/>
              <w:spacing w:before="60"/>
              <w:ind w:left="807"/>
              <w:rPr>
                <w:sz w:val="21"/>
              </w:rPr>
            </w:pPr>
            <w:r>
              <w:rPr>
                <w:sz w:val="21"/>
              </w:rPr>
              <w:t>Fehlerbeschreibung</w:t>
            </w:r>
          </w:p>
        </w:tc>
        <w:tc>
          <w:tcPr>
            <w:tcW w:w="6825" w:type="dxa"/>
            <w:gridSpan w:val="2"/>
          </w:tcPr>
          <w:p w14:paraId="5D687A72" w14:textId="77777777" w:rsidR="00F65CEB" w:rsidRDefault="00890FB3">
            <w:pPr>
              <w:pStyle w:val="TableParagraph"/>
              <w:numPr>
                <w:ilvl w:val="0"/>
                <w:numId w:val="13"/>
              </w:numPr>
              <w:tabs>
                <w:tab w:val="left" w:pos="2493"/>
              </w:tabs>
              <w:spacing w:before="60"/>
              <w:ind w:hanging="129"/>
              <w:rPr>
                <w:sz w:val="21"/>
              </w:rPr>
            </w:pPr>
            <w:r>
              <w:rPr>
                <w:sz w:val="21"/>
              </w:rPr>
              <w:t>Der Motor lässt sich nicht starten</w:t>
            </w:r>
          </w:p>
        </w:tc>
      </w:tr>
      <w:tr w:rsidR="00F65CEB" w14:paraId="5BA2AA19" w14:textId="77777777">
        <w:trPr>
          <w:trHeight w:val="365"/>
        </w:trPr>
        <w:tc>
          <w:tcPr>
            <w:tcW w:w="3029" w:type="dxa"/>
            <w:vMerge w:val="restart"/>
          </w:tcPr>
          <w:p w14:paraId="693621FE" w14:textId="77777777" w:rsidR="00F65CEB" w:rsidRDefault="00F65CEB">
            <w:pPr>
              <w:pStyle w:val="TableParagraph"/>
            </w:pPr>
          </w:p>
          <w:p w14:paraId="5CC30828" w14:textId="77777777" w:rsidR="00F65CEB" w:rsidRDefault="00F65CEB">
            <w:pPr>
              <w:pStyle w:val="TableParagraph"/>
              <w:spacing w:before="10"/>
              <w:rPr>
                <w:sz w:val="31"/>
              </w:rPr>
            </w:pPr>
          </w:p>
          <w:p w14:paraId="411CBC2D" w14:textId="77777777" w:rsidR="00F65CEB" w:rsidRDefault="00890FB3">
            <w:pPr>
              <w:pStyle w:val="TableParagraph"/>
              <w:ind w:left="257" w:right="169" w:hanging="58"/>
              <w:rPr>
                <w:sz w:val="21"/>
              </w:rPr>
            </w:pPr>
            <w:r>
              <w:rPr>
                <w:sz w:val="21"/>
              </w:rPr>
              <w:t>Das Kraftstoffpumpensystem liefert keinen Kraftstoff oder weniger Kraftstoff.</w:t>
            </w:r>
          </w:p>
        </w:tc>
        <w:tc>
          <w:tcPr>
            <w:tcW w:w="3934" w:type="dxa"/>
          </w:tcPr>
          <w:p w14:paraId="066BD56E" w14:textId="77777777" w:rsidR="00F65CEB" w:rsidRDefault="00890FB3">
            <w:pPr>
              <w:pStyle w:val="TableParagraph"/>
              <w:spacing w:before="60"/>
              <w:ind w:left="1091" w:right="1079"/>
              <w:jc w:val="center"/>
              <w:rPr>
                <w:sz w:val="21"/>
              </w:rPr>
            </w:pPr>
            <w:r>
              <w:rPr>
                <w:sz w:val="21"/>
              </w:rPr>
              <w:t>Niedrige Motordrehzahl</w:t>
            </w:r>
          </w:p>
        </w:tc>
        <w:tc>
          <w:tcPr>
            <w:tcW w:w="2891" w:type="dxa"/>
          </w:tcPr>
          <w:p w14:paraId="71E79095" w14:textId="77777777" w:rsidR="00F65CEB" w:rsidRDefault="00890FB3">
            <w:pPr>
              <w:pStyle w:val="TableParagraph"/>
              <w:spacing w:before="60"/>
              <w:ind w:left="523" w:right="503"/>
              <w:jc w:val="center"/>
              <w:rPr>
                <w:sz w:val="21"/>
              </w:rPr>
            </w:pPr>
            <w:r>
              <w:rPr>
                <w:sz w:val="21"/>
              </w:rPr>
              <w:t>Auf reguläre Drehzahl einstellen</w:t>
            </w:r>
          </w:p>
        </w:tc>
      </w:tr>
      <w:tr w:rsidR="00F65CEB" w14:paraId="0BBB7282" w14:textId="77777777">
        <w:trPr>
          <w:trHeight w:val="366"/>
        </w:trPr>
        <w:tc>
          <w:tcPr>
            <w:tcW w:w="3029" w:type="dxa"/>
            <w:vMerge/>
            <w:tcBorders>
              <w:top w:val="nil"/>
            </w:tcBorders>
          </w:tcPr>
          <w:p w14:paraId="0A647899" w14:textId="77777777" w:rsidR="00F65CEB" w:rsidRDefault="00F65CEB">
            <w:pPr>
              <w:rPr>
                <w:sz w:val="2"/>
                <w:szCs w:val="2"/>
              </w:rPr>
            </w:pPr>
          </w:p>
        </w:tc>
        <w:tc>
          <w:tcPr>
            <w:tcW w:w="3934" w:type="dxa"/>
          </w:tcPr>
          <w:p w14:paraId="4B732E31" w14:textId="77777777" w:rsidR="00F65CEB" w:rsidRDefault="00890FB3">
            <w:pPr>
              <w:pStyle w:val="TableParagraph"/>
              <w:spacing w:before="60"/>
              <w:ind w:left="1093" w:right="1079"/>
              <w:jc w:val="center"/>
              <w:rPr>
                <w:sz w:val="21"/>
              </w:rPr>
            </w:pPr>
            <w:r>
              <w:rPr>
                <w:sz w:val="21"/>
              </w:rPr>
              <w:t>Störung der Pumpe</w:t>
            </w:r>
          </w:p>
        </w:tc>
        <w:tc>
          <w:tcPr>
            <w:tcW w:w="2891" w:type="dxa"/>
          </w:tcPr>
          <w:p w14:paraId="1CBFF8E0" w14:textId="77777777" w:rsidR="00F65CEB" w:rsidRDefault="00890FB3">
            <w:pPr>
              <w:pStyle w:val="TableParagraph"/>
              <w:spacing w:before="60"/>
              <w:ind w:left="509" w:right="503"/>
              <w:jc w:val="center"/>
              <w:rPr>
                <w:sz w:val="21"/>
              </w:rPr>
            </w:pPr>
            <w:r>
              <w:rPr>
                <w:sz w:val="21"/>
              </w:rPr>
              <w:t>Änderung</w:t>
            </w:r>
          </w:p>
        </w:tc>
      </w:tr>
      <w:tr w:rsidR="00F65CEB" w14:paraId="0A79F451" w14:textId="77777777">
        <w:trPr>
          <w:trHeight w:val="365"/>
        </w:trPr>
        <w:tc>
          <w:tcPr>
            <w:tcW w:w="3029" w:type="dxa"/>
            <w:vMerge/>
            <w:tcBorders>
              <w:top w:val="nil"/>
            </w:tcBorders>
          </w:tcPr>
          <w:p w14:paraId="3124A37E" w14:textId="77777777" w:rsidR="00F65CEB" w:rsidRDefault="00F65CEB">
            <w:pPr>
              <w:rPr>
                <w:sz w:val="2"/>
                <w:szCs w:val="2"/>
              </w:rPr>
            </w:pPr>
          </w:p>
        </w:tc>
        <w:tc>
          <w:tcPr>
            <w:tcW w:w="3934" w:type="dxa"/>
          </w:tcPr>
          <w:p w14:paraId="65A0F070" w14:textId="77777777" w:rsidR="00F65CEB" w:rsidRDefault="00890FB3">
            <w:pPr>
              <w:pStyle w:val="TableParagraph"/>
              <w:spacing w:before="61"/>
              <w:ind w:left="1101" w:right="1079"/>
              <w:jc w:val="center"/>
              <w:rPr>
                <w:sz w:val="21"/>
              </w:rPr>
            </w:pPr>
            <w:r>
              <w:rPr>
                <w:sz w:val="21"/>
              </w:rPr>
              <w:t>Weniger Kraftstoff im Tank</w:t>
            </w:r>
          </w:p>
        </w:tc>
        <w:tc>
          <w:tcPr>
            <w:tcW w:w="2891" w:type="dxa"/>
          </w:tcPr>
          <w:p w14:paraId="6A34E675" w14:textId="77777777" w:rsidR="00F65CEB" w:rsidRDefault="00890FB3">
            <w:pPr>
              <w:pStyle w:val="TableParagraph"/>
              <w:spacing w:before="61"/>
              <w:ind w:left="515" w:right="503"/>
              <w:jc w:val="center"/>
              <w:rPr>
                <w:sz w:val="21"/>
              </w:rPr>
            </w:pPr>
            <w:r>
              <w:rPr>
                <w:sz w:val="21"/>
              </w:rPr>
              <w:t>Kraftstoff hinzufügen</w:t>
            </w:r>
          </w:p>
        </w:tc>
      </w:tr>
      <w:tr w:rsidR="00F65CEB" w14:paraId="13E1852D" w14:textId="77777777">
        <w:trPr>
          <w:trHeight w:val="607"/>
        </w:trPr>
        <w:tc>
          <w:tcPr>
            <w:tcW w:w="3029" w:type="dxa"/>
            <w:vMerge/>
            <w:tcBorders>
              <w:top w:val="nil"/>
            </w:tcBorders>
          </w:tcPr>
          <w:p w14:paraId="039E8ACA" w14:textId="77777777" w:rsidR="00F65CEB" w:rsidRDefault="00F65CEB">
            <w:pPr>
              <w:rPr>
                <w:sz w:val="2"/>
                <w:szCs w:val="2"/>
              </w:rPr>
            </w:pPr>
          </w:p>
        </w:tc>
        <w:tc>
          <w:tcPr>
            <w:tcW w:w="3934" w:type="dxa"/>
          </w:tcPr>
          <w:p w14:paraId="743F262B" w14:textId="77777777" w:rsidR="00F65CEB" w:rsidRDefault="00890FB3">
            <w:pPr>
              <w:pStyle w:val="TableParagraph"/>
              <w:spacing w:before="60"/>
              <w:ind w:left="1018" w:right="223" w:hanging="761"/>
              <w:rPr>
                <w:sz w:val="21"/>
              </w:rPr>
            </w:pPr>
            <w:r>
              <w:rPr>
                <w:sz w:val="21"/>
              </w:rPr>
              <w:t>Der Kraftstoffschlauch ist gebrochen, der Schlauchanschluss ist lose und die Dichtung ist beschädigt.</w:t>
            </w:r>
          </w:p>
        </w:tc>
        <w:tc>
          <w:tcPr>
            <w:tcW w:w="2891" w:type="dxa"/>
          </w:tcPr>
          <w:p w14:paraId="35A84811" w14:textId="77777777" w:rsidR="00F65CEB" w:rsidRDefault="00890FB3">
            <w:pPr>
              <w:pStyle w:val="TableParagraph"/>
              <w:spacing w:before="180"/>
              <w:ind w:left="509" w:right="503"/>
              <w:jc w:val="center"/>
              <w:rPr>
                <w:sz w:val="21"/>
              </w:rPr>
            </w:pPr>
            <w:r>
              <w:rPr>
                <w:sz w:val="21"/>
              </w:rPr>
              <w:t>Änderung</w:t>
            </w:r>
          </w:p>
        </w:tc>
      </w:tr>
    </w:tbl>
    <w:p w14:paraId="4DBED063" w14:textId="77777777" w:rsidR="00F65CEB" w:rsidRDefault="00F65CEB">
      <w:pPr>
        <w:pStyle w:val="Plattetekst"/>
        <w:spacing w:before="1" w:after="1"/>
        <w:rPr>
          <w:sz w:val="27"/>
        </w:rPr>
      </w:pPr>
    </w:p>
    <w:tbl>
      <w:tblPr>
        <w:tblStyle w:val="TableNormal"/>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7"/>
        <w:gridCol w:w="2004"/>
        <w:gridCol w:w="2158"/>
        <w:gridCol w:w="3739"/>
        <w:gridCol w:w="1246"/>
      </w:tblGrid>
      <w:tr w:rsidR="00F65CEB" w14:paraId="2FF9966C" w14:textId="77777777">
        <w:trPr>
          <w:trHeight w:val="365"/>
        </w:trPr>
        <w:tc>
          <w:tcPr>
            <w:tcW w:w="2711" w:type="dxa"/>
            <w:gridSpan w:val="2"/>
          </w:tcPr>
          <w:p w14:paraId="2C4D32EB" w14:textId="77777777" w:rsidR="00F65CEB" w:rsidRDefault="00890FB3">
            <w:pPr>
              <w:pStyle w:val="TableParagraph"/>
              <w:spacing w:before="60"/>
              <w:ind w:left="683"/>
              <w:rPr>
                <w:b/>
                <w:sz w:val="21"/>
              </w:rPr>
            </w:pPr>
            <w:r>
              <w:rPr>
                <w:b/>
                <w:sz w:val="21"/>
              </w:rPr>
              <w:t>Mögliche Ursachen</w:t>
            </w:r>
          </w:p>
        </w:tc>
        <w:tc>
          <w:tcPr>
            <w:tcW w:w="7143" w:type="dxa"/>
            <w:gridSpan w:val="3"/>
          </w:tcPr>
          <w:p w14:paraId="28A729C1" w14:textId="77777777" w:rsidR="00F65CEB" w:rsidRDefault="00890FB3">
            <w:pPr>
              <w:pStyle w:val="TableParagraph"/>
              <w:spacing w:before="60"/>
              <w:ind w:left="292"/>
              <w:rPr>
                <w:b/>
                <w:sz w:val="21"/>
              </w:rPr>
            </w:pPr>
            <w:r>
              <w:rPr>
                <w:b/>
                <w:sz w:val="21"/>
              </w:rPr>
              <w:t>Standardwert im Normalzustand und Referenzwert der Fehlerdiagnose</w:t>
            </w:r>
          </w:p>
        </w:tc>
      </w:tr>
      <w:tr w:rsidR="00F65CEB" w14:paraId="29B33346" w14:textId="77777777">
        <w:trPr>
          <w:trHeight w:val="366"/>
        </w:trPr>
        <w:tc>
          <w:tcPr>
            <w:tcW w:w="707" w:type="dxa"/>
            <w:vMerge w:val="restart"/>
          </w:tcPr>
          <w:p w14:paraId="150C87C0" w14:textId="77777777" w:rsidR="00F65CEB" w:rsidRDefault="00F65CEB">
            <w:pPr>
              <w:pStyle w:val="TableParagraph"/>
              <w:spacing w:before="2"/>
              <w:rPr>
                <w:sz w:val="21"/>
              </w:rPr>
            </w:pPr>
          </w:p>
          <w:p w14:paraId="1CC0946A" w14:textId="77777777" w:rsidR="00F65CEB" w:rsidRDefault="00890FB3">
            <w:pPr>
              <w:pStyle w:val="TableParagraph"/>
              <w:ind w:left="1"/>
              <w:jc w:val="center"/>
              <w:rPr>
                <w:sz w:val="21"/>
              </w:rPr>
            </w:pPr>
            <w:r>
              <w:rPr>
                <w:sz w:val="21"/>
              </w:rPr>
              <w:t>1</w:t>
            </w:r>
          </w:p>
        </w:tc>
        <w:tc>
          <w:tcPr>
            <w:tcW w:w="2004" w:type="dxa"/>
            <w:vMerge w:val="restart"/>
          </w:tcPr>
          <w:p w14:paraId="230A5ACF" w14:textId="77777777" w:rsidR="00F65CEB" w:rsidRDefault="00F65CEB">
            <w:pPr>
              <w:pStyle w:val="TableParagraph"/>
              <w:spacing w:before="2"/>
              <w:rPr>
                <w:sz w:val="21"/>
              </w:rPr>
            </w:pPr>
          </w:p>
          <w:p w14:paraId="5F4A88CB" w14:textId="77777777" w:rsidR="00F65CEB" w:rsidRDefault="00890FB3">
            <w:pPr>
              <w:pStyle w:val="TableParagraph"/>
              <w:ind w:left="492"/>
              <w:rPr>
                <w:sz w:val="21"/>
              </w:rPr>
            </w:pPr>
            <w:r>
              <w:rPr>
                <w:sz w:val="21"/>
              </w:rPr>
              <w:t>Akku schwach</w:t>
            </w:r>
          </w:p>
        </w:tc>
        <w:tc>
          <w:tcPr>
            <w:tcW w:w="2158" w:type="dxa"/>
          </w:tcPr>
          <w:p w14:paraId="496ECC88" w14:textId="77777777" w:rsidR="00F65CEB" w:rsidRDefault="00890FB3">
            <w:pPr>
              <w:pStyle w:val="TableParagraph"/>
              <w:spacing w:before="62"/>
              <w:ind w:left="413" w:right="410"/>
              <w:jc w:val="center"/>
              <w:rPr>
                <w:sz w:val="21"/>
              </w:rPr>
            </w:pPr>
            <w:r>
              <w:rPr>
                <w:sz w:val="21"/>
              </w:rPr>
              <w:t>Spannung der Batterie</w:t>
            </w:r>
          </w:p>
        </w:tc>
        <w:tc>
          <w:tcPr>
            <w:tcW w:w="3739" w:type="dxa"/>
          </w:tcPr>
          <w:p w14:paraId="3AA94FC1" w14:textId="77777777" w:rsidR="00F65CEB" w:rsidRDefault="00890FB3">
            <w:pPr>
              <w:pStyle w:val="TableParagraph"/>
              <w:spacing w:before="62"/>
              <w:ind w:left="171" w:right="153"/>
              <w:jc w:val="center"/>
              <w:rPr>
                <w:sz w:val="21"/>
              </w:rPr>
            </w:pPr>
            <w:r>
              <w:rPr>
                <w:sz w:val="21"/>
              </w:rPr>
              <w:t>Farbe des Ladungszustands-Densimeters</w:t>
            </w:r>
          </w:p>
        </w:tc>
        <w:tc>
          <w:tcPr>
            <w:tcW w:w="1246" w:type="dxa"/>
          </w:tcPr>
          <w:p w14:paraId="0C656A7F" w14:textId="77777777" w:rsidR="00F65CEB" w:rsidRDefault="00F65CEB">
            <w:pPr>
              <w:pStyle w:val="TableParagraph"/>
              <w:rPr>
                <w:sz w:val="20"/>
              </w:rPr>
            </w:pPr>
          </w:p>
        </w:tc>
      </w:tr>
      <w:tr w:rsidR="00F65CEB" w14:paraId="0251DB33" w14:textId="77777777">
        <w:trPr>
          <w:trHeight w:val="365"/>
        </w:trPr>
        <w:tc>
          <w:tcPr>
            <w:tcW w:w="707" w:type="dxa"/>
            <w:vMerge/>
            <w:tcBorders>
              <w:top w:val="nil"/>
            </w:tcBorders>
          </w:tcPr>
          <w:p w14:paraId="5AC2D38D" w14:textId="77777777" w:rsidR="00F65CEB" w:rsidRDefault="00F65CEB">
            <w:pPr>
              <w:rPr>
                <w:sz w:val="2"/>
                <w:szCs w:val="2"/>
              </w:rPr>
            </w:pPr>
          </w:p>
        </w:tc>
        <w:tc>
          <w:tcPr>
            <w:tcW w:w="2004" w:type="dxa"/>
            <w:vMerge/>
            <w:tcBorders>
              <w:top w:val="nil"/>
            </w:tcBorders>
          </w:tcPr>
          <w:p w14:paraId="7F3AC13A" w14:textId="77777777" w:rsidR="00F65CEB" w:rsidRDefault="00F65CEB">
            <w:pPr>
              <w:rPr>
                <w:sz w:val="2"/>
                <w:szCs w:val="2"/>
              </w:rPr>
            </w:pPr>
          </w:p>
        </w:tc>
        <w:tc>
          <w:tcPr>
            <w:tcW w:w="2158" w:type="dxa"/>
          </w:tcPr>
          <w:p w14:paraId="0C13DBB0" w14:textId="77777777" w:rsidR="00F65CEB" w:rsidRDefault="00890FB3">
            <w:pPr>
              <w:pStyle w:val="TableParagraph"/>
              <w:spacing w:before="60"/>
              <w:ind w:left="413" w:right="407"/>
              <w:jc w:val="center"/>
              <w:rPr>
                <w:sz w:val="21"/>
              </w:rPr>
            </w:pPr>
            <w:r>
              <w:rPr>
                <w:sz w:val="21"/>
              </w:rPr>
              <w:t>Über 12 V</w:t>
            </w:r>
          </w:p>
        </w:tc>
        <w:tc>
          <w:tcPr>
            <w:tcW w:w="3739" w:type="dxa"/>
          </w:tcPr>
          <w:p w14:paraId="70DFAE19" w14:textId="77777777" w:rsidR="00F65CEB" w:rsidRDefault="00890FB3">
            <w:pPr>
              <w:pStyle w:val="TableParagraph"/>
              <w:spacing w:before="60"/>
              <w:ind w:left="181" w:right="153"/>
              <w:jc w:val="center"/>
              <w:rPr>
                <w:sz w:val="21"/>
              </w:rPr>
            </w:pPr>
            <w:r>
              <w:rPr>
                <w:sz w:val="21"/>
              </w:rPr>
              <w:t>Grün (wenn sie weiß ist, wechseln Sie die Batterie)</w:t>
            </w:r>
          </w:p>
        </w:tc>
        <w:tc>
          <w:tcPr>
            <w:tcW w:w="1246" w:type="dxa"/>
          </w:tcPr>
          <w:p w14:paraId="5026FA01" w14:textId="77777777" w:rsidR="00F65CEB" w:rsidRDefault="00F65CEB">
            <w:pPr>
              <w:pStyle w:val="TableParagraph"/>
              <w:rPr>
                <w:sz w:val="20"/>
              </w:rPr>
            </w:pPr>
          </w:p>
        </w:tc>
      </w:tr>
      <w:tr w:rsidR="00F65CEB" w14:paraId="5ABFCCB9" w14:textId="77777777">
        <w:trPr>
          <w:trHeight w:val="910"/>
        </w:trPr>
        <w:tc>
          <w:tcPr>
            <w:tcW w:w="707" w:type="dxa"/>
          </w:tcPr>
          <w:p w14:paraId="1952D70C" w14:textId="77777777" w:rsidR="00F65CEB" w:rsidRDefault="00F65CEB">
            <w:pPr>
              <w:pStyle w:val="TableParagraph"/>
              <w:rPr>
                <w:sz w:val="29"/>
              </w:rPr>
            </w:pPr>
          </w:p>
          <w:p w14:paraId="1A109E96" w14:textId="77777777" w:rsidR="00F65CEB" w:rsidRDefault="00890FB3">
            <w:pPr>
              <w:pStyle w:val="TableParagraph"/>
              <w:ind w:left="1"/>
              <w:jc w:val="center"/>
              <w:rPr>
                <w:sz w:val="21"/>
              </w:rPr>
            </w:pPr>
            <w:r>
              <w:rPr>
                <w:sz w:val="21"/>
              </w:rPr>
              <w:t>2</w:t>
            </w:r>
          </w:p>
        </w:tc>
        <w:tc>
          <w:tcPr>
            <w:tcW w:w="2004" w:type="dxa"/>
          </w:tcPr>
          <w:p w14:paraId="0AA0A5F4" w14:textId="77777777" w:rsidR="00F65CEB" w:rsidRDefault="00F65CEB">
            <w:pPr>
              <w:pStyle w:val="TableParagraph"/>
              <w:rPr>
                <w:sz w:val="29"/>
              </w:rPr>
            </w:pPr>
          </w:p>
          <w:p w14:paraId="500B43BA" w14:textId="77777777" w:rsidR="00F65CEB" w:rsidRDefault="00890FB3">
            <w:pPr>
              <w:pStyle w:val="TableParagraph"/>
              <w:ind w:left="136"/>
              <w:rPr>
                <w:sz w:val="21"/>
              </w:rPr>
            </w:pPr>
            <w:r>
              <w:rPr>
                <w:sz w:val="21"/>
              </w:rPr>
              <w:t>Sicherung F1 und F11 ausgefallen</w:t>
            </w:r>
          </w:p>
        </w:tc>
        <w:tc>
          <w:tcPr>
            <w:tcW w:w="7143" w:type="dxa"/>
            <w:gridSpan w:val="3"/>
          </w:tcPr>
          <w:p w14:paraId="5B32185A" w14:textId="77777777" w:rsidR="00F65CEB" w:rsidRDefault="00890FB3">
            <w:pPr>
              <w:pStyle w:val="TableParagraph"/>
              <w:spacing w:before="60"/>
              <w:ind w:left="105"/>
              <w:rPr>
                <w:sz w:val="21"/>
              </w:rPr>
            </w:pPr>
            <w:r>
              <w:rPr>
                <w:sz w:val="21"/>
              </w:rPr>
              <w:t>Wenn die Sicherung durchgebrannt ist, kann es zu einem Erdungsfehler kommen.</w:t>
            </w:r>
          </w:p>
          <w:p w14:paraId="2BDD101C" w14:textId="77777777" w:rsidR="00F65CEB" w:rsidRDefault="00890FB3">
            <w:pPr>
              <w:pStyle w:val="TableParagraph"/>
              <w:spacing w:before="63"/>
              <w:ind w:left="105" w:right="510"/>
              <w:rPr>
                <w:sz w:val="21"/>
              </w:rPr>
            </w:pPr>
            <w:r>
              <w:rPr>
                <w:sz w:val="21"/>
              </w:rPr>
              <w:t>Wenn die Überwachungsanzeige auf dem Überwachungspanel nicht leuchtet, überprüfen Sie den Stromkreis zwischen der Batterie und der angegebenen Sicherung.</w:t>
            </w:r>
          </w:p>
        </w:tc>
      </w:tr>
      <w:tr w:rsidR="00F65CEB" w14:paraId="76A89927" w14:textId="77777777">
        <w:trPr>
          <w:trHeight w:val="637"/>
        </w:trPr>
        <w:tc>
          <w:tcPr>
            <w:tcW w:w="707" w:type="dxa"/>
            <w:vMerge w:val="restart"/>
          </w:tcPr>
          <w:p w14:paraId="0B1DCB26" w14:textId="77777777" w:rsidR="00F65CEB" w:rsidRDefault="00F65CEB">
            <w:pPr>
              <w:pStyle w:val="TableParagraph"/>
            </w:pPr>
          </w:p>
          <w:p w14:paraId="1107208A" w14:textId="77777777" w:rsidR="00F65CEB" w:rsidRDefault="00F65CEB">
            <w:pPr>
              <w:pStyle w:val="TableParagraph"/>
            </w:pPr>
          </w:p>
          <w:p w14:paraId="5977F64B" w14:textId="77777777" w:rsidR="00F65CEB" w:rsidRDefault="00F65CEB">
            <w:pPr>
              <w:pStyle w:val="TableParagraph"/>
              <w:spacing w:before="2"/>
              <w:rPr>
                <w:sz w:val="21"/>
              </w:rPr>
            </w:pPr>
          </w:p>
          <w:p w14:paraId="6A3082DF" w14:textId="77777777" w:rsidR="00F65CEB" w:rsidRDefault="00890FB3">
            <w:pPr>
              <w:pStyle w:val="TableParagraph"/>
              <w:ind w:left="1"/>
              <w:jc w:val="center"/>
              <w:rPr>
                <w:sz w:val="21"/>
              </w:rPr>
            </w:pPr>
            <w:r>
              <w:rPr>
                <w:sz w:val="21"/>
              </w:rPr>
              <w:t>3</w:t>
            </w:r>
          </w:p>
        </w:tc>
        <w:tc>
          <w:tcPr>
            <w:tcW w:w="2004" w:type="dxa"/>
            <w:vMerge w:val="restart"/>
          </w:tcPr>
          <w:p w14:paraId="621986DE" w14:textId="77777777" w:rsidR="00F65CEB" w:rsidRDefault="00F65CEB">
            <w:pPr>
              <w:pStyle w:val="TableParagraph"/>
            </w:pPr>
          </w:p>
          <w:p w14:paraId="0857D508" w14:textId="77777777" w:rsidR="00F65CEB" w:rsidRDefault="00F65CEB">
            <w:pPr>
              <w:pStyle w:val="TableParagraph"/>
              <w:spacing w:before="8"/>
              <w:rPr>
                <w:sz w:val="32"/>
              </w:rPr>
            </w:pPr>
          </w:p>
          <w:p w14:paraId="2C945A57" w14:textId="77777777" w:rsidR="00F65CEB" w:rsidRDefault="00890FB3">
            <w:pPr>
              <w:pStyle w:val="TableParagraph"/>
              <w:ind w:left="508" w:right="329" w:hanging="159"/>
              <w:rPr>
                <w:sz w:val="21"/>
              </w:rPr>
            </w:pPr>
            <w:r>
              <w:rPr>
                <w:sz w:val="21"/>
              </w:rPr>
              <w:t>Fehler im Motorzündungsschalter</w:t>
            </w:r>
          </w:p>
        </w:tc>
        <w:tc>
          <w:tcPr>
            <w:tcW w:w="7143" w:type="dxa"/>
            <w:gridSpan w:val="3"/>
          </w:tcPr>
          <w:p w14:paraId="525A8B8E" w14:textId="77777777" w:rsidR="00F65CEB" w:rsidRDefault="00890FB3">
            <w:pPr>
              <w:pStyle w:val="TableParagraph"/>
              <w:spacing w:before="14" w:line="211" w:lineRule="auto"/>
              <w:ind w:left="105" w:right="510"/>
              <w:rPr>
                <w:sz w:val="21"/>
              </w:rPr>
            </w:pPr>
            <w:r>
              <w:rPr>
                <w:rFonts w:ascii="LexiSaebomR" w:hAnsi="LexiSaebomR"/>
                <w:sz w:val="21"/>
              </w:rPr>
              <w:t xml:space="preserve">★ </w:t>
            </w:r>
            <w:r>
              <w:rPr>
                <w:sz w:val="21"/>
              </w:rPr>
              <w:t>Stellen Sie den Startschalter des Motors zur Vorbereitung auf AUS und lassen Sie ihn während der Diagnose auf AUS.</w:t>
            </w:r>
          </w:p>
        </w:tc>
      </w:tr>
      <w:tr w:rsidR="00F65CEB" w14:paraId="5D0B2B25" w14:textId="77777777">
        <w:trPr>
          <w:trHeight w:val="365"/>
        </w:trPr>
        <w:tc>
          <w:tcPr>
            <w:tcW w:w="707" w:type="dxa"/>
            <w:vMerge/>
            <w:tcBorders>
              <w:top w:val="nil"/>
            </w:tcBorders>
          </w:tcPr>
          <w:p w14:paraId="3D0873D1" w14:textId="77777777" w:rsidR="00F65CEB" w:rsidRDefault="00F65CEB">
            <w:pPr>
              <w:rPr>
                <w:sz w:val="2"/>
                <w:szCs w:val="2"/>
              </w:rPr>
            </w:pPr>
          </w:p>
        </w:tc>
        <w:tc>
          <w:tcPr>
            <w:tcW w:w="2004" w:type="dxa"/>
            <w:vMerge/>
            <w:tcBorders>
              <w:top w:val="nil"/>
            </w:tcBorders>
          </w:tcPr>
          <w:p w14:paraId="084FDC24" w14:textId="77777777" w:rsidR="00F65CEB" w:rsidRDefault="00F65CEB">
            <w:pPr>
              <w:rPr>
                <w:sz w:val="2"/>
                <w:szCs w:val="2"/>
              </w:rPr>
            </w:pPr>
          </w:p>
        </w:tc>
        <w:tc>
          <w:tcPr>
            <w:tcW w:w="2158" w:type="dxa"/>
          </w:tcPr>
          <w:p w14:paraId="7ABD01EE" w14:textId="77777777" w:rsidR="00F65CEB" w:rsidRDefault="00890FB3">
            <w:pPr>
              <w:pStyle w:val="TableParagraph"/>
              <w:spacing w:before="61"/>
              <w:ind w:left="413" w:right="405"/>
              <w:jc w:val="center"/>
              <w:rPr>
                <w:sz w:val="21"/>
              </w:rPr>
            </w:pPr>
            <w:r>
              <w:rPr>
                <w:sz w:val="21"/>
              </w:rPr>
              <w:t>Zündschalter</w:t>
            </w:r>
          </w:p>
        </w:tc>
        <w:tc>
          <w:tcPr>
            <w:tcW w:w="3739" w:type="dxa"/>
          </w:tcPr>
          <w:p w14:paraId="3FFFF1C9" w14:textId="77777777" w:rsidR="00F65CEB" w:rsidRDefault="00890FB3">
            <w:pPr>
              <w:pStyle w:val="TableParagraph"/>
              <w:spacing w:before="61"/>
              <w:ind w:left="158" w:right="153"/>
              <w:jc w:val="center"/>
              <w:rPr>
                <w:sz w:val="21"/>
              </w:rPr>
            </w:pPr>
            <w:r>
              <w:rPr>
                <w:sz w:val="21"/>
              </w:rPr>
              <w:t>Position</w:t>
            </w:r>
          </w:p>
        </w:tc>
        <w:tc>
          <w:tcPr>
            <w:tcW w:w="1246" w:type="dxa"/>
          </w:tcPr>
          <w:p w14:paraId="58EB7C44" w14:textId="77777777" w:rsidR="00F65CEB" w:rsidRDefault="00890FB3">
            <w:pPr>
              <w:pStyle w:val="TableParagraph"/>
              <w:spacing w:before="61"/>
              <w:ind w:left="153" w:right="148"/>
              <w:jc w:val="center"/>
              <w:rPr>
                <w:sz w:val="21"/>
              </w:rPr>
            </w:pPr>
            <w:r>
              <w:rPr>
                <w:sz w:val="21"/>
              </w:rPr>
              <w:t>Widerstand</w:t>
            </w:r>
          </w:p>
        </w:tc>
      </w:tr>
      <w:tr w:rsidR="00F65CEB" w14:paraId="6EB18171" w14:textId="77777777">
        <w:trPr>
          <w:trHeight w:val="366"/>
        </w:trPr>
        <w:tc>
          <w:tcPr>
            <w:tcW w:w="707" w:type="dxa"/>
            <w:vMerge/>
            <w:tcBorders>
              <w:top w:val="nil"/>
            </w:tcBorders>
          </w:tcPr>
          <w:p w14:paraId="1083209B" w14:textId="77777777" w:rsidR="00F65CEB" w:rsidRDefault="00F65CEB">
            <w:pPr>
              <w:rPr>
                <w:sz w:val="2"/>
                <w:szCs w:val="2"/>
              </w:rPr>
            </w:pPr>
          </w:p>
        </w:tc>
        <w:tc>
          <w:tcPr>
            <w:tcW w:w="2004" w:type="dxa"/>
            <w:vMerge/>
            <w:tcBorders>
              <w:top w:val="nil"/>
            </w:tcBorders>
          </w:tcPr>
          <w:p w14:paraId="11869EF2" w14:textId="77777777" w:rsidR="00F65CEB" w:rsidRDefault="00F65CEB">
            <w:pPr>
              <w:rPr>
                <w:sz w:val="2"/>
                <w:szCs w:val="2"/>
              </w:rPr>
            </w:pPr>
          </w:p>
        </w:tc>
        <w:tc>
          <w:tcPr>
            <w:tcW w:w="2158" w:type="dxa"/>
            <w:vMerge w:val="restart"/>
          </w:tcPr>
          <w:p w14:paraId="748C6C13" w14:textId="77777777" w:rsidR="00F65CEB" w:rsidRDefault="00F65CEB">
            <w:pPr>
              <w:pStyle w:val="TableParagraph"/>
              <w:spacing w:before="3"/>
              <w:rPr>
                <w:sz w:val="21"/>
              </w:rPr>
            </w:pPr>
          </w:p>
          <w:p w14:paraId="4A1AFDA7" w14:textId="77777777" w:rsidR="00F65CEB" w:rsidRDefault="00890FB3">
            <w:pPr>
              <w:pStyle w:val="TableParagraph"/>
              <w:spacing w:before="1"/>
              <w:ind w:left="271"/>
              <w:rPr>
                <w:sz w:val="21"/>
              </w:rPr>
            </w:pPr>
            <w:r>
              <w:rPr>
                <w:sz w:val="21"/>
              </w:rPr>
              <w:t>Zwischen 30 und 17</w:t>
            </w:r>
          </w:p>
        </w:tc>
        <w:tc>
          <w:tcPr>
            <w:tcW w:w="3739" w:type="dxa"/>
          </w:tcPr>
          <w:p w14:paraId="0881C71D" w14:textId="77777777" w:rsidR="00F65CEB" w:rsidRDefault="00890FB3">
            <w:pPr>
              <w:pStyle w:val="TableParagraph"/>
              <w:spacing w:before="63"/>
              <w:ind w:left="156" w:right="153"/>
              <w:jc w:val="center"/>
              <w:rPr>
                <w:sz w:val="21"/>
              </w:rPr>
            </w:pPr>
            <w:r>
              <w:rPr>
                <w:sz w:val="21"/>
              </w:rPr>
              <w:t>AUS</w:t>
            </w:r>
          </w:p>
        </w:tc>
        <w:tc>
          <w:tcPr>
            <w:tcW w:w="1246" w:type="dxa"/>
          </w:tcPr>
          <w:p w14:paraId="75C05609" w14:textId="77777777" w:rsidR="00F65CEB" w:rsidRDefault="00890FB3">
            <w:pPr>
              <w:pStyle w:val="TableParagraph"/>
              <w:spacing w:before="63"/>
              <w:ind w:left="152" w:right="148"/>
              <w:jc w:val="center"/>
              <w:rPr>
                <w:sz w:val="21"/>
              </w:rPr>
            </w:pPr>
            <w:r>
              <w:rPr>
                <w:sz w:val="21"/>
              </w:rPr>
              <w:t>1 MΩ</w:t>
            </w:r>
          </w:p>
        </w:tc>
      </w:tr>
      <w:tr w:rsidR="00F65CEB" w14:paraId="594C8FED" w14:textId="77777777">
        <w:trPr>
          <w:trHeight w:val="365"/>
        </w:trPr>
        <w:tc>
          <w:tcPr>
            <w:tcW w:w="707" w:type="dxa"/>
            <w:vMerge/>
            <w:tcBorders>
              <w:top w:val="nil"/>
            </w:tcBorders>
          </w:tcPr>
          <w:p w14:paraId="2ABFB4BA" w14:textId="77777777" w:rsidR="00F65CEB" w:rsidRDefault="00F65CEB">
            <w:pPr>
              <w:rPr>
                <w:sz w:val="2"/>
                <w:szCs w:val="2"/>
              </w:rPr>
            </w:pPr>
          </w:p>
        </w:tc>
        <w:tc>
          <w:tcPr>
            <w:tcW w:w="2004" w:type="dxa"/>
            <w:vMerge/>
            <w:tcBorders>
              <w:top w:val="nil"/>
            </w:tcBorders>
          </w:tcPr>
          <w:p w14:paraId="178513F9" w14:textId="77777777" w:rsidR="00F65CEB" w:rsidRDefault="00F65CEB">
            <w:pPr>
              <w:rPr>
                <w:sz w:val="2"/>
                <w:szCs w:val="2"/>
              </w:rPr>
            </w:pPr>
          </w:p>
        </w:tc>
        <w:tc>
          <w:tcPr>
            <w:tcW w:w="2158" w:type="dxa"/>
            <w:vMerge/>
            <w:tcBorders>
              <w:top w:val="nil"/>
            </w:tcBorders>
          </w:tcPr>
          <w:p w14:paraId="675BE71C" w14:textId="77777777" w:rsidR="00F65CEB" w:rsidRDefault="00F65CEB">
            <w:pPr>
              <w:rPr>
                <w:sz w:val="2"/>
                <w:szCs w:val="2"/>
              </w:rPr>
            </w:pPr>
          </w:p>
        </w:tc>
        <w:tc>
          <w:tcPr>
            <w:tcW w:w="3739" w:type="dxa"/>
          </w:tcPr>
          <w:p w14:paraId="4BBE0B17" w14:textId="77777777" w:rsidR="00F65CEB" w:rsidRDefault="00890FB3">
            <w:pPr>
              <w:pStyle w:val="TableParagraph"/>
              <w:spacing w:before="59"/>
              <w:ind w:left="158" w:right="153"/>
              <w:jc w:val="center"/>
              <w:rPr>
                <w:sz w:val="21"/>
              </w:rPr>
            </w:pPr>
            <w:r>
              <w:rPr>
                <w:sz w:val="21"/>
              </w:rPr>
              <w:t>Start</w:t>
            </w:r>
          </w:p>
        </w:tc>
        <w:tc>
          <w:tcPr>
            <w:tcW w:w="1246" w:type="dxa"/>
          </w:tcPr>
          <w:p w14:paraId="54BC5D1A" w14:textId="77777777" w:rsidR="00F65CEB" w:rsidRDefault="00890FB3">
            <w:pPr>
              <w:pStyle w:val="TableParagraph"/>
              <w:spacing w:before="59"/>
              <w:ind w:left="152" w:right="148"/>
              <w:jc w:val="center"/>
              <w:rPr>
                <w:sz w:val="21"/>
              </w:rPr>
            </w:pPr>
            <w:r>
              <w:rPr>
                <w:sz w:val="21"/>
              </w:rPr>
              <w:t>Unter 1 Ω</w:t>
            </w:r>
          </w:p>
        </w:tc>
      </w:tr>
      <w:tr w:rsidR="00F65CEB" w14:paraId="3985B18D" w14:textId="77777777">
        <w:trPr>
          <w:trHeight w:val="637"/>
        </w:trPr>
        <w:tc>
          <w:tcPr>
            <w:tcW w:w="707" w:type="dxa"/>
            <w:vMerge w:val="restart"/>
          </w:tcPr>
          <w:p w14:paraId="693A5CFF" w14:textId="77777777" w:rsidR="00F65CEB" w:rsidRDefault="00F65CEB">
            <w:pPr>
              <w:pStyle w:val="TableParagraph"/>
            </w:pPr>
          </w:p>
          <w:p w14:paraId="7F0EA409" w14:textId="77777777" w:rsidR="00F65CEB" w:rsidRDefault="00F65CEB">
            <w:pPr>
              <w:pStyle w:val="TableParagraph"/>
            </w:pPr>
          </w:p>
          <w:p w14:paraId="6FB7E1B5" w14:textId="77777777" w:rsidR="00F65CEB" w:rsidRDefault="00F65CEB">
            <w:pPr>
              <w:pStyle w:val="TableParagraph"/>
            </w:pPr>
          </w:p>
          <w:p w14:paraId="7C5AC114" w14:textId="77777777" w:rsidR="00F65CEB" w:rsidRDefault="00F65CEB">
            <w:pPr>
              <w:pStyle w:val="TableParagraph"/>
              <w:spacing w:before="10"/>
              <w:rPr>
                <w:sz w:val="25"/>
              </w:rPr>
            </w:pPr>
          </w:p>
          <w:p w14:paraId="40AE24DC" w14:textId="77777777" w:rsidR="00F65CEB" w:rsidRDefault="00890FB3">
            <w:pPr>
              <w:pStyle w:val="TableParagraph"/>
              <w:spacing w:before="1"/>
              <w:ind w:left="1"/>
              <w:jc w:val="center"/>
              <w:rPr>
                <w:sz w:val="21"/>
              </w:rPr>
            </w:pPr>
            <w:r>
              <w:rPr>
                <w:sz w:val="21"/>
              </w:rPr>
              <w:t>4</w:t>
            </w:r>
          </w:p>
        </w:tc>
        <w:tc>
          <w:tcPr>
            <w:tcW w:w="2004" w:type="dxa"/>
            <w:vMerge w:val="restart"/>
          </w:tcPr>
          <w:p w14:paraId="73C8EADA" w14:textId="77777777" w:rsidR="00F65CEB" w:rsidRDefault="00F65CEB">
            <w:pPr>
              <w:pStyle w:val="TableParagraph"/>
            </w:pPr>
          </w:p>
          <w:p w14:paraId="7DE6B2B7" w14:textId="77777777" w:rsidR="00F65CEB" w:rsidRDefault="00F65CEB">
            <w:pPr>
              <w:pStyle w:val="TableParagraph"/>
            </w:pPr>
          </w:p>
          <w:p w14:paraId="16630AB2" w14:textId="77777777" w:rsidR="00F65CEB" w:rsidRDefault="00F65CEB">
            <w:pPr>
              <w:pStyle w:val="TableParagraph"/>
            </w:pPr>
          </w:p>
          <w:p w14:paraId="709E1E03" w14:textId="77777777" w:rsidR="00F65CEB" w:rsidRDefault="00F65CEB">
            <w:pPr>
              <w:pStyle w:val="TableParagraph"/>
              <w:spacing w:before="10"/>
              <w:rPr>
                <w:sz w:val="25"/>
              </w:rPr>
            </w:pPr>
          </w:p>
          <w:p w14:paraId="7CF240A3" w14:textId="77777777" w:rsidR="00F65CEB" w:rsidRDefault="00890FB3">
            <w:pPr>
              <w:pStyle w:val="TableParagraph"/>
              <w:spacing w:before="1"/>
              <w:ind w:left="115"/>
              <w:rPr>
                <w:sz w:val="21"/>
              </w:rPr>
            </w:pPr>
            <w:r>
              <w:rPr>
                <w:sz w:val="21"/>
              </w:rPr>
              <w:t>Fehler des Starterrelais K3</w:t>
            </w:r>
          </w:p>
        </w:tc>
        <w:tc>
          <w:tcPr>
            <w:tcW w:w="7143" w:type="dxa"/>
            <w:gridSpan w:val="3"/>
          </w:tcPr>
          <w:p w14:paraId="74A6AE9D" w14:textId="77777777" w:rsidR="00F65CEB" w:rsidRDefault="00890FB3">
            <w:pPr>
              <w:pStyle w:val="TableParagraph"/>
              <w:spacing w:before="17" w:line="208" w:lineRule="auto"/>
              <w:ind w:left="105"/>
              <w:rPr>
                <w:sz w:val="21"/>
              </w:rPr>
            </w:pPr>
            <w:r>
              <w:rPr>
                <w:rFonts w:ascii="LexiSaebomR" w:hAnsi="LexiSaebomR"/>
                <w:sz w:val="21"/>
              </w:rPr>
              <w:t xml:space="preserve">★ </w:t>
            </w:r>
            <w:r>
              <w:rPr>
                <w:sz w:val="21"/>
              </w:rPr>
              <w:t>Stellen Sie den Startschalter des Motors zur Vorbereitung auf AUS und lassen Sie ihn während der Diagnose auf AUS.</w:t>
            </w:r>
          </w:p>
        </w:tc>
      </w:tr>
      <w:tr w:rsidR="00F65CEB" w14:paraId="165CA7E8" w14:textId="77777777">
        <w:trPr>
          <w:trHeight w:val="365"/>
        </w:trPr>
        <w:tc>
          <w:tcPr>
            <w:tcW w:w="707" w:type="dxa"/>
            <w:vMerge/>
            <w:tcBorders>
              <w:top w:val="nil"/>
            </w:tcBorders>
          </w:tcPr>
          <w:p w14:paraId="58F93315" w14:textId="77777777" w:rsidR="00F65CEB" w:rsidRDefault="00F65CEB">
            <w:pPr>
              <w:rPr>
                <w:sz w:val="2"/>
                <w:szCs w:val="2"/>
              </w:rPr>
            </w:pPr>
          </w:p>
        </w:tc>
        <w:tc>
          <w:tcPr>
            <w:tcW w:w="2004" w:type="dxa"/>
            <w:vMerge/>
            <w:tcBorders>
              <w:top w:val="nil"/>
            </w:tcBorders>
          </w:tcPr>
          <w:p w14:paraId="6B2983B1" w14:textId="77777777" w:rsidR="00F65CEB" w:rsidRDefault="00F65CEB">
            <w:pPr>
              <w:rPr>
                <w:sz w:val="2"/>
                <w:szCs w:val="2"/>
              </w:rPr>
            </w:pPr>
          </w:p>
        </w:tc>
        <w:tc>
          <w:tcPr>
            <w:tcW w:w="2158" w:type="dxa"/>
          </w:tcPr>
          <w:p w14:paraId="32AE200D" w14:textId="77777777" w:rsidR="00F65CEB" w:rsidRDefault="00890FB3">
            <w:pPr>
              <w:pStyle w:val="TableParagraph"/>
              <w:spacing w:before="59"/>
              <w:ind w:left="411" w:right="410"/>
              <w:jc w:val="center"/>
              <w:rPr>
                <w:sz w:val="21"/>
              </w:rPr>
            </w:pPr>
            <w:r>
              <w:rPr>
                <w:sz w:val="21"/>
              </w:rPr>
              <w:t>Pin</w:t>
            </w:r>
          </w:p>
        </w:tc>
        <w:tc>
          <w:tcPr>
            <w:tcW w:w="3739" w:type="dxa"/>
          </w:tcPr>
          <w:p w14:paraId="5D106B36" w14:textId="77777777" w:rsidR="00F65CEB" w:rsidRDefault="00F65CEB">
            <w:pPr>
              <w:pStyle w:val="TableParagraph"/>
              <w:rPr>
                <w:sz w:val="20"/>
              </w:rPr>
            </w:pPr>
          </w:p>
        </w:tc>
        <w:tc>
          <w:tcPr>
            <w:tcW w:w="1246" w:type="dxa"/>
          </w:tcPr>
          <w:p w14:paraId="59EDE450" w14:textId="77777777" w:rsidR="00F65CEB" w:rsidRDefault="00890FB3">
            <w:pPr>
              <w:pStyle w:val="TableParagraph"/>
              <w:spacing w:before="59"/>
              <w:ind w:left="153" w:right="148"/>
              <w:jc w:val="center"/>
              <w:rPr>
                <w:sz w:val="21"/>
              </w:rPr>
            </w:pPr>
            <w:r>
              <w:rPr>
                <w:sz w:val="21"/>
              </w:rPr>
              <w:t>Widerstand</w:t>
            </w:r>
          </w:p>
        </w:tc>
      </w:tr>
      <w:tr w:rsidR="00F65CEB" w14:paraId="4BCCB2D4" w14:textId="77777777">
        <w:trPr>
          <w:trHeight w:val="365"/>
        </w:trPr>
        <w:tc>
          <w:tcPr>
            <w:tcW w:w="707" w:type="dxa"/>
            <w:vMerge/>
            <w:tcBorders>
              <w:top w:val="nil"/>
            </w:tcBorders>
          </w:tcPr>
          <w:p w14:paraId="7BA236C2" w14:textId="77777777" w:rsidR="00F65CEB" w:rsidRDefault="00F65CEB">
            <w:pPr>
              <w:rPr>
                <w:sz w:val="2"/>
                <w:szCs w:val="2"/>
              </w:rPr>
            </w:pPr>
          </w:p>
        </w:tc>
        <w:tc>
          <w:tcPr>
            <w:tcW w:w="2004" w:type="dxa"/>
            <w:vMerge/>
            <w:tcBorders>
              <w:top w:val="nil"/>
            </w:tcBorders>
          </w:tcPr>
          <w:p w14:paraId="191BBB9F" w14:textId="77777777" w:rsidR="00F65CEB" w:rsidRDefault="00F65CEB">
            <w:pPr>
              <w:rPr>
                <w:sz w:val="2"/>
                <w:szCs w:val="2"/>
              </w:rPr>
            </w:pPr>
          </w:p>
        </w:tc>
        <w:tc>
          <w:tcPr>
            <w:tcW w:w="2158" w:type="dxa"/>
          </w:tcPr>
          <w:p w14:paraId="57F98213" w14:textId="77777777" w:rsidR="00F65CEB" w:rsidRDefault="00890FB3">
            <w:pPr>
              <w:pStyle w:val="TableParagraph"/>
              <w:spacing w:before="61"/>
              <w:ind w:left="411" w:right="410"/>
              <w:jc w:val="center"/>
              <w:rPr>
                <w:sz w:val="21"/>
              </w:rPr>
            </w:pPr>
            <w:r>
              <w:rPr>
                <w:sz w:val="21"/>
              </w:rPr>
              <w:t>85-86</w:t>
            </w:r>
          </w:p>
        </w:tc>
        <w:tc>
          <w:tcPr>
            <w:tcW w:w="3739" w:type="dxa"/>
          </w:tcPr>
          <w:p w14:paraId="19FFFF67" w14:textId="77777777" w:rsidR="00F65CEB" w:rsidRDefault="00F65CEB">
            <w:pPr>
              <w:pStyle w:val="TableParagraph"/>
              <w:rPr>
                <w:sz w:val="20"/>
              </w:rPr>
            </w:pPr>
          </w:p>
        </w:tc>
        <w:tc>
          <w:tcPr>
            <w:tcW w:w="1246" w:type="dxa"/>
          </w:tcPr>
          <w:p w14:paraId="0CF5C67F" w14:textId="77777777" w:rsidR="00F65CEB" w:rsidRDefault="00890FB3">
            <w:pPr>
              <w:pStyle w:val="TableParagraph"/>
              <w:spacing w:before="61"/>
              <w:ind w:left="152" w:right="148"/>
              <w:jc w:val="center"/>
              <w:rPr>
                <w:sz w:val="21"/>
              </w:rPr>
            </w:pPr>
            <w:r>
              <w:rPr>
                <w:sz w:val="21"/>
              </w:rPr>
              <w:t>200-400 Ω</w:t>
            </w:r>
          </w:p>
        </w:tc>
      </w:tr>
      <w:tr w:rsidR="00F65CEB" w14:paraId="3A2E3B51" w14:textId="77777777">
        <w:trPr>
          <w:trHeight w:val="607"/>
        </w:trPr>
        <w:tc>
          <w:tcPr>
            <w:tcW w:w="707" w:type="dxa"/>
            <w:vMerge/>
            <w:tcBorders>
              <w:top w:val="nil"/>
            </w:tcBorders>
          </w:tcPr>
          <w:p w14:paraId="06F54DCE" w14:textId="77777777" w:rsidR="00F65CEB" w:rsidRDefault="00F65CEB">
            <w:pPr>
              <w:rPr>
                <w:sz w:val="2"/>
                <w:szCs w:val="2"/>
              </w:rPr>
            </w:pPr>
          </w:p>
        </w:tc>
        <w:tc>
          <w:tcPr>
            <w:tcW w:w="2004" w:type="dxa"/>
            <w:vMerge/>
            <w:tcBorders>
              <w:top w:val="nil"/>
            </w:tcBorders>
          </w:tcPr>
          <w:p w14:paraId="0BB682B3" w14:textId="77777777" w:rsidR="00F65CEB" w:rsidRDefault="00F65CEB">
            <w:pPr>
              <w:rPr>
                <w:sz w:val="2"/>
                <w:szCs w:val="2"/>
              </w:rPr>
            </w:pPr>
          </w:p>
        </w:tc>
        <w:tc>
          <w:tcPr>
            <w:tcW w:w="2158" w:type="dxa"/>
          </w:tcPr>
          <w:p w14:paraId="73C0BC9B" w14:textId="77777777" w:rsidR="00F65CEB" w:rsidRDefault="00890FB3">
            <w:pPr>
              <w:pStyle w:val="TableParagraph"/>
              <w:spacing w:before="182"/>
              <w:ind w:left="411" w:right="410"/>
              <w:jc w:val="center"/>
              <w:rPr>
                <w:sz w:val="21"/>
              </w:rPr>
            </w:pPr>
            <w:r>
              <w:rPr>
                <w:sz w:val="21"/>
              </w:rPr>
              <w:t>87-30</w:t>
            </w:r>
          </w:p>
        </w:tc>
        <w:tc>
          <w:tcPr>
            <w:tcW w:w="3739" w:type="dxa"/>
          </w:tcPr>
          <w:p w14:paraId="44106D43" w14:textId="77777777" w:rsidR="00F65CEB" w:rsidRDefault="00F65CEB">
            <w:pPr>
              <w:pStyle w:val="TableParagraph"/>
              <w:rPr>
                <w:sz w:val="20"/>
              </w:rPr>
            </w:pPr>
          </w:p>
        </w:tc>
        <w:tc>
          <w:tcPr>
            <w:tcW w:w="1246" w:type="dxa"/>
          </w:tcPr>
          <w:p w14:paraId="453C6CFF" w14:textId="77777777" w:rsidR="00F65CEB" w:rsidRDefault="00890FB3">
            <w:pPr>
              <w:pStyle w:val="TableParagraph"/>
              <w:spacing w:before="62"/>
              <w:ind w:left="395" w:right="322" w:hanging="56"/>
              <w:rPr>
                <w:sz w:val="21"/>
              </w:rPr>
            </w:pPr>
            <w:r>
              <w:rPr>
                <w:sz w:val="21"/>
              </w:rPr>
              <w:t>Über 1 MΩ</w:t>
            </w:r>
          </w:p>
        </w:tc>
      </w:tr>
      <w:tr w:rsidR="00F65CEB" w14:paraId="4097068D" w14:textId="77777777">
        <w:trPr>
          <w:trHeight w:val="365"/>
        </w:trPr>
        <w:tc>
          <w:tcPr>
            <w:tcW w:w="707" w:type="dxa"/>
            <w:vMerge/>
            <w:tcBorders>
              <w:top w:val="nil"/>
            </w:tcBorders>
          </w:tcPr>
          <w:p w14:paraId="1AA6739C" w14:textId="77777777" w:rsidR="00F65CEB" w:rsidRDefault="00F65CEB">
            <w:pPr>
              <w:rPr>
                <w:sz w:val="2"/>
                <w:szCs w:val="2"/>
              </w:rPr>
            </w:pPr>
          </w:p>
        </w:tc>
        <w:tc>
          <w:tcPr>
            <w:tcW w:w="2004" w:type="dxa"/>
            <w:vMerge/>
            <w:tcBorders>
              <w:top w:val="nil"/>
            </w:tcBorders>
          </w:tcPr>
          <w:p w14:paraId="7EADF1B3" w14:textId="77777777" w:rsidR="00F65CEB" w:rsidRDefault="00F65CEB">
            <w:pPr>
              <w:rPr>
                <w:sz w:val="2"/>
                <w:szCs w:val="2"/>
              </w:rPr>
            </w:pPr>
          </w:p>
        </w:tc>
        <w:tc>
          <w:tcPr>
            <w:tcW w:w="2158" w:type="dxa"/>
          </w:tcPr>
          <w:p w14:paraId="721E4B8C" w14:textId="77777777" w:rsidR="00F65CEB" w:rsidRDefault="00890FB3">
            <w:pPr>
              <w:pStyle w:val="TableParagraph"/>
              <w:spacing w:before="62"/>
              <w:ind w:left="413" w:right="410"/>
              <w:jc w:val="center"/>
              <w:rPr>
                <w:sz w:val="21"/>
              </w:rPr>
            </w:pPr>
            <w:r>
              <w:rPr>
                <w:sz w:val="21"/>
              </w:rPr>
              <w:t>87a-30</w:t>
            </w:r>
          </w:p>
        </w:tc>
        <w:tc>
          <w:tcPr>
            <w:tcW w:w="3739" w:type="dxa"/>
          </w:tcPr>
          <w:p w14:paraId="0F452CE1" w14:textId="77777777" w:rsidR="00F65CEB" w:rsidRDefault="00F65CEB">
            <w:pPr>
              <w:pStyle w:val="TableParagraph"/>
              <w:rPr>
                <w:sz w:val="20"/>
              </w:rPr>
            </w:pPr>
          </w:p>
        </w:tc>
        <w:tc>
          <w:tcPr>
            <w:tcW w:w="1246" w:type="dxa"/>
          </w:tcPr>
          <w:p w14:paraId="6BD76051" w14:textId="77777777" w:rsidR="00F65CEB" w:rsidRDefault="00890FB3">
            <w:pPr>
              <w:pStyle w:val="TableParagraph"/>
              <w:spacing w:before="62"/>
              <w:ind w:left="152" w:right="148"/>
              <w:jc w:val="center"/>
              <w:rPr>
                <w:sz w:val="21"/>
              </w:rPr>
            </w:pPr>
            <w:r>
              <w:rPr>
                <w:sz w:val="21"/>
              </w:rPr>
              <w:t>Unter 1 Ω</w:t>
            </w:r>
          </w:p>
        </w:tc>
      </w:tr>
      <w:tr w:rsidR="00F65CEB" w14:paraId="59A54113" w14:textId="77777777">
        <w:trPr>
          <w:trHeight w:val="637"/>
        </w:trPr>
        <w:tc>
          <w:tcPr>
            <w:tcW w:w="707" w:type="dxa"/>
            <w:vMerge w:val="restart"/>
          </w:tcPr>
          <w:p w14:paraId="7CE32443" w14:textId="77777777" w:rsidR="00F65CEB" w:rsidRDefault="00F65CEB">
            <w:pPr>
              <w:pStyle w:val="TableParagraph"/>
            </w:pPr>
          </w:p>
          <w:p w14:paraId="30F324C3" w14:textId="77777777" w:rsidR="00F65CEB" w:rsidRDefault="00890FB3">
            <w:pPr>
              <w:pStyle w:val="TableParagraph"/>
              <w:spacing w:before="128"/>
              <w:ind w:left="1"/>
              <w:jc w:val="center"/>
              <w:rPr>
                <w:sz w:val="21"/>
              </w:rPr>
            </w:pPr>
            <w:r>
              <w:rPr>
                <w:sz w:val="21"/>
              </w:rPr>
              <w:t>5</w:t>
            </w:r>
          </w:p>
        </w:tc>
        <w:tc>
          <w:tcPr>
            <w:tcW w:w="2004" w:type="dxa"/>
            <w:vMerge w:val="restart"/>
          </w:tcPr>
          <w:p w14:paraId="7AD62195" w14:textId="77777777" w:rsidR="00F65CEB" w:rsidRDefault="00890FB3">
            <w:pPr>
              <w:pStyle w:val="TableParagraph"/>
              <w:spacing w:before="141"/>
              <w:ind w:left="151" w:right="133"/>
              <w:jc w:val="center"/>
              <w:rPr>
                <w:sz w:val="21"/>
              </w:rPr>
            </w:pPr>
            <w:r>
              <w:rPr>
                <w:sz w:val="21"/>
              </w:rPr>
              <w:t>Fehler am Schalter des Sicherheitsschlosses (offener Stromkreis im Inneren)</w:t>
            </w:r>
          </w:p>
        </w:tc>
        <w:tc>
          <w:tcPr>
            <w:tcW w:w="7143" w:type="dxa"/>
            <w:gridSpan w:val="3"/>
          </w:tcPr>
          <w:p w14:paraId="03D33BAE" w14:textId="77777777" w:rsidR="00F65CEB" w:rsidRDefault="00890FB3">
            <w:pPr>
              <w:pStyle w:val="TableParagraph"/>
              <w:spacing w:before="15" w:line="211" w:lineRule="auto"/>
              <w:ind w:left="105"/>
              <w:rPr>
                <w:sz w:val="21"/>
              </w:rPr>
            </w:pPr>
            <w:r>
              <w:rPr>
                <w:rFonts w:ascii="LexiSaebomR" w:hAnsi="LexiSaebomR"/>
                <w:sz w:val="21"/>
              </w:rPr>
              <w:t xml:space="preserve">★ </w:t>
            </w:r>
            <w:r>
              <w:rPr>
                <w:sz w:val="21"/>
              </w:rPr>
              <w:t>Stellen Sie den Startschalter des Motors zur Vorbereitung auf AUS und lassen Sie ihn während der Diagnose auf AUS.</w:t>
            </w:r>
          </w:p>
        </w:tc>
      </w:tr>
      <w:tr w:rsidR="00F65CEB" w14:paraId="61565DE9" w14:textId="77777777">
        <w:trPr>
          <w:trHeight w:val="364"/>
        </w:trPr>
        <w:tc>
          <w:tcPr>
            <w:tcW w:w="707" w:type="dxa"/>
            <w:vMerge/>
            <w:tcBorders>
              <w:top w:val="nil"/>
            </w:tcBorders>
          </w:tcPr>
          <w:p w14:paraId="33BE5EF4" w14:textId="77777777" w:rsidR="00F65CEB" w:rsidRDefault="00F65CEB">
            <w:pPr>
              <w:rPr>
                <w:sz w:val="2"/>
                <w:szCs w:val="2"/>
              </w:rPr>
            </w:pPr>
          </w:p>
        </w:tc>
        <w:tc>
          <w:tcPr>
            <w:tcW w:w="2004" w:type="dxa"/>
            <w:vMerge/>
            <w:tcBorders>
              <w:top w:val="nil"/>
            </w:tcBorders>
          </w:tcPr>
          <w:p w14:paraId="294D8372" w14:textId="77777777" w:rsidR="00F65CEB" w:rsidRDefault="00F65CEB">
            <w:pPr>
              <w:rPr>
                <w:sz w:val="2"/>
                <w:szCs w:val="2"/>
              </w:rPr>
            </w:pPr>
          </w:p>
        </w:tc>
        <w:tc>
          <w:tcPr>
            <w:tcW w:w="2158" w:type="dxa"/>
          </w:tcPr>
          <w:p w14:paraId="1DB866DC" w14:textId="77777777" w:rsidR="00F65CEB" w:rsidRDefault="00F65CEB">
            <w:pPr>
              <w:pStyle w:val="TableParagraph"/>
              <w:rPr>
                <w:sz w:val="20"/>
              </w:rPr>
            </w:pPr>
          </w:p>
        </w:tc>
        <w:tc>
          <w:tcPr>
            <w:tcW w:w="3739" w:type="dxa"/>
          </w:tcPr>
          <w:p w14:paraId="464ED379" w14:textId="77777777" w:rsidR="00F65CEB" w:rsidRDefault="00890FB3">
            <w:pPr>
              <w:pStyle w:val="TableParagraph"/>
              <w:spacing w:before="62"/>
              <w:ind w:left="156" w:right="153"/>
              <w:jc w:val="center"/>
              <w:rPr>
                <w:sz w:val="21"/>
              </w:rPr>
            </w:pPr>
            <w:r>
              <w:rPr>
                <w:sz w:val="21"/>
              </w:rPr>
              <w:t>Sperrstange</w:t>
            </w:r>
          </w:p>
        </w:tc>
        <w:tc>
          <w:tcPr>
            <w:tcW w:w="1246" w:type="dxa"/>
          </w:tcPr>
          <w:p w14:paraId="5913A2B8" w14:textId="77777777" w:rsidR="00F65CEB" w:rsidRDefault="00890FB3">
            <w:pPr>
              <w:pStyle w:val="TableParagraph"/>
              <w:spacing w:before="62"/>
              <w:ind w:left="153" w:right="148"/>
              <w:jc w:val="center"/>
              <w:rPr>
                <w:sz w:val="21"/>
              </w:rPr>
            </w:pPr>
            <w:r>
              <w:rPr>
                <w:sz w:val="21"/>
              </w:rPr>
              <w:t>Widerstand</w:t>
            </w:r>
          </w:p>
        </w:tc>
      </w:tr>
    </w:tbl>
    <w:p w14:paraId="495D9128" w14:textId="77777777" w:rsidR="00F65CEB" w:rsidRDefault="00F65CEB">
      <w:pPr>
        <w:jc w:val="center"/>
        <w:rPr>
          <w:sz w:val="21"/>
        </w:rPr>
        <w:sectPr w:rsidR="00F65CEB">
          <w:pgSz w:w="11910" w:h="16840"/>
          <w:pgMar w:top="1460" w:right="300" w:bottom="800" w:left="440" w:header="0" w:footer="606" w:gutter="0"/>
          <w:cols w:space="720"/>
        </w:sectPr>
      </w:pPr>
    </w:p>
    <w:tbl>
      <w:tblPr>
        <w:tblStyle w:val="TableNormal"/>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7"/>
        <w:gridCol w:w="2004"/>
        <w:gridCol w:w="2158"/>
        <w:gridCol w:w="3739"/>
        <w:gridCol w:w="1246"/>
      </w:tblGrid>
      <w:tr w:rsidR="00F65CEB" w14:paraId="6A5938F5" w14:textId="77777777">
        <w:trPr>
          <w:trHeight w:val="365"/>
        </w:trPr>
        <w:tc>
          <w:tcPr>
            <w:tcW w:w="2711" w:type="dxa"/>
            <w:gridSpan w:val="2"/>
          </w:tcPr>
          <w:p w14:paraId="25967962" w14:textId="77777777" w:rsidR="00F65CEB" w:rsidRDefault="00890FB3">
            <w:pPr>
              <w:pStyle w:val="TableParagraph"/>
              <w:spacing w:before="61"/>
              <w:ind w:left="683"/>
              <w:rPr>
                <w:b/>
                <w:sz w:val="21"/>
              </w:rPr>
            </w:pPr>
            <w:r>
              <w:rPr>
                <w:b/>
                <w:sz w:val="21"/>
              </w:rPr>
              <w:lastRenderedPageBreak/>
              <w:t>Mögliche Ursachen</w:t>
            </w:r>
          </w:p>
        </w:tc>
        <w:tc>
          <w:tcPr>
            <w:tcW w:w="7143" w:type="dxa"/>
            <w:gridSpan w:val="3"/>
          </w:tcPr>
          <w:p w14:paraId="18BB73E1" w14:textId="77777777" w:rsidR="00F65CEB" w:rsidRDefault="00890FB3">
            <w:pPr>
              <w:pStyle w:val="TableParagraph"/>
              <w:spacing w:before="61"/>
              <w:ind w:left="292"/>
              <w:rPr>
                <w:b/>
                <w:sz w:val="21"/>
              </w:rPr>
            </w:pPr>
            <w:r>
              <w:rPr>
                <w:b/>
                <w:sz w:val="21"/>
              </w:rPr>
              <w:t>Standardwert im Normalzustand und Referenzwert der Fehlerdiagnose</w:t>
            </w:r>
          </w:p>
        </w:tc>
      </w:tr>
      <w:tr w:rsidR="00F65CEB" w14:paraId="28C6E79D" w14:textId="77777777">
        <w:trPr>
          <w:trHeight w:val="365"/>
        </w:trPr>
        <w:tc>
          <w:tcPr>
            <w:tcW w:w="707" w:type="dxa"/>
            <w:vMerge w:val="restart"/>
          </w:tcPr>
          <w:p w14:paraId="7BEAEE02" w14:textId="77777777" w:rsidR="00F65CEB" w:rsidRDefault="00F65CEB">
            <w:pPr>
              <w:pStyle w:val="TableParagraph"/>
              <w:rPr>
                <w:sz w:val="20"/>
              </w:rPr>
            </w:pPr>
          </w:p>
        </w:tc>
        <w:tc>
          <w:tcPr>
            <w:tcW w:w="2004" w:type="dxa"/>
            <w:vMerge w:val="restart"/>
          </w:tcPr>
          <w:p w14:paraId="7EB9CF37" w14:textId="77777777" w:rsidR="00F65CEB" w:rsidRDefault="00F65CEB">
            <w:pPr>
              <w:pStyle w:val="TableParagraph"/>
              <w:rPr>
                <w:sz w:val="20"/>
              </w:rPr>
            </w:pPr>
          </w:p>
        </w:tc>
        <w:tc>
          <w:tcPr>
            <w:tcW w:w="2158" w:type="dxa"/>
            <w:vMerge w:val="restart"/>
          </w:tcPr>
          <w:p w14:paraId="394F6100" w14:textId="77777777" w:rsidR="00F65CEB" w:rsidRDefault="00890FB3">
            <w:pPr>
              <w:pStyle w:val="TableParagraph"/>
              <w:spacing w:before="127"/>
              <w:ind w:left="849" w:right="328" w:hanging="502"/>
              <w:rPr>
                <w:sz w:val="21"/>
              </w:rPr>
            </w:pPr>
            <w:r>
              <w:rPr>
                <w:sz w:val="21"/>
              </w:rPr>
              <w:t>Zwischen 105 und GND</w:t>
            </w:r>
          </w:p>
        </w:tc>
        <w:tc>
          <w:tcPr>
            <w:tcW w:w="3739" w:type="dxa"/>
          </w:tcPr>
          <w:p w14:paraId="354905C2" w14:textId="77777777" w:rsidR="00F65CEB" w:rsidRDefault="00890FB3">
            <w:pPr>
              <w:pStyle w:val="TableParagraph"/>
              <w:spacing w:before="63"/>
              <w:ind w:left="156" w:right="153"/>
              <w:jc w:val="center"/>
              <w:rPr>
                <w:sz w:val="21"/>
              </w:rPr>
            </w:pPr>
            <w:r>
              <w:rPr>
                <w:sz w:val="21"/>
              </w:rPr>
              <w:t>Freigeschaltet</w:t>
            </w:r>
          </w:p>
        </w:tc>
        <w:tc>
          <w:tcPr>
            <w:tcW w:w="1246" w:type="dxa"/>
          </w:tcPr>
          <w:p w14:paraId="4D6EA543" w14:textId="77777777" w:rsidR="00F65CEB" w:rsidRDefault="00890FB3">
            <w:pPr>
              <w:pStyle w:val="TableParagraph"/>
              <w:spacing w:before="63"/>
              <w:ind w:left="152" w:right="148"/>
              <w:jc w:val="center"/>
              <w:rPr>
                <w:sz w:val="21"/>
              </w:rPr>
            </w:pPr>
            <w:r>
              <w:rPr>
                <w:sz w:val="21"/>
              </w:rPr>
              <w:t>1 MΩ</w:t>
            </w:r>
          </w:p>
        </w:tc>
      </w:tr>
      <w:tr w:rsidR="00F65CEB" w14:paraId="66963B66" w14:textId="77777777">
        <w:trPr>
          <w:trHeight w:val="365"/>
        </w:trPr>
        <w:tc>
          <w:tcPr>
            <w:tcW w:w="707" w:type="dxa"/>
            <w:vMerge/>
            <w:tcBorders>
              <w:top w:val="nil"/>
            </w:tcBorders>
          </w:tcPr>
          <w:p w14:paraId="71B03791" w14:textId="77777777" w:rsidR="00F65CEB" w:rsidRDefault="00F65CEB">
            <w:pPr>
              <w:rPr>
                <w:sz w:val="2"/>
                <w:szCs w:val="2"/>
              </w:rPr>
            </w:pPr>
          </w:p>
        </w:tc>
        <w:tc>
          <w:tcPr>
            <w:tcW w:w="2004" w:type="dxa"/>
            <w:vMerge/>
            <w:tcBorders>
              <w:top w:val="nil"/>
            </w:tcBorders>
          </w:tcPr>
          <w:p w14:paraId="1050A519" w14:textId="77777777" w:rsidR="00F65CEB" w:rsidRDefault="00F65CEB">
            <w:pPr>
              <w:rPr>
                <w:sz w:val="2"/>
                <w:szCs w:val="2"/>
              </w:rPr>
            </w:pPr>
          </w:p>
        </w:tc>
        <w:tc>
          <w:tcPr>
            <w:tcW w:w="2158" w:type="dxa"/>
            <w:vMerge/>
            <w:tcBorders>
              <w:top w:val="nil"/>
            </w:tcBorders>
          </w:tcPr>
          <w:p w14:paraId="00DA6775" w14:textId="77777777" w:rsidR="00F65CEB" w:rsidRDefault="00F65CEB">
            <w:pPr>
              <w:rPr>
                <w:sz w:val="2"/>
                <w:szCs w:val="2"/>
              </w:rPr>
            </w:pPr>
          </w:p>
        </w:tc>
        <w:tc>
          <w:tcPr>
            <w:tcW w:w="3739" w:type="dxa"/>
          </w:tcPr>
          <w:p w14:paraId="55BFAFE5" w14:textId="77777777" w:rsidR="00F65CEB" w:rsidRDefault="00890FB3">
            <w:pPr>
              <w:pStyle w:val="TableParagraph"/>
              <w:spacing w:before="61"/>
              <w:ind w:left="156" w:right="153"/>
              <w:jc w:val="center"/>
              <w:rPr>
                <w:sz w:val="21"/>
              </w:rPr>
            </w:pPr>
            <w:r>
              <w:rPr>
                <w:sz w:val="21"/>
              </w:rPr>
              <w:t>Gesperrt</w:t>
            </w:r>
          </w:p>
        </w:tc>
        <w:tc>
          <w:tcPr>
            <w:tcW w:w="1246" w:type="dxa"/>
          </w:tcPr>
          <w:p w14:paraId="35CBCD78" w14:textId="77777777" w:rsidR="00F65CEB" w:rsidRDefault="00890FB3">
            <w:pPr>
              <w:pStyle w:val="TableParagraph"/>
              <w:spacing w:before="61"/>
              <w:ind w:left="152" w:right="148"/>
              <w:jc w:val="center"/>
              <w:rPr>
                <w:sz w:val="21"/>
              </w:rPr>
            </w:pPr>
            <w:r>
              <w:rPr>
                <w:sz w:val="21"/>
              </w:rPr>
              <w:t>Unter 1 Ω</w:t>
            </w:r>
          </w:p>
        </w:tc>
      </w:tr>
      <w:tr w:rsidR="00F65CEB" w14:paraId="357747CF" w14:textId="77777777">
        <w:trPr>
          <w:trHeight w:val="880"/>
        </w:trPr>
        <w:tc>
          <w:tcPr>
            <w:tcW w:w="707" w:type="dxa"/>
            <w:vMerge w:val="restart"/>
          </w:tcPr>
          <w:p w14:paraId="2C71AAD9" w14:textId="77777777" w:rsidR="00F65CEB" w:rsidRDefault="00F65CEB">
            <w:pPr>
              <w:pStyle w:val="TableParagraph"/>
            </w:pPr>
          </w:p>
          <w:p w14:paraId="1FB404CD" w14:textId="77777777" w:rsidR="00F65CEB" w:rsidRDefault="00F65CEB">
            <w:pPr>
              <w:pStyle w:val="TableParagraph"/>
            </w:pPr>
          </w:p>
          <w:p w14:paraId="5828E844" w14:textId="77777777" w:rsidR="00F65CEB" w:rsidRDefault="00F65CEB">
            <w:pPr>
              <w:pStyle w:val="TableParagraph"/>
            </w:pPr>
          </w:p>
          <w:p w14:paraId="34635098" w14:textId="77777777" w:rsidR="00F65CEB" w:rsidRDefault="00F65CEB">
            <w:pPr>
              <w:pStyle w:val="TableParagraph"/>
              <w:spacing w:before="8"/>
              <w:rPr>
                <w:sz w:val="30"/>
              </w:rPr>
            </w:pPr>
          </w:p>
          <w:p w14:paraId="6117B387" w14:textId="77777777" w:rsidR="00F65CEB" w:rsidRDefault="00890FB3">
            <w:pPr>
              <w:pStyle w:val="TableParagraph"/>
              <w:ind w:left="1"/>
              <w:jc w:val="center"/>
              <w:rPr>
                <w:sz w:val="21"/>
              </w:rPr>
            </w:pPr>
            <w:r>
              <w:rPr>
                <w:sz w:val="21"/>
              </w:rPr>
              <w:t>6</w:t>
            </w:r>
          </w:p>
        </w:tc>
        <w:tc>
          <w:tcPr>
            <w:tcW w:w="2004" w:type="dxa"/>
            <w:vMerge w:val="restart"/>
          </w:tcPr>
          <w:p w14:paraId="654F39DA" w14:textId="77777777" w:rsidR="00F65CEB" w:rsidRDefault="00F65CEB">
            <w:pPr>
              <w:pStyle w:val="TableParagraph"/>
            </w:pPr>
          </w:p>
          <w:p w14:paraId="2B6B4B0B" w14:textId="77777777" w:rsidR="00F65CEB" w:rsidRDefault="00F65CEB">
            <w:pPr>
              <w:pStyle w:val="TableParagraph"/>
            </w:pPr>
          </w:p>
          <w:p w14:paraId="4E2ABF95" w14:textId="77777777" w:rsidR="00F65CEB" w:rsidRDefault="00F65CEB">
            <w:pPr>
              <w:pStyle w:val="TableParagraph"/>
              <w:spacing w:before="9"/>
              <w:rPr>
                <w:sz w:val="31"/>
              </w:rPr>
            </w:pPr>
          </w:p>
          <w:p w14:paraId="5904A81F" w14:textId="77777777" w:rsidR="00F65CEB" w:rsidRDefault="00890FB3">
            <w:pPr>
              <w:pStyle w:val="TableParagraph"/>
              <w:ind w:left="127" w:right="102" w:hanging="3"/>
              <w:jc w:val="center"/>
              <w:rPr>
                <w:sz w:val="21"/>
              </w:rPr>
            </w:pPr>
            <w:r>
              <w:rPr>
                <w:sz w:val="21"/>
              </w:rPr>
              <w:t>Fehler beim Start des Motors (offener Stromkreis oder Kurzschluss im Inneren)</w:t>
            </w:r>
          </w:p>
        </w:tc>
        <w:tc>
          <w:tcPr>
            <w:tcW w:w="7143" w:type="dxa"/>
            <w:gridSpan w:val="3"/>
          </w:tcPr>
          <w:p w14:paraId="22B283CE" w14:textId="77777777" w:rsidR="00F65CEB" w:rsidRDefault="00890FB3">
            <w:pPr>
              <w:pStyle w:val="TableParagraph"/>
              <w:spacing w:before="2" w:line="223" w:lineRule="auto"/>
              <w:ind w:left="105" w:right="42"/>
              <w:jc w:val="both"/>
              <w:rPr>
                <w:sz w:val="21"/>
              </w:rPr>
            </w:pPr>
            <w:r>
              <w:rPr>
                <w:rFonts w:ascii="LexiSaebomR" w:hAnsi="LexiSaebomR"/>
                <w:sz w:val="21"/>
              </w:rPr>
              <w:t xml:space="preserve">★ </w:t>
            </w:r>
            <w:r>
              <w:rPr>
                <w:sz w:val="21"/>
              </w:rPr>
              <w:t>Stellen Sie den Startschalter des Motors zur Vorbereitung auf AUS und lassen Sie ihn während der Diagnose auf AUS. Wenn alle PS, GND, Signale und der Eingang für den Motorstart korrekt sind, der Ausgang für den Motorstart jedoch abnormal ist, fällt das Relais für den Motorstart aus.</w:t>
            </w:r>
          </w:p>
        </w:tc>
      </w:tr>
      <w:tr w:rsidR="00F65CEB" w14:paraId="08DAF9D1" w14:textId="77777777">
        <w:trPr>
          <w:trHeight w:val="365"/>
        </w:trPr>
        <w:tc>
          <w:tcPr>
            <w:tcW w:w="707" w:type="dxa"/>
            <w:vMerge/>
            <w:tcBorders>
              <w:top w:val="nil"/>
            </w:tcBorders>
          </w:tcPr>
          <w:p w14:paraId="3C0A9F19" w14:textId="77777777" w:rsidR="00F65CEB" w:rsidRDefault="00F65CEB">
            <w:pPr>
              <w:rPr>
                <w:sz w:val="2"/>
                <w:szCs w:val="2"/>
              </w:rPr>
            </w:pPr>
          </w:p>
        </w:tc>
        <w:tc>
          <w:tcPr>
            <w:tcW w:w="2004" w:type="dxa"/>
            <w:vMerge/>
            <w:tcBorders>
              <w:top w:val="nil"/>
            </w:tcBorders>
          </w:tcPr>
          <w:p w14:paraId="7E86662F" w14:textId="77777777" w:rsidR="00F65CEB" w:rsidRDefault="00F65CEB">
            <w:pPr>
              <w:rPr>
                <w:sz w:val="2"/>
                <w:szCs w:val="2"/>
              </w:rPr>
            </w:pPr>
          </w:p>
        </w:tc>
        <w:tc>
          <w:tcPr>
            <w:tcW w:w="2158" w:type="dxa"/>
          </w:tcPr>
          <w:p w14:paraId="050B0CB1" w14:textId="77777777" w:rsidR="00F65CEB" w:rsidRDefault="00890FB3">
            <w:pPr>
              <w:pStyle w:val="TableParagraph"/>
              <w:spacing w:before="61"/>
              <w:ind w:left="184"/>
              <w:rPr>
                <w:sz w:val="21"/>
              </w:rPr>
            </w:pPr>
            <w:r>
              <w:rPr>
                <w:sz w:val="21"/>
              </w:rPr>
              <w:t>Motor oder Startmotor</w:t>
            </w:r>
          </w:p>
        </w:tc>
        <w:tc>
          <w:tcPr>
            <w:tcW w:w="3739" w:type="dxa"/>
          </w:tcPr>
          <w:p w14:paraId="13F2A045" w14:textId="77777777" w:rsidR="00F65CEB" w:rsidRDefault="00890FB3">
            <w:pPr>
              <w:pStyle w:val="TableParagraph"/>
              <w:spacing w:before="61"/>
              <w:ind w:left="163" w:right="153"/>
              <w:jc w:val="center"/>
              <w:rPr>
                <w:sz w:val="21"/>
              </w:rPr>
            </w:pPr>
            <w:r>
              <w:rPr>
                <w:sz w:val="21"/>
              </w:rPr>
              <w:t>Motorstartschalter</w:t>
            </w:r>
          </w:p>
        </w:tc>
        <w:tc>
          <w:tcPr>
            <w:tcW w:w="1246" w:type="dxa"/>
          </w:tcPr>
          <w:p w14:paraId="5DFB32DC" w14:textId="77777777" w:rsidR="00F65CEB" w:rsidRDefault="00890FB3">
            <w:pPr>
              <w:pStyle w:val="TableParagraph"/>
              <w:spacing w:before="61"/>
              <w:ind w:left="149" w:right="148"/>
              <w:jc w:val="center"/>
              <w:rPr>
                <w:sz w:val="21"/>
              </w:rPr>
            </w:pPr>
            <w:r>
              <w:rPr>
                <w:sz w:val="21"/>
              </w:rPr>
              <w:t>Spannung</w:t>
            </w:r>
          </w:p>
        </w:tc>
      </w:tr>
      <w:tr w:rsidR="00F65CEB" w14:paraId="6E8B4B51" w14:textId="77777777">
        <w:trPr>
          <w:trHeight w:val="607"/>
        </w:trPr>
        <w:tc>
          <w:tcPr>
            <w:tcW w:w="707" w:type="dxa"/>
            <w:vMerge/>
            <w:tcBorders>
              <w:top w:val="nil"/>
            </w:tcBorders>
          </w:tcPr>
          <w:p w14:paraId="53AE7CE0" w14:textId="77777777" w:rsidR="00F65CEB" w:rsidRDefault="00F65CEB">
            <w:pPr>
              <w:rPr>
                <w:sz w:val="2"/>
                <w:szCs w:val="2"/>
              </w:rPr>
            </w:pPr>
          </w:p>
        </w:tc>
        <w:tc>
          <w:tcPr>
            <w:tcW w:w="2004" w:type="dxa"/>
            <w:vMerge/>
            <w:tcBorders>
              <w:top w:val="nil"/>
            </w:tcBorders>
          </w:tcPr>
          <w:p w14:paraId="67F96ED2" w14:textId="77777777" w:rsidR="00F65CEB" w:rsidRDefault="00F65CEB">
            <w:pPr>
              <w:rPr>
                <w:sz w:val="2"/>
                <w:szCs w:val="2"/>
              </w:rPr>
            </w:pPr>
          </w:p>
        </w:tc>
        <w:tc>
          <w:tcPr>
            <w:tcW w:w="2158" w:type="dxa"/>
          </w:tcPr>
          <w:p w14:paraId="671D5922" w14:textId="77777777" w:rsidR="00F65CEB" w:rsidRDefault="00890FB3">
            <w:pPr>
              <w:pStyle w:val="TableParagraph"/>
              <w:spacing w:before="63"/>
              <w:ind w:left="849" w:right="258" w:hanging="567"/>
              <w:rPr>
                <w:sz w:val="21"/>
              </w:rPr>
            </w:pPr>
            <w:r>
              <w:rPr>
                <w:sz w:val="21"/>
              </w:rPr>
              <w:t>PS; Klemme B und GND</w:t>
            </w:r>
          </w:p>
        </w:tc>
        <w:tc>
          <w:tcPr>
            <w:tcW w:w="3739" w:type="dxa"/>
            <w:vMerge w:val="restart"/>
          </w:tcPr>
          <w:p w14:paraId="6BF16E4D" w14:textId="77777777" w:rsidR="00F65CEB" w:rsidRDefault="00F65CEB">
            <w:pPr>
              <w:pStyle w:val="TableParagraph"/>
            </w:pPr>
          </w:p>
          <w:p w14:paraId="282170F7" w14:textId="77777777" w:rsidR="00F65CEB" w:rsidRDefault="00F65CEB">
            <w:pPr>
              <w:pStyle w:val="TableParagraph"/>
              <w:spacing w:before="3"/>
              <w:rPr>
                <w:sz w:val="20"/>
              </w:rPr>
            </w:pPr>
          </w:p>
          <w:p w14:paraId="25F78A46" w14:textId="77777777" w:rsidR="00F65CEB" w:rsidRDefault="00890FB3">
            <w:pPr>
              <w:pStyle w:val="TableParagraph"/>
              <w:ind w:left="158" w:right="153"/>
              <w:jc w:val="center"/>
              <w:rPr>
                <w:sz w:val="21"/>
              </w:rPr>
            </w:pPr>
            <w:r>
              <w:rPr>
                <w:sz w:val="21"/>
              </w:rPr>
              <w:t>Start</w:t>
            </w:r>
          </w:p>
        </w:tc>
        <w:tc>
          <w:tcPr>
            <w:tcW w:w="1246" w:type="dxa"/>
          </w:tcPr>
          <w:p w14:paraId="24807167" w14:textId="77777777" w:rsidR="00F65CEB" w:rsidRDefault="00890FB3">
            <w:pPr>
              <w:pStyle w:val="TableParagraph"/>
              <w:spacing w:before="183"/>
              <w:ind w:left="153" w:right="147"/>
              <w:jc w:val="center"/>
              <w:rPr>
                <w:sz w:val="21"/>
              </w:rPr>
            </w:pPr>
            <w:r>
              <w:rPr>
                <w:sz w:val="21"/>
              </w:rPr>
              <w:t>20~30 V</w:t>
            </w:r>
          </w:p>
        </w:tc>
      </w:tr>
      <w:tr w:rsidR="00F65CEB" w14:paraId="6744CE57" w14:textId="77777777">
        <w:trPr>
          <w:trHeight w:val="607"/>
        </w:trPr>
        <w:tc>
          <w:tcPr>
            <w:tcW w:w="707" w:type="dxa"/>
            <w:vMerge/>
            <w:tcBorders>
              <w:top w:val="nil"/>
            </w:tcBorders>
          </w:tcPr>
          <w:p w14:paraId="70D54687" w14:textId="77777777" w:rsidR="00F65CEB" w:rsidRDefault="00F65CEB">
            <w:pPr>
              <w:rPr>
                <w:sz w:val="2"/>
                <w:szCs w:val="2"/>
              </w:rPr>
            </w:pPr>
          </w:p>
        </w:tc>
        <w:tc>
          <w:tcPr>
            <w:tcW w:w="2004" w:type="dxa"/>
            <w:vMerge/>
            <w:tcBorders>
              <w:top w:val="nil"/>
            </w:tcBorders>
          </w:tcPr>
          <w:p w14:paraId="40FF9CA8" w14:textId="77777777" w:rsidR="00F65CEB" w:rsidRDefault="00F65CEB">
            <w:pPr>
              <w:rPr>
                <w:sz w:val="2"/>
                <w:szCs w:val="2"/>
              </w:rPr>
            </w:pPr>
          </w:p>
        </w:tc>
        <w:tc>
          <w:tcPr>
            <w:tcW w:w="2158" w:type="dxa"/>
          </w:tcPr>
          <w:p w14:paraId="2929BD5D" w14:textId="77777777" w:rsidR="00F65CEB" w:rsidRDefault="00890FB3">
            <w:pPr>
              <w:pStyle w:val="TableParagraph"/>
              <w:spacing w:before="63"/>
              <w:ind w:left="201" w:right="176" w:firstLine="4"/>
              <w:rPr>
                <w:sz w:val="21"/>
              </w:rPr>
            </w:pPr>
            <w:r>
              <w:rPr>
                <w:sz w:val="21"/>
              </w:rPr>
              <w:t>Eingang für den Motorstart, Klemme C und GND</w:t>
            </w:r>
          </w:p>
        </w:tc>
        <w:tc>
          <w:tcPr>
            <w:tcW w:w="3739" w:type="dxa"/>
            <w:vMerge/>
            <w:tcBorders>
              <w:top w:val="nil"/>
            </w:tcBorders>
          </w:tcPr>
          <w:p w14:paraId="41525494" w14:textId="77777777" w:rsidR="00F65CEB" w:rsidRDefault="00F65CEB">
            <w:pPr>
              <w:rPr>
                <w:sz w:val="2"/>
                <w:szCs w:val="2"/>
              </w:rPr>
            </w:pPr>
          </w:p>
        </w:tc>
        <w:tc>
          <w:tcPr>
            <w:tcW w:w="1246" w:type="dxa"/>
          </w:tcPr>
          <w:p w14:paraId="0E8389A9" w14:textId="77777777" w:rsidR="00F65CEB" w:rsidRDefault="00890FB3">
            <w:pPr>
              <w:pStyle w:val="TableParagraph"/>
              <w:spacing w:before="183"/>
              <w:ind w:left="153" w:right="147"/>
              <w:jc w:val="center"/>
              <w:rPr>
                <w:sz w:val="21"/>
              </w:rPr>
            </w:pPr>
            <w:r>
              <w:rPr>
                <w:sz w:val="21"/>
              </w:rPr>
              <w:t>20~30 V</w:t>
            </w:r>
          </w:p>
        </w:tc>
      </w:tr>
      <w:tr w:rsidR="00F65CEB" w14:paraId="71D3C2FF" w14:textId="77777777">
        <w:trPr>
          <w:trHeight w:val="637"/>
        </w:trPr>
        <w:tc>
          <w:tcPr>
            <w:tcW w:w="707" w:type="dxa"/>
            <w:vMerge w:val="restart"/>
          </w:tcPr>
          <w:p w14:paraId="55ACD76A" w14:textId="77777777" w:rsidR="00F65CEB" w:rsidRDefault="00F65CEB">
            <w:pPr>
              <w:pStyle w:val="TableParagraph"/>
            </w:pPr>
          </w:p>
          <w:p w14:paraId="62D0E85B" w14:textId="77777777" w:rsidR="00F65CEB" w:rsidRDefault="00F65CEB">
            <w:pPr>
              <w:pStyle w:val="TableParagraph"/>
              <w:spacing w:before="1"/>
              <w:rPr>
                <w:sz w:val="27"/>
              </w:rPr>
            </w:pPr>
          </w:p>
          <w:p w14:paraId="036EC5A7" w14:textId="77777777" w:rsidR="00F65CEB" w:rsidRDefault="00890FB3">
            <w:pPr>
              <w:pStyle w:val="TableParagraph"/>
              <w:ind w:left="1"/>
              <w:jc w:val="center"/>
              <w:rPr>
                <w:sz w:val="21"/>
              </w:rPr>
            </w:pPr>
            <w:r>
              <w:rPr>
                <w:sz w:val="21"/>
              </w:rPr>
              <w:t>7</w:t>
            </w:r>
          </w:p>
        </w:tc>
        <w:tc>
          <w:tcPr>
            <w:tcW w:w="2004" w:type="dxa"/>
            <w:vMerge w:val="restart"/>
          </w:tcPr>
          <w:p w14:paraId="4BA13BEF" w14:textId="77777777" w:rsidR="00F65CEB" w:rsidRDefault="00F65CEB">
            <w:pPr>
              <w:pStyle w:val="TableParagraph"/>
            </w:pPr>
          </w:p>
          <w:p w14:paraId="0385165F" w14:textId="77777777" w:rsidR="00F65CEB" w:rsidRDefault="00F65CEB">
            <w:pPr>
              <w:pStyle w:val="TableParagraph"/>
              <w:spacing w:before="1"/>
              <w:rPr>
                <w:sz w:val="27"/>
              </w:rPr>
            </w:pPr>
          </w:p>
          <w:p w14:paraId="23B7E61F" w14:textId="77777777" w:rsidR="00F65CEB" w:rsidRDefault="00890FB3">
            <w:pPr>
              <w:pStyle w:val="TableParagraph"/>
              <w:ind w:left="352"/>
              <w:rPr>
                <w:sz w:val="21"/>
              </w:rPr>
            </w:pPr>
            <w:r>
              <w:rPr>
                <w:sz w:val="21"/>
              </w:rPr>
              <w:t>Störung der Lichtmaschine</w:t>
            </w:r>
          </w:p>
        </w:tc>
        <w:tc>
          <w:tcPr>
            <w:tcW w:w="7143" w:type="dxa"/>
            <w:gridSpan w:val="3"/>
          </w:tcPr>
          <w:p w14:paraId="61040229" w14:textId="77777777" w:rsidR="00F65CEB" w:rsidRDefault="00890FB3">
            <w:pPr>
              <w:pStyle w:val="TableParagraph"/>
              <w:spacing w:before="15" w:line="211" w:lineRule="auto"/>
              <w:ind w:left="105"/>
              <w:rPr>
                <w:sz w:val="21"/>
              </w:rPr>
            </w:pPr>
            <w:r>
              <w:rPr>
                <w:rFonts w:ascii="LexiSaebomR" w:hAnsi="LexiSaebomR"/>
                <w:sz w:val="21"/>
              </w:rPr>
              <w:t xml:space="preserve">★ </w:t>
            </w:r>
            <w:r>
              <w:rPr>
                <w:sz w:val="21"/>
              </w:rPr>
              <w:t>Stellen Sie den Startschalter des Motors zur Vorbereitung auf AUS und lassen Sie ihn während der Diagnose auf AUS.</w:t>
            </w:r>
          </w:p>
        </w:tc>
      </w:tr>
      <w:tr w:rsidR="00F65CEB" w14:paraId="47D62970" w14:textId="77777777">
        <w:trPr>
          <w:trHeight w:val="365"/>
        </w:trPr>
        <w:tc>
          <w:tcPr>
            <w:tcW w:w="707" w:type="dxa"/>
            <w:vMerge/>
            <w:tcBorders>
              <w:top w:val="nil"/>
            </w:tcBorders>
          </w:tcPr>
          <w:p w14:paraId="63ECA440" w14:textId="77777777" w:rsidR="00F65CEB" w:rsidRDefault="00F65CEB">
            <w:pPr>
              <w:rPr>
                <w:sz w:val="2"/>
                <w:szCs w:val="2"/>
              </w:rPr>
            </w:pPr>
          </w:p>
        </w:tc>
        <w:tc>
          <w:tcPr>
            <w:tcW w:w="2004" w:type="dxa"/>
            <w:vMerge/>
            <w:tcBorders>
              <w:top w:val="nil"/>
            </w:tcBorders>
          </w:tcPr>
          <w:p w14:paraId="08660F95" w14:textId="77777777" w:rsidR="00F65CEB" w:rsidRDefault="00F65CEB">
            <w:pPr>
              <w:rPr>
                <w:sz w:val="2"/>
                <w:szCs w:val="2"/>
              </w:rPr>
            </w:pPr>
          </w:p>
        </w:tc>
        <w:tc>
          <w:tcPr>
            <w:tcW w:w="5897" w:type="dxa"/>
            <w:gridSpan w:val="2"/>
          </w:tcPr>
          <w:p w14:paraId="4E7082EC" w14:textId="77777777" w:rsidR="00F65CEB" w:rsidRDefault="00F65CEB">
            <w:pPr>
              <w:pStyle w:val="TableParagraph"/>
              <w:rPr>
                <w:sz w:val="20"/>
              </w:rPr>
            </w:pPr>
          </w:p>
        </w:tc>
        <w:tc>
          <w:tcPr>
            <w:tcW w:w="1246" w:type="dxa"/>
          </w:tcPr>
          <w:p w14:paraId="4D5B6FA0" w14:textId="77777777" w:rsidR="00F65CEB" w:rsidRDefault="00890FB3">
            <w:pPr>
              <w:pStyle w:val="TableParagraph"/>
              <w:spacing w:before="61"/>
              <w:ind w:left="149" w:right="148"/>
              <w:jc w:val="center"/>
              <w:rPr>
                <w:sz w:val="21"/>
              </w:rPr>
            </w:pPr>
            <w:r>
              <w:rPr>
                <w:sz w:val="21"/>
              </w:rPr>
              <w:t>Spannung</w:t>
            </w:r>
          </w:p>
        </w:tc>
      </w:tr>
      <w:tr w:rsidR="00F65CEB" w14:paraId="07DBBF3E" w14:textId="77777777">
        <w:trPr>
          <w:trHeight w:val="365"/>
        </w:trPr>
        <w:tc>
          <w:tcPr>
            <w:tcW w:w="707" w:type="dxa"/>
            <w:vMerge/>
            <w:tcBorders>
              <w:top w:val="nil"/>
            </w:tcBorders>
          </w:tcPr>
          <w:p w14:paraId="7E007F22" w14:textId="77777777" w:rsidR="00F65CEB" w:rsidRDefault="00F65CEB">
            <w:pPr>
              <w:rPr>
                <w:sz w:val="2"/>
                <w:szCs w:val="2"/>
              </w:rPr>
            </w:pPr>
          </w:p>
        </w:tc>
        <w:tc>
          <w:tcPr>
            <w:tcW w:w="2004" w:type="dxa"/>
            <w:vMerge/>
            <w:tcBorders>
              <w:top w:val="nil"/>
            </w:tcBorders>
          </w:tcPr>
          <w:p w14:paraId="741A2632" w14:textId="77777777" w:rsidR="00F65CEB" w:rsidRDefault="00F65CEB">
            <w:pPr>
              <w:rPr>
                <w:sz w:val="2"/>
                <w:szCs w:val="2"/>
              </w:rPr>
            </w:pPr>
          </w:p>
        </w:tc>
        <w:tc>
          <w:tcPr>
            <w:tcW w:w="5897" w:type="dxa"/>
            <w:gridSpan w:val="2"/>
          </w:tcPr>
          <w:p w14:paraId="2A384D44" w14:textId="77777777" w:rsidR="00F65CEB" w:rsidRDefault="00F65CEB">
            <w:pPr>
              <w:pStyle w:val="TableParagraph"/>
              <w:rPr>
                <w:sz w:val="20"/>
              </w:rPr>
            </w:pPr>
          </w:p>
        </w:tc>
        <w:tc>
          <w:tcPr>
            <w:tcW w:w="1246" w:type="dxa"/>
          </w:tcPr>
          <w:p w14:paraId="4CF90258" w14:textId="77777777" w:rsidR="00F65CEB" w:rsidRDefault="00890FB3">
            <w:pPr>
              <w:pStyle w:val="TableParagraph"/>
              <w:spacing w:before="63"/>
              <w:ind w:left="152" w:right="148"/>
              <w:jc w:val="center"/>
              <w:rPr>
                <w:sz w:val="21"/>
              </w:rPr>
            </w:pPr>
            <w:r>
              <w:rPr>
                <w:sz w:val="21"/>
              </w:rPr>
              <w:t>Unter 1 V</w:t>
            </w:r>
          </w:p>
        </w:tc>
      </w:tr>
      <w:tr w:rsidR="00F65CEB" w14:paraId="28EA3017" w14:textId="77777777">
        <w:trPr>
          <w:trHeight w:val="638"/>
        </w:trPr>
        <w:tc>
          <w:tcPr>
            <w:tcW w:w="707" w:type="dxa"/>
            <w:vMerge w:val="restart"/>
          </w:tcPr>
          <w:p w14:paraId="144455C3" w14:textId="77777777" w:rsidR="00F65CEB" w:rsidRDefault="00F65CEB">
            <w:pPr>
              <w:pStyle w:val="TableParagraph"/>
            </w:pPr>
          </w:p>
          <w:p w14:paraId="1C9AE213" w14:textId="77777777" w:rsidR="00F65CEB" w:rsidRDefault="00F65CEB">
            <w:pPr>
              <w:pStyle w:val="TableParagraph"/>
            </w:pPr>
          </w:p>
          <w:p w14:paraId="7CDFAA45" w14:textId="77777777" w:rsidR="00F65CEB" w:rsidRDefault="00F65CEB">
            <w:pPr>
              <w:pStyle w:val="TableParagraph"/>
              <w:spacing w:before="3"/>
              <w:rPr>
                <w:sz w:val="21"/>
              </w:rPr>
            </w:pPr>
          </w:p>
          <w:p w14:paraId="2B942230" w14:textId="77777777" w:rsidR="00F65CEB" w:rsidRDefault="00890FB3">
            <w:pPr>
              <w:pStyle w:val="TableParagraph"/>
              <w:ind w:left="1"/>
              <w:jc w:val="center"/>
              <w:rPr>
                <w:sz w:val="21"/>
              </w:rPr>
            </w:pPr>
            <w:r>
              <w:rPr>
                <w:sz w:val="21"/>
              </w:rPr>
              <w:t>8</w:t>
            </w:r>
          </w:p>
        </w:tc>
        <w:tc>
          <w:tcPr>
            <w:tcW w:w="2004" w:type="dxa"/>
            <w:vMerge w:val="restart"/>
          </w:tcPr>
          <w:p w14:paraId="6CF04E7F" w14:textId="77777777" w:rsidR="00F65CEB" w:rsidRDefault="00F65CEB">
            <w:pPr>
              <w:pStyle w:val="TableParagraph"/>
            </w:pPr>
          </w:p>
          <w:p w14:paraId="5A004DC7" w14:textId="77777777" w:rsidR="00F65CEB" w:rsidRDefault="00890FB3">
            <w:pPr>
              <w:pStyle w:val="TableParagraph"/>
              <w:spacing w:before="135"/>
              <w:ind w:left="184" w:right="162" w:hanging="7"/>
              <w:jc w:val="center"/>
              <w:rPr>
                <w:sz w:val="21"/>
              </w:rPr>
            </w:pPr>
            <w:r>
              <w:rPr>
                <w:sz w:val="21"/>
              </w:rPr>
              <w:t>Abgetrennter Kabelbaum (vom Stecker abgezogen oder schlechter Kontakt)</w:t>
            </w:r>
          </w:p>
        </w:tc>
        <w:tc>
          <w:tcPr>
            <w:tcW w:w="7143" w:type="dxa"/>
            <w:gridSpan w:val="3"/>
          </w:tcPr>
          <w:p w14:paraId="58B4BE02" w14:textId="77777777" w:rsidR="00F65CEB" w:rsidRDefault="00890FB3">
            <w:pPr>
              <w:pStyle w:val="TableParagraph"/>
              <w:spacing w:before="13" w:line="211" w:lineRule="auto"/>
              <w:ind w:left="105"/>
              <w:rPr>
                <w:sz w:val="21"/>
              </w:rPr>
            </w:pPr>
            <w:r>
              <w:rPr>
                <w:rFonts w:ascii="LexiSaebomR" w:hAnsi="LexiSaebomR"/>
                <w:sz w:val="21"/>
              </w:rPr>
              <w:t xml:space="preserve">★ </w:t>
            </w:r>
            <w:r>
              <w:rPr>
                <w:sz w:val="21"/>
              </w:rPr>
              <w:t>Stellen Sie den Startschalter des Motors zur Vorbereitung auf AUS und lassen Sie ihn während der Diagnose auf AUS.</w:t>
            </w:r>
          </w:p>
        </w:tc>
      </w:tr>
      <w:tr w:rsidR="00F65CEB" w14:paraId="4562541D" w14:textId="77777777">
        <w:trPr>
          <w:trHeight w:val="365"/>
        </w:trPr>
        <w:tc>
          <w:tcPr>
            <w:tcW w:w="707" w:type="dxa"/>
            <w:vMerge/>
            <w:tcBorders>
              <w:top w:val="nil"/>
            </w:tcBorders>
          </w:tcPr>
          <w:p w14:paraId="3B43A245" w14:textId="77777777" w:rsidR="00F65CEB" w:rsidRDefault="00F65CEB">
            <w:pPr>
              <w:rPr>
                <w:sz w:val="2"/>
                <w:szCs w:val="2"/>
              </w:rPr>
            </w:pPr>
          </w:p>
        </w:tc>
        <w:tc>
          <w:tcPr>
            <w:tcW w:w="2004" w:type="dxa"/>
            <w:vMerge/>
            <w:tcBorders>
              <w:top w:val="nil"/>
            </w:tcBorders>
          </w:tcPr>
          <w:p w14:paraId="2CB50896" w14:textId="77777777" w:rsidR="00F65CEB" w:rsidRDefault="00F65CEB">
            <w:pPr>
              <w:rPr>
                <w:sz w:val="2"/>
                <w:szCs w:val="2"/>
              </w:rPr>
            </w:pPr>
          </w:p>
        </w:tc>
        <w:tc>
          <w:tcPr>
            <w:tcW w:w="2158" w:type="dxa"/>
          </w:tcPr>
          <w:p w14:paraId="38171BF7" w14:textId="77777777" w:rsidR="00F65CEB" w:rsidRDefault="00F65CEB">
            <w:pPr>
              <w:pStyle w:val="TableParagraph"/>
              <w:rPr>
                <w:sz w:val="20"/>
              </w:rPr>
            </w:pPr>
          </w:p>
        </w:tc>
        <w:tc>
          <w:tcPr>
            <w:tcW w:w="3739" w:type="dxa"/>
            <w:vMerge w:val="restart"/>
          </w:tcPr>
          <w:p w14:paraId="6998926B" w14:textId="77777777" w:rsidR="00F65CEB" w:rsidRDefault="00F65CEB">
            <w:pPr>
              <w:pStyle w:val="TableParagraph"/>
            </w:pPr>
          </w:p>
          <w:p w14:paraId="1D35FBD9" w14:textId="77777777" w:rsidR="00F65CEB" w:rsidRDefault="00890FB3">
            <w:pPr>
              <w:pStyle w:val="TableParagraph"/>
              <w:spacing w:before="176"/>
              <w:ind w:left="161" w:right="153"/>
              <w:jc w:val="center"/>
              <w:rPr>
                <w:sz w:val="21"/>
              </w:rPr>
            </w:pPr>
            <w:r>
              <w:rPr>
                <w:sz w:val="21"/>
              </w:rPr>
              <w:t>Widerstand</w:t>
            </w:r>
          </w:p>
        </w:tc>
        <w:tc>
          <w:tcPr>
            <w:tcW w:w="1246" w:type="dxa"/>
            <w:vMerge w:val="restart"/>
          </w:tcPr>
          <w:p w14:paraId="3B0B79AA" w14:textId="77777777" w:rsidR="00F65CEB" w:rsidRDefault="00F65CEB">
            <w:pPr>
              <w:pStyle w:val="TableParagraph"/>
            </w:pPr>
          </w:p>
          <w:p w14:paraId="424753B0" w14:textId="77777777" w:rsidR="00F65CEB" w:rsidRDefault="00890FB3">
            <w:pPr>
              <w:pStyle w:val="TableParagraph"/>
              <w:spacing w:before="176"/>
              <w:ind w:left="268"/>
              <w:rPr>
                <w:sz w:val="21"/>
              </w:rPr>
            </w:pPr>
            <w:r>
              <w:rPr>
                <w:sz w:val="21"/>
              </w:rPr>
              <w:t>Unter 1</w:t>
            </w:r>
          </w:p>
        </w:tc>
      </w:tr>
      <w:tr w:rsidR="00F65CEB" w14:paraId="7BC61150" w14:textId="77777777">
        <w:trPr>
          <w:trHeight w:val="365"/>
        </w:trPr>
        <w:tc>
          <w:tcPr>
            <w:tcW w:w="707" w:type="dxa"/>
            <w:vMerge/>
            <w:tcBorders>
              <w:top w:val="nil"/>
            </w:tcBorders>
          </w:tcPr>
          <w:p w14:paraId="6841B9D2" w14:textId="77777777" w:rsidR="00F65CEB" w:rsidRDefault="00F65CEB">
            <w:pPr>
              <w:rPr>
                <w:sz w:val="2"/>
                <w:szCs w:val="2"/>
              </w:rPr>
            </w:pPr>
          </w:p>
        </w:tc>
        <w:tc>
          <w:tcPr>
            <w:tcW w:w="2004" w:type="dxa"/>
            <w:vMerge/>
            <w:tcBorders>
              <w:top w:val="nil"/>
            </w:tcBorders>
          </w:tcPr>
          <w:p w14:paraId="3C828C99" w14:textId="77777777" w:rsidR="00F65CEB" w:rsidRDefault="00F65CEB">
            <w:pPr>
              <w:rPr>
                <w:sz w:val="2"/>
                <w:szCs w:val="2"/>
              </w:rPr>
            </w:pPr>
          </w:p>
        </w:tc>
        <w:tc>
          <w:tcPr>
            <w:tcW w:w="2158" w:type="dxa"/>
          </w:tcPr>
          <w:p w14:paraId="7758A537" w14:textId="77777777" w:rsidR="00F65CEB" w:rsidRDefault="00F65CEB">
            <w:pPr>
              <w:pStyle w:val="TableParagraph"/>
              <w:rPr>
                <w:sz w:val="20"/>
              </w:rPr>
            </w:pPr>
          </w:p>
        </w:tc>
        <w:tc>
          <w:tcPr>
            <w:tcW w:w="3739" w:type="dxa"/>
            <w:vMerge/>
            <w:tcBorders>
              <w:top w:val="nil"/>
            </w:tcBorders>
          </w:tcPr>
          <w:p w14:paraId="1EC734CE" w14:textId="77777777" w:rsidR="00F65CEB" w:rsidRDefault="00F65CEB">
            <w:pPr>
              <w:rPr>
                <w:sz w:val="2"/>
                <w:szCs w:val="2"/>
              </w:rPr>
            </w:pPr>
          </w:p>
        </w:tc>
        <w:tc>
          <w:tcPr>
            <w:tcW w:w="1246" w:type="dxa"/>
            <w:vMerge/>
            <w:tcBorders>
              <w:top w:val="nil"/>
            </w:tcBorders>
          </w:tcPr>
          <w:p w14:paraId="5B418632" w14:textId="77777777" w:rsidR="00F65CEB" w:rsidRDefault="00F65CEB">
            <w:pPr>
              <w:rPr>
                <w:sz w:val="2"/>
                <w:szCs w:val="2"/>
              </w:rPr>
            </w:pPr>
          </w:p>
        </w:tc>
      </w:tr>
      <w:tr w:rsidR="00F65CEB" w14:paraId="34B9ED3D" w14:textId="77777777">
        <w:trPr>
          <w:trHeight w:val="365"/>
        </w:trPr>
        <w:tc>
          <w:tcPr>
            <w:tcW w:w="707" w:type="dxa"/>
            <w:vMerge/>
            <w:tcBorders>
              <w:top w:val="nil"/>
            </w:tcBorders>
          </w:tcPr>
          <w:p w14:paraId="78933281" w14:textId="77777777" w:rsidR="00F65CEB" w:rsidRDefault="00F65CEB">
            <w:pPr>
              <w:rPr>
                <w:sz w:val="2"/>
                <w:szCs w:val="2"/>
              </w:rPr>
            </w:pPr>
          </w:p>
        </w:tc>
        <w:tc>
          <w:tcPr>
            <w:tcW w:w="2004" w:type="dxa"/>
            <w:vMerge/>
            <w:tcBorders>
              <w:top w:val="nil"/>
            </w:tcBorders>
          </w:tcPr>
          <w:p w14:paraId="42057639" w14:textId="77777777" w:rsidR="00F65CEB" w:rsidRDefault="00F65CEB">
            <w:pPr>
              <w:rPr>
                <w:sz w:val="2"/>
                <w:szCs w:val="2"/>
              </w:rPr>
            </w:pPr>
          </w:p>
        </w:tc>
        <w:tc>
          <w:tcPr>
            <w:tcW w:w="2158" w:type="dxa"/>
          </w:tcPr>
          <w:p w14:paraId="6695502E" w14:textId="77777777" w:rsidR="00F65CEB" w:rsidRDefault="00F65CEB">
            <w:pPr>
              <w:pStyle w:val="TableParagraph"/>
              <w:rPr>
                <w:sz w:val="20"/>
              </w:rPr>
            </w:pPr>
          </w:p>
        </w:tc>
        <w:tc>
          <w:tcPr>
            <w:tcW w:w="3739" w:type="dxa"/>
            <w:vMerge/>
            <w:tcBorders>
              <w:top w:val="nil"/>
            </w:tcBorders>
          </w:tcPr>
          <w:p w14:paraId="0931EEFF" w14:textId="77777777" w:rsidR="00F65CEB" w:rsidRDefault="00F65CEB">
            <w:pPr>
              <w:rPr>
                <w:sz w:val="2"/>
                <w:szCs w:val="2"/>
              </w:rPr>
            </w:pPr>
          </w:p>
        </w:tc>
        <w:tc>
          <w:tcPr>
            <w:tcW w:w="1246" w:type="dxa"/>
            <w:vMerge/>
            <w:tcBorders>
              <w:top w:val="nil"/>
            </w:tcBorders>
          </w:tcPr>
          <w:p w14:paraId="5BAA70E5" w14:textId="77777777" w:rsidR="00F65CEB" w:rsidRDefault="00F65CEB">
            <w:pPr>
              <w:rPr>
                <w:sz w:val="2"/>
                <w:szCs w:val="2"/>
              </w:rPr>
            </w:pPr>
          </w:p>
        </w:tc>
      </w:tr>
      <w:tr w:rsidR="00F65CEB" w14:paraId="47E61F1B" w14:textId="77777777">
        <w:trPr>
          <w:trHeight w:val="638"/>
        </w:trPr>
        <w:tc>
          <w:tcPr>
            <w:tcW w:w="707" w:type="dxa"/>
            <w:vMerge w:val="restart"/>
          </w:tcPr>
          <w:p w14:paraId="5BCF1427" w14:textId="77777777" w:rsidR="00F65CEB" w:rsidRDefault="00F65CEB">
            <w:pPr>
              <w:pStyle w:val="TableParagraph"/>
            </w:pPr>
          </w:p>
          <w:p w14:paraId="3244F196" w14:textId="77777777" w:rsidR="00F65CEB" w:rsidRDefault="00F65CEB">
            <w:pPr>
              <w:pStyle w:val="TableParagraph"/>
            </w:pPr>
          </w:p>
          <w:p w14:paraId="19F4E408" w14:textId="77777777" w:rsidR="00F65CEB" w:rsidRDefault="00F65CEB">
            <w:pPr>
              <w:pStyle w:val="TableParagraph"/>
              <w:spacing w:before="3"/>
              <w:rPr>
                <w:sz w:val="21"/>
              </w:rPr>
            </w:pPr>
          </w:p>
          <w:p w14:paraId="62DCC6E5" w14:textId="77777777" w:rsidR="00F65CEB" w:rsidRDefault="00890FB3">
            <w:pPr>
              <w:pStyle w:val="TableParagraph"/>
              <w:ind w:left="1"/>
              <w:jc w:val="center"/>
              <w:rPr>
                <w:sz w:val="21"/>
              </w:rPr>
            </w:pPr>
            <w:r>
              <w:rPr>
                <w:sz w:val="21"/>
              </w:rPr>
              <w:t>9</w:t>
            </w:r>
          </w:p>
        </w:tc>
        <w:tc>
          <w:tcPr>
            <w:tcW w:w="2004" w:type="dxa"/>
            <w:vMerge w:val="restart"/>
          </w:tcPr>
          <w:p w14:paraId="4AC71DAD" w14:textId="77777777" w:rsidR="00F65CEB" w:rsidRDefault="00F65CEB">
            <w:pPr>
              <w:pStyle w:val="TableParagraph"/>
            </w:pPr>
          </w:p>
          <w:p w14:paraId="53CA518F" w14:textId="77777777" w:rsidR="00F65CEB" w:rsidRDefault="00F65CEB">
            <w:pPr>
              <w:pStyle w:val="TableParagraph"/>
              <w:spacing w:before="5"/>
            </w:pPr>
          </w:p>
          <w:p w14:paraId="13A7C161" w14:textId="77777777" w:rsidR="00F65CEB" w:rsidRDefault="00890FB3">
            <w:pPr>
              <w:pStyle w:val="TableParagraph"/>
              <w:ind w:left="115" w:right="99" w:firstLine="2"/>
              <w:jc w:val="center"/>
              <w:rPr>
                <w:sz w:val="21"/>
              </w:rPr>
            </w:pPr>
            <w:r>
              <w:rPr>
                <w:sz w:val="21"/>
              </w:rPr>
              <w:t>Schlechter GND des Kabelbaums (Kontakt mit dem Massekreis)</w:t>
            </w:r>
          </w:p>
        </w:tc>
        <w:tc>
          <w:tcPr>
            <w:tcW w:w="7143" w:type="dxa"/>
            <w:gridSpan w:val="3"/>
          </w:tcPr>
          <w:p w14:paraId="25B26554" w14:textId="77777777" w:rsidR="00F65CEB" w:rsidRDefault="00890FB3">
            <w:pPr>
              <w:pStyle w:val="TableParagraph"/>
              <w:spacing w:before="18" w:line="208" w:lineRule="auto"/>
              <w:ind w:left="105"/>
              <w:rPr>
                <w:sz w:val="21"/>
              </w:rPr>
            </w:pPr>
            <w:r>
              <w:rPr>
                <w:rFonts w:ascii="LexiSaebomR" w:hAnsi="LexiSaebomR"/>
                <w:sz w:val="21"/>
              </w:rPr>
              <w:t xml:space="preserve">★ </w:t>
            </w:r>
            <w:r>
              <w:rPr>
                <w:sz w:val="21"/>
              </w:rPr>
              <w:t>Stellen Sie den Startschalter des Motors zur Vorbereitung auf AUS und lassen Sie ihn während der Diagnose auf AUS.</w:t>
            </w:r>
          </w:p>
        </w:tc>
      </w:tr>
      <w:tr w:rsidR="00F65CEB" w14:paraId="21EC4776" w14:textId="77777777">
        <w:trPr>
          <w:trHeight w:val="365"/>
        </w:trPr>
        <w:tc>
          <w:tcPr>
            <w:tcW w:w="707" w:type="dxa"/>
            <w:vMerge/>
            <w:tcBorders>
              <w:top w:val="nil"/>
            </w:tcBorders>
          </w:tcPr>
          <w:p w14:paraId="6244359C" w14:textId="77777777" w:rsidR="00F65CEB" w:rsidRDefault="00F65CEB">
            <w:pPr>
              <w:rPr>
                <w:sz w:val="2"/>
                <w:szCs w:val="2"/>
              </w:rPr>
            </w:pPr>
          </w:p>
        </w:tc>
        <w:tc>
          <w:tcPr>
            <w:tcW w:w="2004" w:type="dxa"/>
            <w:vMerge/>
            <w:tcBorders>
              <w:top w:val="nil"/>
            </w:tcBorders>
          </w:tcPr>
          <w:p w14:paraId="6DC9839A" w14:textId="77777777" w:rsidR="00F65CEB" w:rsidRDefault="00F65CEB">
            <w:pPr>
              <w:rPr>
                <w:sz w:val="2"/>
                <w:szCs w:val="2"/>
              </w:rPr>
            </w:pPr>
          </w:p>
        </w:tc>
        <w:tc>
          <w:tcPr>
            <w:tcW w:w="2158" w:type="dxa"/>
          </w:tcPr>
          <w:p w14:paraId="66CA944B" w14:textId="77777777" w:rsidR="00F65CEB" w:rsidRDefault="00F65CEB">
            <w:pPr>
              <w:pStyle w:val="TableParagraph"/>
              <w:rPr>
                <w:sz w:val="20"/>
              </w:rPr>
            </w:pPr>
          </w:p>
        </w:tc>
        <w:tc>
          <w:tcPr>
            <w:tcW w:w="3739" w:type="dxa"/>
            <w:vMerge w:val="restart"/>
          </w:tcPr>
          <w:p w14:paraId="04A7EA13" w14:textId="77777777" w:rsidR="00F65CEB" w:rsidRDefault="00F65CEB">
            <w:pPr>
              <w:pStyle w:val="TableParagraph"/>
            </w:pPr>
          </w:p>
          <w:p w14:paraId="38CB92CD" w14:textId="77777777" w:rsidR="00F65CEB" w:rsidRDefault="00890FB3">
            <w:pPr>
              <w:pStyle w:val="TableParagraph"/>
              <w:spacing w:before="177"/>
              <w:ind w:left="161" w:right="153"/>
              <w:jc w:val="center"/>
              <w:rPr>
                <w:sz w:val="21"/>
              </w:rPr>
            </w:pPr>
            <w:r>
              <w:rPr>
                <w:sz w:val="21"/>
              </w:rPr>
              <w:t>Widerstand</w:t>
            </w:r>
          </w:p>
        </w:tc>
        <w:tc>
          <w:tcPr>
            <w:tcW w:w="1246" w:type="dxa"/>
            <w:vMerge w:val="restart"/>
          </w:tcPr>
          <w:p w14:paraId="74CB8947" w14:textId="77777777" w:rsidR="00F65CEB" w:rsidRDefault="00F65CEB">
            <w:pPr>
              <w:pStyle w:val="TableParagraph"/>
            </w:pPr>
          </w:p>
          <w:p w14:paraId="3F5E5B95" w14:textId="77777777" w:rsidR="00F65CEB" w:rsidRDefault="00890FB3">
            <w:pPr>
              <w:pStyle w:val="TableParagraph"/>
              <w:spacing w:before="177"/>
              <w:ind w:left="170"/>
              <w:rPr>
                <w:sz w:val="21"/>
              </w:rPr>
            </w:pPr>
            <w:r>
              <w:rPr>
                <w:sz w:val="21"/>
              </w:rPr>
              <w:t>Über 1 M</w:t>
            </w:r>
          </w:p>
        </w:tc>
      </w:tr>
      <w:tr w:rsidR="00F65CEB" w14:paraId="21F48FA6" w14:textId="77777777">
        <w:trPr>
          <w:trHeight w:val="366"/>
        </w:trPr>
        <w:tc>
          <w:tcPr>
            <w:tcW w:w="707" w:type="dxa"/>
            <w:vMerge/>
            <w:tcBorders>
              <w:top w:val="nil"/>
            </w:tcBorders>
          </w:tcPr>
          <w:p w14:paraId="007E35AA" w14:textId="77777777" w:rsidR="00F65CEB" w:rsidRDefault="00F65CEB">
            <w:pPr>
              <w:rPr>
                <w:sz w:val="2"/>
                <w:szCs w:val="2"/>
              </w:rPr>
            </w:pPr>
          </w:p>
        </w:tc>
        <w:tc>
          <w:tcPr>
            <w:tcW w:w="2004" w:type="dxa"/>
            <w:vMerge/>
            <w:tcBorders>
              <w:top w:val="nil"/>
            </w:tcBorders>
          </w:tcPr>
          <w:p w14:paraId="04DD6C4A" w14:textId="77777777" w:rsidR="00F65CEB" w:rsidRDefault="00F65CEB">
            <w:pPr>
              <w:rPr>
                <w:sz w:val="2"/>
                <w:szCs w:val="2"/>
              </w:rPr>
            </w:pPr>
          </w:p>
        </w:tc>
        <w:tc>
          <w:tcPr>
            <w:tcW w:w="2158" w:type="dxa"/>
          </w:tcPr>
          <w:p w14:paraId="3D9008D5" w14:textId="77777777" w:rsidR="00F65CEB" w:rsidRDefault="00F65CEB">
            <w:pPr>
              <w:pStyle w:val="TableParagraph"/>
              <w:rPr>
                <w:sz w:val="20"/>
              </w:rPr>
            </w:pPr>
          </w:p>
        </w:tc>
        <w:tc>
          <w:tcPr>
            <w:tcW w:w="3739" w:type="dxa"/>
            <w:vMerge/>
            <w:tcBorders>
              <w:top w:val="nil"/>
            </w:tcBorders>
          </w:tcPr>
          <w:p w14:paraId="59AFB052" w14:textId="77777777" w:rsidR="00F65CEB" w:rsidRDefault="00F65CEB">
            <w:pPr>
              <w:rPr>
                <w:sz w:val="2"/>
                <w:szCs w:val="2"/>
              </w:rPr>
            </w:pPr>
          </w:p>
        </w:tc>
        <w:tc>
          <w:tcPr>
            <w:tcW w:w="1246" w:type="dxa"/>
            <w:vMerge/>
            <w:tcBorders>
              <w:top w:val="nil"/>
            </w:tcBorders>
          </w:tcPr>
          <w:p w14:paraId="440C2BAE" w14:textId="77777777" w:rsidR="00F65CEB" w:rsidRDefault="00F65CEB">
            <w:pPr>
              <w:rPr>
                <w:sz w:val="2"/>
                <w:szCs w:val="2"/>
              </w:rPr>
            </w:pPr>
          </w:p>
        </w:tc>
      </w:tr>
      <w:tr w:rsidR="00F65CEB" w14:paraId="61244CED" w14:textId="77777777">
        <w:trPr>
          <w:trHeight w:val="365"/>
        </w:trPr>
        <w:tc>
          <w:tcPr>
            <w:tcW w:w="707" w:type="dxa"/>
            <w:vMerge/>
            <w:tcBorders>
              <w:top w:val="nil"/>
            </w:tcBorders>
          </w:tcPr>
          <w:p w14:paraId="3E379A30" w14:textId="77777777" w:rsidR="00F65CEB" w:rsidRDefault="00F65CEB">
            <w:pPr>
              <w:rPr>
                <w:sz w:val="2"/>
                <w:szCs w:val="2"/>
              </w:rPr>
            </w:pPr>
          </w:p>
        </w:tc>
        <w:tc>
          <w:tcPr>
            <w:tcW w:w="2004" w:type="dxa"/>
            <w:vMerge/>
            <w:tcBorders>
              <w:top w:val="nil"/>
            </w:tcBorders>
          </w:tcPr>
          <w:p w14:paraId="7622F6D4" w14:textId="77777777" w:rsidR="00F65CEB" w:rsidRDefault="00F65CEB">
            <w:pPr>
              <w:rPr>
                <w:sz w:val="2"/>
                <w:szCs w:val="2"/>
              </w:rPr>
            </w:pPr>
          </w:p>
        </w:tc>
        <w:tc>
          <w:tcPr>
            <w:tcW w:w="2158" w:type="dxa"/>
          </w:tcPr>
          <w:p w14:paraId="36642996" w14:textId="77777777" w:rsidR="00F65CEB" w:rsidRDefault="00F65CEB">
            <w:pPr>
              <w:pStyle w:val="TableParagraph"/>
              <w:rPr>
                <w:sz w:val="20"/>
              </w:rPr>
            </w:pPr>
          </w:p>
        </w:tc>
        <w:tc>
          <w:tcPr>
            <w:tcW w:w="3739" w:type="dxa"/>
            <w:vMerge/>
            <w:tcBorders>
              <w:top w:val="nil"/>
            </w:tcBorders>
          </w:tcPr>
          <w:p w14:paraId="3B9C4206" w14:textId="77777777" w:rsidR="00F65CEB" w:rsidRDefault="00F65CEB">
            <w:pPr>
              <w:rPr>
                <w:sz w:val="2"/>
                <w:szCs w:val="2"/>
              </w:rPr>
            </w:pPr>
          </w:p>
        </w:tc>
        <w:tc>
          <w:tcPr>
            <w:tcW w:w="1246" w:type="dxa"/>
            <w:vMerge/>
            <w:tcBorders>
              <w:top w:val="nil"/>
            </w:tcBorders>
          </w:tcPr>
          <w:p w14:paraId="749DB48C" w14:textId="77777777" w:rsidR="00F65CEB" w:rsidRDefault="00F65CEB">
            <w:pPr>
              <w:rPr>
                <w:sz w:val="2"/>
                <w:szCs w:val="2"/>
              </w:rPr>
            </w:pPr>
          </w:p>
        </w:tc>
      </w:tr>
      <w:tr w:rsidR="00F65CEB" w14:paraId="44B02EB3" w14:textId="77777777">
        <w:trPr>
          <w:trHeight w:val="637"/>
        </w:trPr>
        <w:tc>
          <w:tcPr>
            <w:tcW w:w="707" w:type="dxa"/>
            <w:vMerge w:val="restart"/>
          </w:tcPr>
          <w:p w14:paraId="48A819DB" w14:textId="77777777" w:rsidR="00F65CEB" w:rsidRDefault="00F65CEB">
            <w:pPr>
              <w:pStyle w:val="TableParagraph"/>
            </w:pPr>
          </w:p>
          <w:p w14:paraId="73F4C6C4" w14:textId="77777777" w:rsidR="00F65CEB" w:rsidRDefault="00890FB3">
            <w:pPr>
              <w:pStyle w:val="TableParagraph"/>
              <w:spacing w:before="129"/>
              <w:ind w:left="228" w:right="223"/>
              <w:jc w:val="center"/>
              <w:rPr>
                <w:sz w:val="21"/>
              </w:rPr>
            </w:pPr>
            <w:r>
              <w:rPr>
                <w:sz w:val="21"/>
              </w:rPr>
              <w:t>10</w:t>
            </w:r>
          </w:p>
        </w:tc>
        <w:tc>
          <w:tcPr>
            <w:tcW w:w="2004" w:type="dxa"/>
            <w:vMerge w:val="restart"/>
          </w:tcPr>
          <w:p w14:paraId="107A2FBD" w14:textId="77777777" w:rsidR="00F65CEB" w:rsidRDefault="00890FB3">
            <w:pPr>
              <w:pStyle w:val="TableParagraph"/>
              <w:spacing w:before="142"/>
              <w:ind w:left="115" w:right="99" w:firstLine="2"/>
              <w:jc w:val="center"/>
              <w:rPr>
                <w:sz w:val="21"/>
              </w:rPr>
            </w:pPr>
            <w:r>
              <w:rPr>
                <w:sz w:val="21"/>
              </w:rPr>
              <w:t>Kurzschluss des Kabelbaums (Kontakt mit dem 24V-Stromkreis)</w:t>
            </w:r>
          </w:p>
        </w:tc>
        <w:tc>
          <w:tcPr>
            <w:tcW w:w="7143" w:type="dxa"/>
            <w:gridSpan w:val="3"/>
          </w:tcPr>
          <w:p w14:paraId="3A8613BE" w14:textId="77777777" w:rsidR="00F65CEB" w:rsidRDefault="00890FB3">
            <w:pPr>
              <w:pStyle w:val="TableParagraph"/>
              <w:spacing w:before="24" w:line="206" w:lineRule="auto"/>
              <w:ind w:left="105"/>
              <w:rPr>
                <w:sz w:val="21"/>
              </w:rPr>
            </w:pPr>
            <w:r>
              <w:rPr>
                <w:rFonts w:ascii="LexiSaebomR" w:hAnsi="LexiSaebomR"/>
                <w:sz w:val="21"/>
              </w:rPr>
              <w:t xml:space="preserve">★ </w:t>
            </w:r>
            <w:r>
              <w:rPr>
                <w:sz w:val="21"/>
              </w:rPr>
              <w:t>Stellen Sie den Startschalter des Motors zur Vorbereitung auf AUS und lassen Sie ihn während der Diagnose auf AUS.</w:t>
            </w:r>
          </w:p>
        </w:tc>
      </w:tr>
      <w:tr w:rsidR="00F65CEB" w14:paraId="2CB0E1B2" w14:textId="77777777">
        <w:trPr>
          <w:trHeight w:val="365"/>
        </w:trPr>
        <w:tc>
          <w:tcPr>
            <w:tcW w:w="707" w:type="dxa"/>
            <w:vMerge/>
            <w:tcBorders>
              <w:top w:val="nil"/>
            </w:tcBorders>
          </w:tcPr>
          <w:p w14:paraId="35FC583A" w14:textId="77777777" w:rsidR="00F65CEB" w:rsidRDefault="00F65CEB">
            <w:pPr>
              <w:rPr>
                <w:sz w:val="2"/>
                <w:szCs w:val="2"/>
              </w:rPr>
            </w:pPr>
          </w:p>
        </w:tc>
        <w:tc>
          <w:tcPr>
            <w:tcW w:w="2004" w:type="dxa"/>
            <w:vMerge/>
            <w:tcBorders>
              <w:top w:val="nil"/>
            </w:tcBorders>
          </w:tcPr>
          <w:p w14:paraId="2CD182B0" w14:textId="77777777" w:rsidR="00F65CEB" w:rsidRDefault="00F65CEB">
            <w:pPr>
              <w:rPr>
                <w:sz w:val="2"/>
                <w:szCs w:val="2"/>
              </w:rPr>
            </w:pPr>
          </w:p>
        </w:tc>
        <w:tc>
          <w:tcPr>
            <w:tcW w:w="5897" w:type="dxa"/>
            <w:gridSpan w:val="2"/>
          </w:tcPr>
          <w:p w14:paraId="7C8F56B3" w14:textId="77777777" w:rsidR="00F65CEB" w:rsidRDefault="00890FB3">
            <w:pPr>
              <w:pStyle w:val="TableParagraph"/>
              <w:spacing w:before="63"/>
              <w:ind w:left="2594" w:right="2593"/>
              <w:jc w:val="center"/>
              <w:rPr>
                <w:sz w:val="21"/>
              </w:rPr>
            </w:pPr>
            <w:r>
              <w:rPr>
                <w:sz w:val="21"/>
              </w:rPr>
              <w:t>Spannung</w:t>
            </w:r>
          </w:p>
        </w:tc>
        <w:tc>
          <w:tcPr>
            <w:tcW w:w="1246" w:type="dxa"/>
          </w:tcPr>
          <w:p w14:paraId="21FE1D25" w14:textId="77777777" w:rsidR="00F65CEB" w:rsidRDefault="00890FB3">
            <w:pPr>
              <w:pStyle w:val="TableParagraph"/>
              <w:spacing w:before="63"/>
              <w:ind w:left="152" w:right="148"/>
              <w:jc w:val="center"/>
              <w:rPr>
                <w:sz w:val="21"/>
              </w:rPr>
            </w:pPr>
            <w:r>
              <w:rPr>
                <w:sz w:val="21"/>
              </w:rPr>
              <w:t>Unter 1 V</w:t>
            </w:r>
          </w:p>
        </w:tc>
      </w:tr>
    </w:tbl>
    <w:p w14:paraId="18CF278F" w14:textId="77777777" w:rsidR="00F65CEB" w:rsidRDefault="00F65CEB">
      <w:pPr>
        <w:pStyle w:val="Plattetekst"/>
        <w:spacing w:before="3"/>
        <w:rPr>
          <w:sz w:val="6"/>
        </w:rPr>
      </w:pPr>
    </w:p>
    <w:p w14:paraId="5E2D4DC6" w14:textId="77777777" w:rsidR="00F65CEB" w:rsidRDefault="00890FB3">
      <w:pPr>
        <w:pStyle w:val="Lijstalinea"/>
        <w:numPr>
          <w:ilvl w:val="1"/>
          <w:numId w:val="15"/>
        </w:numPr>
        <w:tabs>
          <w:tab w:val="left" w:pos="1070"/>
        </w:tabs>
        <w:spacing w:before="90"/>
        <w:ind w:left="1069"/>
        <w:jc w:val="left"/>
        <w:rPr>
          <w:sz w:val="21"/>
        </w:rPr>
      </w:pPr>
      <w:r>
        <w:rPr>
          <w:sz w:val="21"/>
        </w:rPr>
        <w:t>Motor brennt während des Betriebs ab</w:t>
      </w:r>
    </w:p>
    <w:p w14:paraId="0B0D80F2" w14:textId="77777777" w:rsidR="00F65CEB" w:rsidRDefault="00F65CEB">
      <w:pPr>
        <w:pStyle w:val="Plattetekst"/>
        <w:spacing w:before="8"/>
        <w:rPr>
          <w:sz w:val="13"/>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
        <w:gridCol w:w="524"/>
        <w:gridCol w:w="1167"/>
        <w:gridCol w:w="1216"/>
        <w:gridCol w:w="3821"/>
        <w:gridCol w:w="1283"/>
        <w:gridCol w:w="1234"/>
      </w:tblGrid>
      <w:tr w:rsidR="00F65CEB" w14:paraId="307EB354" w14:textId="77777777">
        <w:trPr>
          <w:trHeight w:val="365"/>
        </w:trPr>
        <w:tc>
          <w:tcPr>
            <w:tcW w:w="2300" w:type="dxa"/>
            <w:gridSpan w:val="3"/>
          </w:tcPr>
          <w:p w14:paraId="2018797D" w14:textId="77777777" w:rsidR="00F65CEB" w:rsidRDefault="00890FB3">
            <w:pPr>
              <w:pStyle w:val="TableParagraph"/>
              <w:spacing w:before="62"/>
              <w:ind w:left="742"/>
              <w:rPr>
                <w:sz w:val="21"/>
              </w:rPr>
            </w:pPr>
            <w:r>
              <w:rPr>
                <w:sz w:val="21"/>
              </w:rPr>
              <w:t>Symptom</w:t>
            </w:r>
          </w:p>
        </w:tc>
        <w:tc>
          <w:tcPr>
            <w:tcW w:w="7554" w:type="dxa"/>
            <w:gridSpan w:val="4"/>
          </w:tcPr>
          <w:p w14:paraId="65F98560" w14:textId="77777777" w:rsidR="00F65CEB" w:rsidRDefault="00890FB3">
            <w:pPr>
              <w:pStyle w:val="TableParagraph"/>
              <w:numPr>
                <w:ilvl w:val="0"/>
                <w:numId w:val="12"/>
              </w:numPr>
              <w:tabs>
                <w:tab w:val="left" w:pos="236"/>
              </w:tabs>
              <w:spacing w:before="62"/>
              <w:rPr>
                <w:sz w:val="21"/>
              </w:rPr>
            </w:pPr>
            <w:r>
              <w:rPr>
                <w:sz w:val="21"/>
              </w:rPr>
              <w:t>Motor brennt während des Betriebs ab</w:t>
            </w:r>
          </w:p>
        </w:tc>
      </w:tr>
      <w:tr w:rsidR="00F65CEB" w14:paraId="5C70F556" w14:textId="77777777">
        <w:trPr>
          <w:trHeight w:val="607"/>
        </w:trPr>
        <w:tc>
          <w:tcPr>
            <w:tcW w:w="609" w:type="dxa"/>
            <w:vMerge w:val="restart"/>
          </w:tcPr>
          <w:p w14:paraId="07B2763C" w14:textId="77777777" w:rsidR="00F65CEB" w:rsidRDefault="00F65CEB">
            <w:pPr>
              <w:pStyle w:val="TableParagraph"/>
              <w:rPr>
                <w:sz w:val="20"/>
              </w:rPr>
            </w:pPr>
          </w:p>
        </w:tc>
        <w:tc>
          <w:tcPr>
            <w:tcW w:w="2907" w:type="dxa"/>
            <w:gridSpan w:val="3"/>
          </w:tcPr>
          <w:p w14:paraId="646E91AB" w14:textId="77777777" w:rsidR="00F65CEB" w:rsidRDefault="00890FB3">
            <w:pPr>
              <w:pStyle w:val="TableParagraph"/>
              <w:spacing w:before="178"/>
              <w:ind w:left="1135" w:right="1126"/>
              <w:jc w:val="center"/>
              <w:rPr>
                <w:sz w:val="21"/>
              </w:rPr>
            </w:pPr>
            <w:r>
              <w:rPr>
                <w:sz w:val="21"/>
              </w:rPr>
              <w:t>Ursachen</w:t>
            </w:r>
          </w:p>
        </w:tc>
        <w:tc>
          <w:tcPr>
            <w:tcW w:w="6338" w:type="dxa"/>
            <w:gridSpan w:val="3"/>
          </w:tcPr>
          <w:p w14:paraId="00D73DF8" w14:textId="77777777" w:rsidR="00F65CEB" w:rsidRDefault="00890FB3">
            <w:pPr>
              <w:pStyle w:val="TableParagraph"/>
              <w:spacing w:before="58"/>
              <w:ind w:left="108" w:right="876"/>
              <w:rPr>
                <w:sz w:val="21"/>
              </w:rPr>
            </w:pPr>
            <w:r>
              <w:rPr>
                <w:sz w:val="21"/>
              </w:rPr>
              <w:t>Standardwert im Normalzustand und Referenzwert der Fehlerdiagnose</w:t>
            </w:r>
          </w:p>
        </w:tc>
      </w:tr>
      <w:tr w:rsidR="00F65CEB" w14:paraId="2B896070" w14:textId="77777777">
        <w:trPr>
          <w:trHeight w:val="637"/>
        </w:trPr>
        <w:tc>
          <w:tcPr>
            <w:tcW w:w="609" w:type="dxa"/>
            <w:vMerge/>
            <w:tcBorders>
              <w:top w:val="nil"/>
            </w:tcBorders>
          </w:tcPr>
          <w:p w14:paraId="7480BE74" w14:textId="77777777" w:rsidR="00F65CEB" w:rsidRDefault="00F65CEB">
            <w:pPr>
              <w:rPr>
                <w:sz w:val="2"/>
                <w:szCs w:val="2"/>
              </w:rPr>
            </w:pPr>
          </w:p>
        </w:tc>
        <w:tc>
          <w:tcPr>
            <w:tcW w:w="524" w:type="dxa"/>
            <w:vMerge w:val="restart"/>
          </w:tcPr>
          <w:p w14:paraId="0A17681F" w14:textId="77777777" w:rsidR="00F65CEB" w:rsidRDefault="00F65CEB">
            <w:pPr>
              <w:pStyle w:val="TableParagraph"/>
            </w:pPr>
          </w:p>
          <w:p w14:paraId="3F022A07" w14:textId="77777777" w:rsidR="00F65CEB" w:rsidRDefault="00890FB3">
            <w:pPr>
              <w:pStyle w:val="TableParagraph"/>
              <w:spacing w:before="167"/>
              <w:ind w:left="7"/>
              <w:jc w:val="center"/>
              <w:rPr>
                <w:sz w:val="21"/>
              </w:rPr>
            </w:pPr>
            <w:r>
              <w:rPr>
                <w:sz w:val="21"/>
              </w:rPr>
              <w:t>1</w:t>
            </w:r>
          </w:p>
        </w:tc>
        <w:tc>
          <w:tcPr>
            <w:tcW w:w="2383" w:type="dxa"/>
            <w:gridSpan w:val="2"/>
            <w:vMerge w:val="restart"/>
          </w:tcPr>
          <w:p w14:paraId="5113344B" w14:textId="77777777" w:rsidR="00F65CEB" w:rsidRDefault="00890FB3">
            <w:pPr>
              <w:pStyle w:val="TableParagraph"/>
              <w:spacing w:before="60"/>
              <w:ind w:left="144" w:right="117" w:hanging="10"/>
              <w:jc w:val="center"/>
              <w:rPr>
                <w:sz w:val="21"/>
              </w:rPr>
            </w:pPr>
            <w:r>
              <w:rPr>
                <w:sz w:val="21"/>
              </w:rPr>
              <w:t>Abgetrennter Kabelbaum (vom Stecker abgezogen oder schlechter Kontakt)</w:t>
            </w:r>
          </w:p>
        </w:tc>
        <w:tc>
          <w:tcPr>
            <w:tcW w:w="6338" w:type="dxa"/>
            <w:gridSpan w:val="3"/>
          </w:tcPr>
          <w:p w14:paraId="68CA14B5" w14:textId="77777777" w:rsidR="00F65CEB" w:rsidRDefault="00890FB3">
            <w:pPr>
              <w:pStyle w:val="TableParagraph"/>
              <w:spacing w:before="13" w:line="211" w:lineRule="auto"/>
              <w:ind w:left="108" w:right="26"/>
              <w:rPr>
                <w:sz w:val="21"/>
              </w:rPr>
            </w:pPr>
            <w:r>
              <w:rPr>
                <w:rFonts w:ascii="LexiSaebomR" w:hAnsi="LexiSaebomR"/>
                <w:sz w:val="21"/>
              </w:rPr>
              <w:t xml:space="preserve">★ </w:t>
            </w:r>
            <w:r>
              <w:rPr>
                <w:sz w:val="21"/>
              </w:rPr>
              <w:t>Stellen Sie den Startschalter des Motors zur Vorbereitung auf AUS und lassen Sie ihn während der Diagnose auf AUS.</w:t>
            </w:r>
          </w:p>
        </w:tc>
      </w:tr>
      <w:tr w:rsidR="00F65CEB" w14:paraId="41AD3C45" w14:textId="77777777">
        <w:trPr>
          <w:trHeight w:val="442"/>
        </w:trPr>
        <w:tc>
          <w:tcPr>
            <w:tcW w:w="609" w:type="dxa"/>
            <w:vMerge/>
            <w:tcBorders>
              <w:top w:val="nil"/>
            </w:tcBorders>
          </w:tcPr>
          <w:p w14:paraId="504565C1" w14:textId="77777777" w:rsidR="00F65CEB" w:rsidRDefault="00F65CEB">
            <w:pPr>
              <w:rPr>
                <w:sz w:val="2"/>
                <w:szCs w:val="2"/>
              </w:rPr>
            </w:pPr>
          </w:p>
        </w:tc>
        <w:tc>
          <w:tcPr>
            <w:tcW w:w="524" w:type="dxa"/>
            <w:vMerge/>
            <w:tcBorders>
              <w:top w:val="nil"/>
            </w:tcBorders>
          </w:tcPr>
          <w:p w14:paraId="115D7861" w14:textId="77777777" w:rsidR="00F65CEB" w:rsidRDefault="00F65CEB">
            <w:pPr>
              <w:rPr>
                <w:sz w:val="2"/>
                <w:szCs w:val="2"/>
              </w:rPr>
            </w:pPr>
          </w:p>
        </w:tc>
        <w:tc>
          <w:tcPr>
            <w:tcW w:w="2383" w:type="dxa"/>
            <w:gridSpan w:val="2"/>
            <w:vMerge/>
            <w:tcBorders>
              <w:top w:val="nil"/>
            </w:tcBorders>
          </w:tcPr>
          <w:p w14:paraId="49DFDDDB" w14:textId="77777777" w:rsidR="00F65CEB" w:rsidRDefault="00F65CEB">
            <w:pPr>
              <w:rPr>
                <w:sz w:val="2"/>
                <w:szCs w:val="2"/>
              </w:rPr>
            </w:pPr>
          </w:p>
        </w:tc>
        <w:tc>
          <w:tcPr>
            <w:tcW w:w="3821" w:type="dxa"/>
          </w:tcPr>
          <w:p w14:paraId="2C4EF260" w14:textId="77777777" w:rsidR="00F65CEB" w:rsidRDefault="00890FB3">
            <w:pPr>
              <w:pStyle w:val="TableParagraph"/>
              <w:spacing w:before="6"/>
              <w:ind w:left="310" w:right="289"/>
              <w:jc w:val="center"/>
              <w:rPr>
                <w:rFonts w:ascii="LexiSaebomR" w:hAnsi="LexiSaebomR"/>
                <w:sz w:val="21"/>
              </w:rPr>
            </w:pPr>
            <w:r>
              <w:rPr>
                <w:sz w:val="21"/>
              </w:rPr>
              <w:t xml:space="preserve">Zwischen CN-12T </w:t>
            </w:r>
            <w:r>
              <w:rPr>
                <w:rFonts w:ascii="LexiSaebomR" w:hAnsi="LexiSaebomR"/>
                <w:sz w:val="21"/>
              </w:rPr>
              <w:t xml:space="preserve">② </w:t>
            </w:r>
            <w:r>
              <w:rPr>
                <w:sz w:val="21"/>
              </w:rPr>
              <w:t xml:space="preserve">und CN-132F </w:t>
            </w:r>
            <w:r>
              <w:rPr>
                <w:rFonts w:ascii="LexiSaebomR" w:hAnsi="LexiSaebomR"/>
                <w:sz w:val="21"/>
              </w:rPr>
              <w:t>⑥</w:t>
            </w:r>
          </w:p>
        </w:tc>
        <w:tc>
          <w:tcPr>
            <w:tcW w:w="1283" w:type="dxa"/>
          </w:tcPr>
          <w:p w14:paraId="6BB52237" w14:textId="77777777" w:rsidR="00F65CEB" w:rsidRDefault="00890FB3">
            <w:pPr>
              <w:pStyle w:val="TableParagraph"/>
              <w:spacing w:before="99"/>
              <w:ind w:left="171" w:right="162"/>
              <w:jc w:val="center"/>
              <w:rPr>
                <w:sz w:val="21"/>
              </w:rPr>
            </w:pPr>
            <w:r>
              <w:rPr>
                <w:sz w:val="21"/>
              </w:rPr>
              <w:t>Widerstand</w:t>
            </w:r>
          </w:p>
        </w:tc>
        <w:tc>
          <w:tcPr>
            <w:tcW w:w="1234" w:type="dxa"/>
          </w:tcPr>
          <w:p w14:paraId="1EEE93EA" w14:textId="77777777" w:rsidR="00F65CEB" w:rsidRDefault="00890FB3">
            <w:pPr>
              <w:pStyle w:val="TableParagraph"/>
              <w:spacing w:before="99"/>
              <w:ind w:left="144" w:right="132"/>
              <w:jc w:val="center"/>
              <w:rPr>
                <w:sz w:val="21"/>
              </w:rPr>
            </w:pPr>
            <w:r>
              <w:rPr>
                <w:sz w:val="21"/>
              </w:rPr>
              <w:t>Unter 1</w:t>
            </w:r>
          </w:p>
        </w:tc>
      </w:tr>
      <w:tr w:rsidR="00F65CEB" w14:paraId="62A809D2" w14:textId="77777777">
        <w:trPr>
          <w:trHeight w:val="637"/>
        </w:trPr>
        <w:tc>
          <w:tcPr>
            <w:tcW w:w="609" w:type="dxa"/>
            <w:vMerge/>
            <w:tcBorders>
              <w:top w:val="nil"/>
            </w:tcBorders>
          </w:tcPr>
          <w:p w14:paraId="2DEDE8C0" w14:textId="77777777" w:rsidR="00F65CEB" w:rsidRDefault="00F65CEB">
            <w:pPr>
              <w:rPr>
                <w:sz w:val="2"/>
                <w:szCs w:val="2"/>
              </w:rPr>
            </w:pPr>
          </w:p>
        </w:tc>
        <w:tc>
          <w:tcPr>
            <w:tcW w:w="524" w:type="dxa"/>
            <w:vMerge w:val="restart"/>
          </w:tcPr>
          <w:p w14:paraId="1B06E4BF" w14:textId="77777777" w:rsidR="00F65CEB" w:rsidRDefault="00F65CEB">
            <w:pPr>
              <w:pStyle w:val="TableParagraph"/>
            </w:pPr>
          </w:p>
          <w:p w14:paraId="72822270" w14:textId="77777777" w:rsidR="00F65CEB" w:rsidRDefault="00890FB3">
            <w:pPr>
              <w:pStyle w:val="TableParagraph"/>
              <w:spacing w:before="144"/>
              <w:ind w:left="7"/>
              <w:jc w:val="center"/>
              <w:rPr>
                <w:sz w:val="21"/>
              </w:rPr>
            </w:pPr>
            <w:r>
              <w:rPr>
                <w:sz w:val="21"/>
              </w:rPr>
              <w:t>2</w:t>
            </w:r>
          </w:p>
        </w:tc>
        <w:tc>
          <w:tcPr>
            <w:tcW w:w="2383" w:type="dxa"/>
            <w:gridSpan w:val="2"/>
            <w:vMerge w:val="restart"/>
          </w:tcPr>
          <w:p w14:paraId="05702597" w14:textId="77777777" w:rsidR="00F65CEB" w:rsidRDefault="00890FB3">
            <w:pPr>
              <w:pStyle w:val="TableParagraph"/>
              <w:spacing w:before="157"/>
              <w:ind w:left="305" w:right="283" w:firstLine="2"/>
              <w:jc w:val="center"/>
              <w:rPr>
                <w:sz w:val="21"/>
              </w:rPr>
            </w:pPr>
            <w:r>
              <w:rPr>
                <w:sz w:val="21"/>
              </w:rPr>
              <w:t>Schlechter GND des Kabelbaums (Kontakt mit dem Massekreis)</w:t>
            </w:r>
          </w:p>
        </w:tc>
        <w:tc>
          <w:tcPr>
            <w:tcW w:w="6338" w:type="dxa"/>
            <w:gridSpan w:val="3"/>
          </w:tcPr>
          <w:p w14:paraId="3A5ED1EB" w14:textId="77777777" w:rsidR="00F65CEB" w:rsidRDefault="00890FB3">
            <w:pPr>
              <w:pStyle w:val="TableParagraph"/>
              <w:spacing w:before="13" w:line="211" w:lineRule="auto"/>
              <w:ind w:left="108" w:right="26"/>
              <w:rPr>
                <w:sz w:val="21"/>
              </w:rPr>
            </w:pPr>
            <w:r>
              <w:rPr>
                <w:rFonts w:ascii="LexiSaebomR" w:hAnsi="LexiSaebomR"/>
                <w:sz w:val="21"/>
              </w:rPr>
              <w:t xml:space="preserve">★ </w:t>
            </w:r>
            <w:r>
              <w:rPr>
                <w:sz w:val="21"/>
              </w:rPr>
              <w:t>Stellen Sie den Startschalter des Motors zur Vorbereitung auf AUS und lassen Sie ihn während der Diagnose auf AUS.</w:t>
            </w:r>
          </w:p>
        </w:tc>
      </w:tr>
      <w:tr w:rsidR="00F65CEB" w14:paraId="7CA864EA" w14:textId="77777777">
        <w:trPr>
          <w:trHeight w:val="397"/>
        </w:trPr>
        <w:tc>
          <w:tcPr>
            <w:tcW w:w="609" w:type="dxa"/>
            <w:vMerge/>
            <w:tcBorders>
              <w:top w:val="nil"/>
            </w:tcBorders>
          </w:tcPr>
          <w:p w14:paraId="638DBB3E" w14:textId="77777777" w:rsidR="00F65CEB" w:rsidRDefault="00F65CEB">
            <w:pPr>
              <w:rPr>
                <w:sz w:val="2"/>
                <w:szCs w:val="2"/>
              </w:rPr>
            </w:pPr>
          </w:p>
        </w:tc>
        <w:tc>
          <w:tcPr>
            <w:tcW w:w="524" w:type="dxa"/>
            <w:vMerge/>
            <w:tcBorders>
              <w:top w:val="nil"/>
            </w:tcBorders>
          </w:tcPr>
          <w:p w14:paraId="4F552053" w14:textId="77777777" w:rsidR="00F65CEB" w:rsidRDefault="00F65CEB">
            <w:pPr>
              <w:rPr>
                <w:sz w:val="2"/>
                <w:szCs w:val="2"/>
              </w:rPr>
            </w:pPr>
          </w:p>
        </w:tc>
        <w:tc>
          <w:tcPr>
            <w:tcW w:w="2383" w:type="dxa"/>
            <w:gridSpan w:val="2"/>
            <w:vMerge/>
            <w:tcBorders>
              <w:top w:val="nil"/>
            </w:tcBorders>
          </w:tcPr>
          <w:p w14:paraId="0FC5F216" w14:textId="77777777" w:rsidR="00F65CEB" w:rsidRDefault="00F65CEB">
            <w:pPr>
              <w:rPr>
                <w:sz w:val="2"/>
                <w:szCs w:val="2"/>
              </w:rPr>
            </w:pPr>
          </w:p>
        </w:tc>
        <w:tc>
          <w:tcPr>
            <w:tcW w:w="3821" w:type="dxa"/>
          </w:tcPr>
          <w:p w14:paraId="37E4F8FB" w14:textId="77777777" w:rsidR="00F65CEB" w:rsidRDefault="00890FB3">
            <w:pPr>
              <w:pStyle w:val="TableParagraph"/>
              <w:spacing w:line="351" w:lineRule="exact"/>
              <w:ind w:left="310" w:right="289"/>
              <w:jc w:val="center"/>
              <w:rPr>
                <w:rFonts w:ascii="LexiSaebomR" w:hAnsi="LexiSaebomR"/>
                <w:sz w:val="21"/>
              </w:rPr>
            </w:pPr>
            <w:r>
              <w:rPr>
                <w:sz w:val="21"/>
              </w:rPr>
              <w:t xml:space="preserve">Zwischen CN-12T </w:t>
            </w:r>
            <w:r>
              <w:rPr>
                <w:rFonts w:ascii="LexiSaebomR" w:hAnsi="LexiSaebomR"/>
                <w:sz w:val="21"/>
              </w:rPr>
              <w:t xml:space="preserve">② </w:t>
            </w:r>
            <w:r>
              <w:rPr>
                <w:sz w:val="21"/>
              </w:rPr>
              <w:t xml:space="preserve">und CN-132F </w:t>
            </w:r>
            <w:r>
              <w:rPr>
                <w:rFonts w:ascii="LexiSaebomR" w:hAnsi="LexiSaebomR"/>
                <w:sz w:val="21"/>
              </w:rPr>
              <w:t>⑥</w:t>
            </w:r>
          </w:p>
        </w:tc>
        <w:tc>
          <w:tcPr>
            <w:tcW w:w="1283" w:type="dxa"/>
          </w:tcPr>
          <w:p w14:paraId="6630777E" w14:textId="77777777" w:rsidR="00F65CEB" w:rsidRDefault="00890FB3">
            <w:pPr>
              <w:pStyle w:val="TableParagraph"/>
              <w:spacing w:before="77"/>
              <w:ind w:left="171" w:right="162"/>
              <w:jc w:val="center"/>
              <w:rPr>
                <w:sz w:val="21"/>
              </w:rPr>
            </w:pPr>
            <w:r>
              <w:rPr>
                <w:sz w:val="21"/>
              </w:rPr>
              <w:t>Widerstand</w:t>
            </w:r>
          </w:p>
        </w:tc>
        <w:tc>
          <w:tcPr>
            <w:tcW w:w="1234" w:type="dxa"/>
          </w:tcPr>
          <w:p w14:paraId="6C651375" w14:textId="77777777" w:rsidR="00F65CEB" w:rsidRDefault="00890FB3">
            <w:pPr>
              <w:pStyle w:val="TableParagraph"/>
              <w:spacing w:before="77"/>
              <w:ind w:left="144" w:right="135"/>
              <w:jc w:val="center"/>
              <w:rPr>
                <w:sz w:val="21"/>
              </w:rPr>
            </w:pPr>
            <w:r>
              <w:rPr>
                <w:sz w:val="21"/>
              </w:rPr>
              <w:t>Über 1 M</w:t>
            </w:r>
          </w:p>
        </w:tc>
      </w:tr>
    </w:tbl>
    <w:p w14:paraId="6334571F" w14:textId="77777777" w:rsidR="00F65CEB" w:rsidRDefault="00F65CEB">
      <w:pPr>
        <w:jc w:val="center"/>
        <w:rPr>
          <w:sz w:val="21"/>
        </w:rPr>
        <w:sectPr w:rsidR="00F65CEB">
          <w:pgSz w:w="11910" w:h="16840"/>
          <w:pgMar w:top="1220" w:right="300" w:bottom="880" w:left="440" w:header="0" w:footer="606" w:gutter="0"/>
          <w:cols w:space="720"/>
        </w:sectPr>
      </w:pPr>
    </w:p>
    <w:p w14:paraId="69FF32AD" w14:textId="77777777" w:rsidR="00F65CEB" w:rsidRDefault="00890FB3">
      <w:pPr>
        <w:pStyle w:val="Kop3"/>
        <w:spacing w:before="78"/>
        <w:ind w:right="1412"/>
      </w:pPr>
      <w:bookmarkStart w:id="54" w:name="Section_V_Troubleshooting_of_diesel_engi"/>
      <w:bookmarkEnd w:id="54"/>
      <w:r>
        <w:lastRenderedPageBreak/>
        <w:t>Abschnitt V Fehlersuche am Dieselmotor</w:t>
      </w:r>
    </w:p>
    <w:p w14:paraId="7E47FEB2" w14:textId="77777777" w:rsidR="00F65CEB" w:rsidRDefault="00F65CEB">
      <w:pPr>
        <w:pStyle w:val="Plattetekst"/>
        <w:spacing w:before="1"/>
        <w:rPr>
          <w:b/>
          <w:sz w:val="27"/>
        </w:rPr>
      </w:pPr>
    </w:p>
    <w:p w14:paraId="2B02E96D" w14:textId="77777777" w:rsidR="00F65CEB" w:rsidRDefault="00890FB3">
      <w:pPr>
        <w:pStyle w:val="Kop5"/>
        <w:numPr>
          <w:ilvl w:val="0"/>
          <w:numId w:val="11"/>
        </w:numPr>
        <w:tabs>
          <w:tab w:val="left" w:pos="1227"/>
          <w:tab w:val="left" w:pos="1228"/>
        </w:tabs>
      </w:pPr>
      <w:bookmarkStart w:id="55" w:name="1.Symptoms_of_failed_startup_of_engine:"/>
      <w:bookmarkEnd w:id="55"/>
      <w:r>
        <w:t>Symptome eines fehlgeschlagenen Starts des Motors:</w:t>
      </w:r>
    </w:p>
    <w:p w14:paraId="29C1D0B1" w14:textId="77777777" w:rsidR="00F65CEB" w:rsidRDefault="00890FB3">
      <w:pPr>
        <w:pStyle w:val="Plattetekst"/>
        <w:spacing w:before="155" w:line="398" w:lineRule="auto"/>
        <w:ind w:left="808" w:right="2363"/>
      </w:pPr>
      <w:r>
        <w:t>Beim Starten des Motors treibt der Anlasser den Motor an, aber der Motor lässt sich nicht starten. Mögliche Ursachen:</w:t>
      </w:r>
    </w:p>
    <w:p w14:paraId="0B6FE4D4" w14:textId="77777777" w:rsidR="00F65CEB" w:rsidRDefault="00890FB3">
      <w:pPr>
        <w:pStyle w:val="Lijstalinea"/>
        <w:numPr>
          <w:ilvl w:val="0"/>
          <w:numId w:val="10"/>
        </w:numPr>
        <w:tabs>
          <w:tab w:val="left" w:pos="1228"/>
        </w:tabs>
        <w:spacing w:before="0"/>
        <w:rPr>
          <w:sz w:val="21"/>
        </w:rPr>
      </w:pPr>
      <w:r>
        <w:rPr>
          <w:sz w:val="21"/>
        </w:rPr>
        <w:t>Batterie schwach:</w:t>
      </w:r>
    </w:p>
    <w:p w14:paraId="5EAA5A47" w14:textId="77777777" w:rsidR="00F65CEB" w:rsidRDefault="00890FB3">
      <w:pPr>
        <w:pStyle w:val="Lijstalinea"/>
        <w:numPr>
          <w:ilvl w:val="0"/>
          <w:numId w:val="10"/>
        </w:numPr>
        <w:tabs>
          <w:tab w:val="left" w:pos="1228"/>
        </w:tabs>
        <w:spacing w:before="156"/>
        <w:rPr>
          <w:sz w:val="21"/>
        </w:rPr>
      </w:pPr>
      <w:r>
        <w:rPr>
          <w:sz w:val="21"/>
        </w:rPr>
        <w:t>Batterieklemme ist verrostet oder locker;</w:t>
      </w:r>
    </w:p>
    <w:p w14:paraId="485637A6" w14:textId="77777777" w:rsidR="00F65CEB" w:rsidRDefault="00890FB3">
      <w:pPr>
        <w:pStyle w:val="Lijstalinea"/>
        <w:numPr>
          <w:ilvl w:val="0"/>
          <w:numId w:val="10"/>
        </w:numPr>
        <w:tabs>
          <w:tab w:val="left" w:pos="1228"/>
        </w:tabs>
        <w:rPr>
          <w:sz w:val="21"/>
        </w:rPr>
      </w:pPr>
      <w:r>
        <w:rPr>
          <w:sz w:val="21"/>
        </w:rPr>
        <w:t>Massekabel der Batterie ist verrostet oder lose oder die Erdung des Motors ist schlecht;</w:t>
      </w:r>
    </w:p>
    <w:p w14:paraId="2EA1BDB0" w14:textId="77777777" w:rsidR="00F65CEB" w:rsidRDefault="00890FB3">
      <w:pPr>
        <w:pStyle w:val="Lijstalinea"/>
        <w:numPr>
          <w:ilvl w:val="0"/>
          <w:numId w:val="10"/>
        </w:numPr>
        <w:tabs>
          <w:tab w:val="left" w:pos="1228"/>
        </w:tabs>
        <w:spacing w:before="155"/>
        <w:rPr>
          <w:sz w:val="21"/>
        </w:rPr>
      </w:pPr>
      <w:r>
        <w:rPr>
          <w:sz w:val="21"/>
        </w:rPr>
        <w:t>Anker des Anlasserrelais lässt sich nicht abschalten.</w:t>
      </w:r>
    </w:p>
    <w:p w14:paraId="0DF6CF60" w14:textId="77777777" w:rsidR="00F65CEB" w:rsidRDefault="00890FB3">
      <w:pPr>
        <w:pStyle w:val="Lijstalinea"/>
        <w:numPr>
          <w:ilvl w:val="0"/>
          <w:numId w:val="10"/>
        </w:numPr>
        <w:tabs>
          <w:tab w:val="left" w:pos="1228"/>
        </w:tabs>
        <w:spacing w:line="393" w:lineRule="auto"/>
        <w:ind w:left="808" w:right="6937" w:firstLine="0"/>
        <w:rPr>
          <w:sz w:val="21"/>
        </w:rPr>
      </w:pPr>
      <w:r>
        <w:rPr>
          <w:sz w:val="21"/>
        </w:rPr>
        <w:t>Fehler am Zündschloss oder am Anlasser; Lösung:</w:t>
      </w:r>
    </w:p>
    <w:p w14:paraId="507E3F76" w14:textId="77777777" w:rsidR="00F65CEB" w:rsidRDefault="00890FB3">
      <w:pPr>
        <w:pStyle w:val="Lijstalinea"/>
        <w:numPr>
          <w:ilvl w:val="0"/>
          <w:numId w:val="9"/>
        </w:numPr>
        <w:tabs>
          <w:tab w:val="left" w:pos="1228"/>
        </w:tabs>
        <w:spacing w:before="7"/>
        <w:ind w:right="645"/>
        <w:jc w:val="both"/>
        <w:rPr>
          <w:sz w:val="21"/>
        </w:rPr>
      </w:pPr>
      <w:r>
        <w:rPr>
          <w:sz w:val="21"/>
        </w:rPr>
        <w:t>Ein niedriger Batteriestand wird durch elektrische Geräte verursacht, die am Vortag nicht ausgeschaltet wurden. Vergessen Sie beim nächsten Mal nicht, alle elektrischen Geräte am Ende des Tages auszuschalten. Wenn Sie die Batterie während der Fahrt am Vortag gut aufgeladen haben, sollte die Batterie am Ende des Tages voll geladen sein. Wenn der Startvorgang aufgrund einer schwachen Batterie fehlschlägt, wechseln Sie die Batterie oder schließen Sie eine andere Batterie parallel an, um den Motor zu starten.</w:t>
      </w:r>
    </w:p>
    <w:p w14:paraId="16556471" w14:textId="77777777" w:rsidR="00F65CEB" w:rsidRDefault="00890FB3">
      <w:pPr>
        <w:pStyle w:val="Lijstalinea"/>
        <w:numPr>
          <w:ilvl w:val="0"/>
          <w:numId w:val="9"/>
        </w:numPr>
        <w:tabs>
          <w:tab w:val="left" w:pos="1228"/>
        </w:tabs>
        <w:rPr>
          <w:sz w:val="21"/>
        </w:rPr>
      </w:pPr>
      <w:r>
        <w:rPr>
          <w:sz w:val="21"/>
        </w:rPr>
        <w:t>Reinigen Sie die Batterieklemme, ziehen Sie die PS-Drahtklemme fest, um den PS-Draht zuverlässig mit der Batterieklemme zu verbinden.</w:t>
      </w:r>
    </w:p>
    <w:p w14:paraId="64FAFCF8" w14:textId="77777777" w:rsidR="00F65CEB" w:rsidRDefault="00890FB3">
      <w:pPr>
        <w:pStyle w:val="Lijstalinea"/>
        <w:numPr>
          <w:ilvl w:val="0"/>
          <w:numId w:val="9"/>
        </w:numPr>
        <w:tabs>
          <w:tab w:val="left" w:pos="1228"/>
        </w:tabs>
        <w:spacing w:before="152"/>
        <w:rPr>
          <w:sz w:val="21"/>
        </w:rPr>
      </w:pPr>
      <w:r>
        <w:rPr>
          <w:sz w:val="21"/>
        </w:rPr>
        <w:t>Reinigen Sie die Erdungsklemme der Batterie, um eine zuverlässige Erdung sicherzustellen; stellen Sie eine zuverlässige Erdung des Motors sicher;</w:t>
      </w:r>
    </w:p>
    <w:p w14:paraId="0BC79F99" w14:textId="77777777" w:rsidR="00F65CEB" w:rsidRDefault="00890FB3">
      <w:pPr>
        <w:pStyle w:val="Lijstalinea"/>
        <w:numPr>
          <w:ilvl w:val="0"/>
          <w:numId w:val="9"/>
        </w:numPr>
        <w:tabs>
          <w:tab w:val="left" w:pos="1228"/>
        </w:tabs>
        <w:rPr>
          <w:sz w:val="21"/>
        </w:rPr>
      </w:pPr>
      <w:r>
        <w:rPr>
          <w:sz w:val="21"/>
        </w:rPr>
        <w:t>Reparieren oder wechseln Sie das Anlasserrelais;</w:t>
      </w:r>
    </w:p>
    <w:p w14:paraId="04425A79" w14:textId="77777777" w:rsidR="00F65CEB" w:rsidRDefault="00890FB3">
      <w:pPr>
        <w:pStyle w:val="Lijstalinea"/>
        <w:numPr>
          <w:ilvl w:val="0"/>
          <w:numId w:val="9"/>
        </w:numPr>
        <w:tabs>
          <w:tab w:val="left" w:pos="1228"/>
        </w:tabs>
        <w:spacing w:before="155"/>
        <w:rPr>
          <w:sz w:val="21"/>
        </w:rPr>
      </w:pPr>
      <w:r>
        <w:rPr>
          <w:sz w:val="21"/>
        </w:rPr>
        <w:t>Prüfen und reparieren Sie das Zündschloss und prüfen und reparieren Sie den Anlasser;</w:t>
      </w:r>
    </w:p>
    <w:p w14:paraId="009575AE" w14:textId="77777777" w:rsidR="00F65CEB" w:rsidRDefault="00890FB3">
      <w:pPr>
        <w:pStyle w:val="Lijstalinea"/>
        <w:numPr>
          <w:ilvl w:val="0"/>
          <w:numId w:val="9"/>
        </w:numPr>
        <w:tabs>
          <w:tab w:val="left" w:pos="1228"/>
        </w:tabs>
        <w:ind w:right="640"/>
        <w:jc w:val="both"/>
        <w:rPr>
          <w:sz w:val="21"/>
        </w:rPr>
      </w:pPr>
      <w:r>
        <w:rPr>
          <w:sz w:val="21"/>
        </w:rPr>
        <w:t>Bei längerem Betrieb der Batterie kann sich der Innenwiderstand erhöhen; daher ist es notwendig, die Batterie zu reparieren, sie richtig zu laden und gegebenenfalls durch eine neue Batterie zu ersetzen; die Batterie muss vollständig geladen sein, um einen erfolgreichen Start des Motors zu gewährleisten.</w:t>
      </w:r>
    </w:p>
    <w:p w14:paraId="00D03DA7" w14:textId="77777777" w:rsidR="00F65CEB" w:rsidRDefault="00890FB3">
      <w:pPr>
        <w:pStyle w:val="Kop5"/>
        <w:numPr>
          <w:ilvl w:val="0"/>
          <w:numId w:val="11"/>
        </w:numPr>
        <w:tabs>
          <w:tab w:val="left" w:pos="1331"/>
          <w:tab w:val="left" w:pos="1332"/>
        </w:tabs>
        <w:spacing w:before="156"/>
        <w:ind w:left="1331" w:hanging="524"/>
      </w:pPr>
      <w:bookmarkStart w:id="56" w:name="2.Check_if_it_is_low_fuel_level_that_mak"/>
      <w:bookmarkEnd w:id="56"/>
      <w:r>
        <w:t>Prüfen Sie, ob ein niedriger Kraftstoffstand das Starten des Dieselmotors erschwert</w:t>
      </w:r>
    </w:p>
    <w:p w14:paraId="4FD9CDF1" w14:textId="77777777" w:rsidR="00F65CEB" w:rsidRDefault="00890FB3">
      <w:pPr>
        <w:pStyle w:val="Plattetekst"/>
        <w:spacing w:before="159"/>
        <w:ind w:left="808"/>
      </w:pPr>
      <w:r>
        <w:t>Symptom:</w:t>
      </w:r>
    </w:p>
    <w:p w14:paraId="71BE6435" w14:textId="77777777" w:rsidR="00F65CEB" w:rsidRDefault="00890FB3">
      <w:pPr>
        <w:pStyle w:val="Plattetekst"/>
        <w:spacing w:before="152" w:line="396" w:lineRule="auto"/>
        <w:ind w:left="808" w:right="2277"/>
      </w:pPr>
      <w:r>
        <w:t>Wenn Sie den Motor starten, läuft der Anlasser mit einer akzeptablen Drehzahl, aber er startet den Motor nicht. Mögliche Ursachen:</w:t>
      </w:r>
    </w:p>
    <w:p w14:paraId="30174C0D" w14:textId="77777777" w:rsidR="00F65CEB" w:rsidRDefault="00890FB3">
      <w:pPr>
        <w:pStyle w:val="Lijstalinea"/>
        <w:numPr>
          <w:ilvl w:val="0"/>
          <w:numId w:val="8"/>
        </w:numPr>
        <w:tabs>
          <w:tab w:val="left" w:pos="1331"/>
          <w:tab w:val="left" w:pos="1332"/>
        </w:tabs>
        <w:spacing w:before="3"/>
        <w:rPr>
          <w:sz w:val="21"/>
        </w:rPr>
      </w:pPr>
      <w:r>
        <w:rPr>
          <w:sz w:val="21"/>
        </w:rPr>
        <w:t>Der Kraftstofftank ist leer;</w:t>
      </w:r>
    </w:p>
    <w:p w14:paraId="08CD5FE0" w14:textId="77777777" w:rsidR="00F65CEB" w:rsidRDefault="00890FB3">
      <w:pPr>
        <w:pStyle w:val="Lijstalinea"/>
        <w:numPr>
          <w:ilvl w:val="0"/>
          <w:numId w:val="8"/>
        </w:numPr>
        <w:tabs>
          <w:tab w:val="left" w:pos="1228"/>
        </w:tabs>
        <w:spacing w:before="159"/>
        <w:ind w:left="1228" w:hanging="420"/>
        <w:rPr>
          <w:sz w:val="21"/>
        </w:rPr>
      </w:pPr>
      <w:r>
        <w:rPr>
          <w:sz w:val="21"/>
        </w:rPr>
        <w:t>Kanalfehler im Kraftstoffversorgungssystem;</w:t>
      </w:r>
    </w:p>
    <w:p w14:paraId="49E3BCFC" w14:textId="77777777" w:rsidR="00F65CEB" w:rsidRDefault="00890FB3">
      <w:pPr>
        <w:pStyle w:val="Lijstalinea"/>
        <w:numPr>
          <w:ilvl w:val="0"/>
          <w:numId w:val="8"/>
        </w:numPr>
        <w:tabs>
          <w:tab w:val="left" w:pos="1228"/>
        </w:tabs>
        <w:ind w:left="1228" w:hanging="420"/>
        <w:rPr>
          <w:sz w:val="21"/>
        </w:rPr>
      </w:pPr>
      <w:r>
        <w:rPr>
          <w:sz w:val="21"/>
        </w:rPr>
        <w:t>Im Kraftstoffsystem befinden sich Luft, Wasser oder Fremdkörper, die das System blockieren;</w:t>
      </w:r>
    </w:p>
    <w:p w14:paraId="40D5FA9F" w14:textId="77777777" w:rsidR="00F65CEB" w:rsidRDefault="00890FB3">
      <w:pPr>
        <w:pStyle w:val="Lijstalinea"/>
        <w:numPr>
          <w:ilvl w:val="0"/>
          <w:numId w:val="8"/>
        </w:numPr>
        <w:tabs>
          <w:tab w:val="left" w:pos="1228"/>
        </w:tabs>
        <w:spacing w:before="154"/>
        <w:ind w:left="1228" w:hanging="420"/>
        <w:rPr>
          <w:sz w:val="21"/>
        </w:rPr>
      </w:pPr>
      <w:r>
        <w:rPr>
          <w:sz w:val="21"/>
        </w:rPr>
        <w:t>Fehler an der Kraftstoffpumpe;</w:t>
      </w:r>
    </w:p>
    <w:p w14:paraId="6BFC6EE4" w14:textId="77777777" w:rsidR="00F65CEB" w:rsidRDefault="00890FB3">
      <w:pPr>
        <w:pStyle w:val="Lijstalinea"/>
        <w:numPr>
          <w:ilvl w:val="0"/>
          <w:numId w:val="8"/>
        </w:numPr>
        <w:tabs>
          <w:tab w:val="left" w:pos="1228"/>
        </w:tabs>
        <w:spacing w:before="155" w:line="393" w:lineRule="auto"/>
        <w:ind w:left="808" w:right="8849" w:firstLine="0"/>
        <w:rPr>
          <w:sz w:val="21"/>
        </w:rPr>
      </w:pPr>
      <w:r>
        <w:rPr>
          <w:sz w:val="21"/>
        </w:rPr>
        <w:t>Motorfehler; Behebung:</w:t>
      </w:r>
    </w:p>
    <w:p w14:paraId="4E370575" w14:textId="77777777" w:rsidR="00F65CEB" w:rsidRDefault="00890FB3">
      <w:pPr>
        <w:pStyle w:val="Lijstalinea"/>
        <w:numPr>
          <w:ilvl w:val="0"/>
          <w:numId w:val="7"/>
        </w:numPr>
        <w:tabs>
          <w:tab w:val="left" w:pos="1228"/>
        </w:tabs>
        <w:spacing w:before="7"/>
        <w:rPr>
          <w:sz w:val="21"/>
        </w:rPr>
      </w:pPr>
      <w:r>
        <w:rPr>
          <w:sz w:val="21"/>
        </w:rPr>
        <w:t>Füllen Sie den Kraftstofftank mit normalem Kraftstoff, starten Sie den Motor und lassen Sie ihn laufen, damit der Kraftstoff zum Vergaser gelangt;</w:t>
      </w:r>
    </w:p>
    <w:p w14:paraId="2FD9313F" w14:textId="77777777" w:rsidR="00F65CEB" w:rsidRDefault="00890FB3">
      <w:pPr>
        <w:pStyle w:val="Lijstalinea"/>
        <w:numPr>
          <w:ilvl w:val="0"/>
          <w:numId w:val="7"/>
        </w:numPr>
        <w:tabs>
          <w:tab w:val="left" w:pos="1228"/>
        </w:tabs>
        <w:ind w:right="990"/>
        <w:rPr>
          <w:sz w:val="21"/>
        </w:rPr>
      </w:pPr>
      <w:r>
        <w:rPr>
          <w:sz w:val="21"/>
        </w:rPr>
        <w:t>Überprüfen Sie die Rohrleitung der Kraftstoffzufuhr, den Kraftstofffilter und die Kraftstoffpumpe; tauschen Sie verstopfte und beschädigte Baugruppen aus, falls erforderlich, um eine ungehinderte Kraftstoffzufuhr zu gewährleisten.</w:t>
      </w:r>
    </w:p>
    <w:p w14:paraId="3A430C43" w14:textId="77777777" w:rsidR="00F65CEB" w:rsidRDefault="00890FB3">
      <w:pPr>
        <w:pStyle w:val="Lijstalinea"/>
        <w:numPr>
          <w:ilvl w:val="0"/>
          <w:numId w:val="7"/>
        </w:numPr>
        <w:tabs>
          <w:tab w:val="left" w:pos="1228"/>
        </w:tabs>
        <w:spacing w:before="158"/>
        <w:ind w:right="1243"/>
        <w:rPr>
          <w:sz w:val="21"/>
        </w:rPr>
      </w:pPr>
      <w:r>
        <w:rPr>
          <w:sz w:val="21"/>
        </w:rPr>
        <w:t xml:space="preserve">Lassen Sie die Luft im Kraftstoffsystem ab. Wenn der Motor aufgrund einer Luftblockade nicht </w:t>
      </w:r>
      <w:r>
        <w:rPr>
          <w:sz w:val="21"/>
        </w:rPr>
        <w:lastRenderedPageBreak/>
        <w:t>gestartet werden kann, senken Sie die Temperatur entsprechend ab.</w:t>
      </w:r>
    </w:p>
    <w:p w14:paraId="393A4008" w14:textId="77777777" w:rsidR="00F65CEB" w:rsidRDefault="00890FB3">
      <w:pPr>
        <w:pStyle w:val="Lijstalinea"/>
        <w:numPr>
          <w:ilvl w:val="0"/>
          <w:numId w:val="7"/>
        </w:numPr>
        <w:tabs>
          <w:tab w:val="left" w:pos="1228"/>
        </w:tabs>
        <w:spacing w:before="153"/>
        <w:ind w:right="761"/>
        <w:rPr>
          <w:sz w:val="21"/>
        </w:rPr>
      </w:pPr>
      <w:r>
        <w:rPr>
          <w:sz w:val="21"/>
        </w:rPr>
        <w:t>Überprüfen Sie die Kraftstoffpumpe. Nur wenn die Kraftstoffpumpe gut funktioniert, kann die Kraftstoffzufuhr ungehindert erfolgen. Die Kraftstoffzufuhr fällt selten aus und es kommt selten zu Luft- und Wasserverstopfungen, wenn die Kraftstoffzufuhr der Kraftstoffpumpe groß ist.</w:t>
      </w:r>
    </w:p>
    <w:p w14:paraId="0AB736A5" w14:textId="77777777" w:rsidR="00F65CEB" w:rsidRDefault="00890FB3">
      <w:pPr>
        <w:pStyle w:val="Lijstalinea"/>
        <w:numPr>
          <w:ilvl w:val="0"/>
          <w:numId w:val="7"/>
        </w:numPr>
        <w:tabs>
          <w:tab w:val="left" w:pos="1228"/>
        </w:tabs>
        <w:spacing w:before="61"/>
        <w:rPr>
          <w:sz w:val="21"/>
        </w:rPr>
      </w:pPr>
      <w:r>
        <w:rPr>
          <w:sz w:val="21"/>
        </w:rPr>
        <w:t>Inspizieren und reparieren Sie den Motor. Nur wenn der Motor gut funktioniert, kann der Startfehler nicht oder nur selten auftreten.</w:t>
      </w:r>
    </w:p>
    <w:p w14:paraId="31B81336" w14:textId="77777777" w:rsidR="00F65CEB" w:rsidRDefault="00890FB3">
      <w:pPr>
        <w:pStyle w:val="Kop5"/>
        <w:numPr>
          <w:ilvl w:val="0"/>
          <w:numId w:val="11"/>
        </w:numPr>
        <w:tabs>
          <w:tab w:val="left" w:pos="1227"/>
          <w:tab w:val="left" w:pos="1228"/>
        </w:tabs>
        <w:spacing w:before="193"/>
      </w:pPr>
      <w:bookmarkStart w:id="57" w:name="3.Check_if_it_is_hard_to_start_the_engin"/>
      <w:bookmarkEnd w:id="57"/>
      <w:r>
        <w:t>Prüfen Sie, ob sich der Motor schwer starten lässt</w:t>
      </w:r>
    </w:p>
    <w:p w14:paraId="7DC5CC17" w14:textId="77777777" w:rsidR="00F65CEB" w:rsidRDefault="00890FB3">
      <w:pPr>
        <w:pStyle w:val="Plattetekst"/>
        <w:spacing w:before="155"/>
        <w:ind w:left="808"/>
      </w:pPr>
      <w:r>
        <w:t>Symptom:</w:t>
      </w:r>
    </w:p>
    <w:p w14:paraId="28338784" w14:textId="77777777" w:rsidR="00F65CEB" w:rsidRDefault="00890FB3">
      <w:pPr>
        <w:pStyle w:val="Lijstalinea"/>
        <w:numPr>
          <w:ilvl w:val="0"/>
          <w:numId w:val="6"/>
        </w:numPr>
        <w:tabs>
          <w:tab w:val="left" w:pos="1228"/>
        </w:tabs>
        <w:rPr>
          <w:sz w:val="21"/>
        </w:rPr>
      </w:pPr>
      <w:r>
        <w:rPr>
          <w:sz w:val="21"/>
        </w:rPr>
        <w:t>Der Anlasser läuft mit der richtigen Drehzahl und treibt den Motor an; allerdings lässt sich der Motor nur schwer starten.</w:t>
      </w:r>
    </w:p>
    <w:p w14:paraId="5BE2A1DA" w14:textId="77777777" w:rsidR="00F65CEB" w:rsidRDefault="00890FB3">
      <w:pPr>
        <w:pStyle w:val="Lijstalinea"/>
        <w:numPr>
          <w:ilvl w:val="0"/>
          <w:numId w:val="6"/>
        </w:numPr>
        <w:tabs>
          <w:tab w:val="left" w:pos="1228"/>
        </w:tabs>
        <w:spacing w:before="154"/>
        <w:rPr>
          <w:sz w:val="21"/>
        </w:rPr>
      </w:pPr>
      <w:r>
        <w:rPr>
          <w:sz w:val="21"/>
        </w:rPr>
        <w:t>Der Motor lässt sich nur schwer starten, wenn er kalt ist.</w:t>
      </w:r>
    </w:p>
    <w:p w14:paraId="20680C4D" w14:textId="77777777" w:rsidR="00F65CEB" w:rsidRDefault="00890FB3">
      <w:pPr>
        <w:pStyle w:val="Lijstalinea"/>
        <w:numPr>
          <w:ilvl w:val="0"/>
          <w:numId w:val="6"/>
        </w:numPr>
        <w:tabs>
          <w:tab w:val="left" w:pos="1228"/>
        </w:tabs>
        <w:spacing w:line="396" w:lineRule="auto"/>
        <w:ind w:left="808" w:right="6400" w:firstLine="0"/>
        <w:rPr>
          <w:sz w:val="21"/>
        </w:rPr>
      </w:pPr>
      <w:r>
        <w:rPr>
          <w:sz w:val="21"/>
        </w:rPr>
        <w:t>Es ist schwierig, den Motor zu starten, wenn er heiß ist. Mögliche Ursachen:</w:t>
      </w:r>
    </w:p>
    <w:p w14:paraId="52ACB339" w14:textId="77777777" w:rsidR="00F65CEB" w:rsidRDefault="00890FB3">
      <w:pPr>
        <w:pStyle w:val="Lijstalinea"/>
        <w:numPr>
          <w:ilvl w:val="0"/>
          <w:numId w:val="5"/>
        </w:numPr>
        <w:tabs>
          <w:tab w:val="left" w:pos="1228"/>
        </w:tabs>
        <w:spacing w:before="3"/>
        <w:rPr>
          <w:sz w:val="21"/>
        </w:rPr>
      </w:pPr>
      <w:r>
        <w:rPr>
          <w:sz w:val="21"/>
        </w:rPr>
        <w:t>Der Kraftstofffilter ist verstopft;</w:t>
      </w:r>
    </w:p>
    <w:p w14:paraId="466475F6" w14:textId="77777777" w:rsidR="00F65CEB" w:rsidRDefault="00890FB3">
      <w:pPr>
        <w:pStyle w:val="Lijstalinea"/>
        <w:numPr>
          <w:ilvl w:val="0"/>
          <w:numId w:val="5"/>
        </w:numPr>
        <w:tabs>
          <w:tab w:val="left" w:pos="1228"/>
        </w:tabs>
        <w:spacing w:before="156"/>
        <w:rPr>
          <w:sz w:val="21"/>
        </w:rPr>
      </w:pPr>
      <w:r>
        <w:rPr>
          <w:sz w:val="21"/>
        </w:rPr>
        <w:t>Fehler an der Kraftstoffpumpe;</w:t>
      </w:r>
    </w:p>
    <w:p w14:paraId="170E398F" w14:textId="77777777" w:rsidR="00F65CEB" w:rsidRDefault="00890FB3">
      <w:pPr>
        <w:pStyle w:val="Lijstalinea"/>
        <w:numPr>
          <w:ilvl w:val="0"/>
          <w:numId w:val="5"/>
        </w:numPr>
        <w:tabs>
          <w:tab w:val="left" w:pos="1228"/>
        </w:tabs>
        <w:spacing w:before="155"/>
        <w:rPr>
          <w:sz w:val="21"/>
        </w:rPr>
      </w:pPr>
      <w:r>
        <w:rPr>
          <w:sz w:val="21"/>
        </w:rPr>
        <w:t>Falscher Einspritzzeitpunkt;</w:t>
      </w:r>
    </w:p>
    <w:p w14:paraId="17C2D89A" w14:textId="77777777" w:rsidR="00F65CEB" w:rsidRDefault="00890FB3">
      <w:pPr>
        <w:pStyle w:val="Lijstalinea"/>
        <w:numPr>
          <w:ilvl w:val="0"/>
          <w:numId w:val="5"/>
        </w:numPr>
        <w:tabs>
          <w:tab w:val="left" w:pos="1228"/>
        </w:tabs>
        <w:rPr>
          <w:sz w:val="21"/>
        </w:rPr>
      </w:pPr>
      <w:r>
        <w:rPr>
          <w:sz w:val="21"/>
        </w:rPr>
        <w:t>Niedrige Temperatur von Öl und Ansaugluft;</w:t>
      </w:r>
    </w:p>
    <w:p w14:paraId="28FC4185" w14:textId="77777777" w:rsidR="00F65CEB" w:rsidRDefault="00890FB3">
      <w:pPr>
        <w:pStyle w:val="Lijstalinea"/>
        <w:numPr>
          <w:ilvl w:val="0"/>
          <w:numId w:val="5"/>
        </w:numPr>
        <w:tabs>
          <w:tab w:val="left" w:pos="1228"/>
        </w:tabs>
        <w:rPr>
          <w:sz w:val="21"/>
        </w:rPr>
      </w:pPr>
      <w:r>
        <w:rPr>
          <w:sz w:val="21"/>
        </w:rPr>
        <w:t>Der Ansaugluftfilter ist verstopft.</w:t>
      </w:r>
    </w:p>
    <w:p w14:paraId="706A6048" w14:textId="77777777" w:rsidR="00F65CEB" w:rsidRDefault="00890FB3">
      <w:pPr>
        <w:pStyle w:val="Lijstalinea"/>
        <w:numPr>
          <w:ilvl w:val="0"/>
          <w:numId w:val="5"/>
        </w:numPr>
        <w:tabs>
          <w:tab w:val="left" w:pos="1228"/>
        </w:tabs>
        <w:spacing w:before="154"/>
        <w:rPr>
          <w:sz w:val="21"/>
        </w:rPr>
      </w:pPr>
      <w:r>
        <w:rPr>
          <w:sz w:val="21"/>
        </w:rPr>
        <w:t>Leck im Kraftstoffschlauch;</w:t>
      </w:r>
    </w:p>
    <w:p w14:paraId="3BFCA99C" w14:textId="77777777" w:rsidR="00F65CEB" w:rsidRDefault="00890FB3">
      <w:pPr>
        <w:pStyle w:val="Lijstalinea"/>
        <w:numPr>
          <w:ilvl w:val="0"/>
          <w:numId w:val="5"/>
        </w:numPr>
        <w:tabs>
          <w:tab w:val="left" w:pos="1228"/>
        </w:tabs>
        <w:rPr>
          <w:sz w:val="21"/>
        </w:rPr>
      </w:pPr>
      <w:r>
        <w:rPr>
          <w:sz w:val="21"/>
        </w:rPr>
        <w:t>Startfehler;</w:t>
      </w:r>
    </w:p>
    <w:p w14:paraId="67039E76" w14:textId="77777777" w:rsidR="00F65CEB" w:rsidRDefault="00890FB3">
      <w:pPr>
        <w:pStyle w:val="Lijstalinea"/>
        <w:numPr>
          <w:ilvl w:val="0"/>
          <w:numId w:val="5"/>
        </w:numPr>
        <w:tabs>
          <w:tab w:val="left" w:pos="1228"/>
        </w:tabs>
        <w:rPr>
          <w:sz w:val="21"/>
        </w:rPr>
      </w:pPr>
      <w:r>
        <w:rPr>
          <w:sz w:val="21"/>
        </w:rPr>
        <w:t>Unsachgemäßer Startvorgang;</w:t>
      </w:r>
    </w:p>
    <w:p w14:paraId="10E2F813" w14:textId="77777777" w:rsidR="00F65CEB" w:rsidRDefault="00890FB3">
      <w:pPr>
        <w:pStyle w:val="Lijstalinea"/>
        <w:numPr>
          <w:ilvl w:val="0"/>
          <w:numId w:val="5"/>
        </w:numPr>
        <w:tabs>
          <w:tab w:val="left" w:pos="1228"/>
        </w:tabs>
        <w:spacing w:before="155"/>
        <w:rPr>
          <w:sz w:val="21"/>
        </w:rPr>
      </w:pPr>
      <w:r>
        <w:rPr>
          <w:sz w:val="21"/>
        </w:rPr>
        <w:t>Falsche Kraftstoffsorte;</w:t>
      </w:r>
    </w:p>
    <w:p w14:paraId="6E53B742" w14:textId="77777777" w:rsidR="00F65CEB" w:rsidRDefault="00890FB3">
      <w:pPr>
        <w:pStyle w:val="Lijstalinea"/>
        <w:numPr>
          <w:ilvl w:val="0"/>
          <w:numId w:val="5"/>
        </w:numPr>
        <w:tabs>
          <w:tab w:val="left" w:pos="1209"/>
        </w:tabs>
        <w:spacing w:line="393" w:lineRule="auto"/>
        <w:ind w:left="808" w:right="8869" w:firstLine="0"/>
        <w:rPr>
          <w:sz w:val="21"/>
        </w:rPr>
      </w:pPr>
      <w:r>
        <w:rPr>
          <w:sz w:val="21"/>
        </w:rPr>
        <w:t>Motorfehler; Behebung:</w:t>
      </w:r>
    </w:p>
    <w:p w14:paraId="1CAA4E53" w14:textId="77777777" w:rsidR="00F65CEB" w:rsidRDefault="00890FB3">
      <w:pPr>
        <w:pStyle w:val="Lijstalinea"/>
        <w:numPr>
          <w:ilvl w:val="0"/>
          <w:numId w:val="4"/>
        </w:numPr>
        <w:tabs>
          <w:tab w:val="left" w:pos="1228"/>
        </w:tabs>
        <w:spacing w:before="7"/>
        <w:rPr>
          <w:sz w:val="21"/>
        </w:rPr>
      </w:pPr>
      <w:r>
        <w:rPr>
          <w:sz w:val="21"/>
        </w:rPr>
        <w:t>Überprüfen und wechseln Sie den Kraftstofffilter;</w:t>
      </w:r>
    </w:p>
    <w:p w14:paraId="4C8B76A1" w14:textId="77777777" w:rsidR="00F65CEB" w:rsidRDefault="00890FB3">
      <w:pPr>
        <w:pStyle w:val="Lijstalinea"/>
        <w:numPr>
          <w:ilvl w:val="0"/>
          <w:numId w:val="4"/>
        </w:numPr>
        <w:tabs>
          <w:tab w:val="left" w:pos="1228"/>
        </w:tabs>
        <w:spacing w:before="154"/>
        <w:rPr>
          <w:sz w:val="21"/>
        </w:rPr>
      </w:pPr>
      <w:r>
        <w:rPr>
          <w:sz w:val="21"/>
        </w:rPr>
        <w:t>Untersuchen und wechseln Sie den Luftfiltereinsatz;</w:t>
      </w:r>
    </w:p>
    <w:p w14:paraId="1D52EC56" w14:textId="77777777" w:rsidR="00F65CEB" w:rsidRDefault="00890FB3">
      <w:pPr>
        <w:pStyle w:val="Lijstalinea"/>
        <w:numPr>
          <w:ilvl w:val="0"/>
          <w:numId w:val="4"/>
        </w:numPr>
        <w:tabs>
          <w:tab w:val="left" w:pos="1228"/>
        </w:tabs>
        <w:spacing w:before="155"/>
        <w:rPr>
          <w:sz w:val="21"/>
        </w:rPr>
      </w:pPr>
      <w:r>
        <w:rPr>
          <w:sz w:val="21"/>
        </w:rPr>
        <w:t>Überprüfen und justieren Sie die Kraftstoffpumpe;</w:t>
      </w:r>
    </w:p>
    <w:p w14:paraId="11415DA9" w14:textId="77777777" w:rsidR="00F65CEB" w:rsidRDefault="00890FB3">
      <w:pPr>
        <w:pStyle w:val="Lijstalinea"/>
        <w:numPr>
          <w:ilvl w:val="0"/>
          <w:numId w:val="4"/>
        </w:numPr>
        <w:tabs>
          <w:tab w:val="left" w:pos="1228"/>
        </w:tabs>
        <w:rPr>
          <w:sz w:val="21"/>
        </w:rPr>
      </w:pPr>
      <w:r>
        <w:rPr>
          <w:sz w:val="21"/>
        </w:rPr>
        <w:t>Untersuchen Sie den Kraftstoffschlauch und den Ölkanal, um sicherzustellen, dass die Ölzufuhr nicht blockiert ist;</w:t>
      </w:r>
    </w:p>
    <w:p w14:paraId="13B2DBA3" w14:textId="77777777" w:rsidR="00F65CEB" w:rsidRDefault="00890FB3">
      <w:pPr>
        <w:pStyle w:val="Lijstalinea"/>
        <w:numPr>
          <w:ilvl w:val="0"/>
          <w:numId w:val="4"/>
        </w:numPr>
        <w:tabs>
          <w:tab w:val="left" w:pos="1228"/>
        </w:tabs>
        <w:spacing w:before="159"/>
        <w:rPr>
          <w:sz w:val="21"/>
        </w:rPr>
      </w:pPr>
      <w:r>
        <w:rPr>
          <w:sz w:val="21"/>
        </w:rPr>
        <w:t>Überprüfen Sie den Anlasser und das Startsteuergerät auf zuverlässige Funktion.</w:t>
      </w:r>
    </w:p>
    <w:p w14:paraId="4FA0BB61" w14:textId="77777777" w:rsidR="00F65CEB" w:rsidRDefault="00890FB3">
      <w:pPr>
        <w:pStyle w:val="Lijstalinea"/>
        <w:numPr>
          <w:ilvl w:val="0"/>
          <w:numId w:val="4"/>
        </w:numPr>
        <w:tabs>
          <w:tab w:val="left" w:pos="1228"/>
        </w:tabs>
        <w:spacing w:before="152"/>
        <w:rPr>
          <w:sz w:val="21"/>
        </w:rPr>
      </w:pPr>
      <w:r>
        <w:rPr>
          <w:sz w:val="21"/>
        </w:rPr>
        <w:t>Starten Sie den Motor auf die richtige Weise.</w:t>
      </w:r>
    </w:p>
    <w:p w14:paraId="644156CC" w14:textId="77777777" w:rsidR="00F65CEB" w:rsidRDefault="00890FB3">
      <w:pPr>
        <w:pStyle w:val="Lijstalinea"/>
        <w:numPr>
          <w:ilvl w:val="0"/>
          <w:numId w:val="4"/>
        </w:numPr>
        <w:tabs>
          <w:tab w:val="left" w:pos="1228"/>
        </w:tabs>
        <w:rPr>
          <w:sz w:val="21"/>
        </w:rPr>
      </w:pPr>
      <w:r>
        <w:rPr>
          <w:sz w:val="21"/>
        </w:rPr>
        <w:t>Füllen Sie Kraftstoff der richtigen Sorte ein und lassen Sie das Wasser im Kraftstoff im unteren Teil des Kraftstofftanks ab, falls erforderlich;</w:t>
      </w:r>
    </w:p>
    <w:p w14:paraId="39ABB2CA" w14:textId="77777777" w:rsidR="00DA4B00" w:rsidRDefault="00890FB3">
      <w:pPr>
        <w:pStyle w:val="Lijstalinea"/>
        <w:numPr>
          <w:ilvl w:val="0"/>
          <w:numId w:val="4"/>
        </w:numPr>
        <w:tabs>
          <w:tab w:val="left" w:pos="1228"/>
        </w:tabs>
        <w:spacing w:before="155"/>
        <w:rPr>
          <w:sz w:val="21"/>
        </w:rPr>
      </w:pPr>
      <w:r>
        <w:rPr>
          <w:sz w:val="21"/>
        </w:rPr>
        <w:t>Reparieren Sie den Motor.</w:t>
      </w:r>
    </w:p>
    <w:p w14:paraId="0AF6D1B1" w14:textId="77777777" w:rsidR="00DA4B00" w:rsidRDefault="00DA4B00">
      <w:pPr>
        <w:rPr>
          <w:sz w:val="21"/>
        </w:rPr>
      </w:pPr>
      <w:r>
        <w:rPr>
          <w:sz w:val="21"/>
        </w:rPr>
        <w:br w:type="page"/>
      </w:r>
    </w:p>
    <w:p w14:paraId="39D732C4" w14:textId="77777777" w:rsidR="00F65CEB" w:rsidRDefault="00890FB3">
      <w:pPr>
        <w:pStyle w:val="Kop5"/>
        <w:numPr>
          <w:ilvl w:val="0"/>
          <w:numId w:val="11"/>
        </w:numPr>
        <w:tabs>
          <w:tab w:val="left" w:pos="1227"/>
          <w:tab w:val="left" w:pos="1228"/>
        </w:tabs>
        <w:spacing w:before="157"/>
      </w:pPr>
      <w:bookmarkStart w:id="58" w:name="4.Check_if_the_starter_fails_to_start_th"/>
      <w:bookmarkEnd w:id="58"/>
      <w:r>
        <w:lastRenderedPageBreak/>
        <w:t>Prüfen Sie, ob der Anlasser den Motor nicht starten kann</w:t>
      </w:r>
    </w:p>
    <w:p w14:paraId="0FC35D47" w14:textId="77777777" w:rsidR="00F65CEB" w:rsidRDefault="00890FB3">
      <w:pPr>
        <w:pStyle w:val="Plattetekst"/>
        <w:spacing w:before="156"/>
        <w:ind w:left="808"/>
      </w:pPr>
      <w:r>
        <w:t>Symptome:</w:t>
      </w:r>
    </w:p>
    <w:p w14:paraId="54DE18A0" w14:textId="77777777" w:rsidR="00F65CEB" w:rsidRDefault="00890FB3">
      <w:pPr>
        <w:pStyle w:val="Lijstalinea"/>
        <w:numPr>
          <w:ilvl w:val="0"/>
          <w:numId w:val="3"/>
        </w:numPr>
        <w:tabs>
          <w:tab w:val="left" w:pos="1228"/>
        </w:tabs>
        <w:spacing w:before="155"/>
        <w:rPr>
          <w:sz w:val="21"/>
        </w:rPr>
      </w:pPr>
      <w:r>
        <w:rPr>
          <w:sz w:val="21"/>
        </w:rPr>
        <w:t>Drehen Sie den Zündschalter auf EIN, der Anlasser funktioniert nicht.</w:t>
      </w:r>
    </w:p>
    <w:p w14:paraId="676395ED" w14:textId="77777777" w:rsidR="00F65CEB" w:rsidRDefault="00890FB3">
      <w:pPr>
        <w:pStyle w:val="Lijstalinea"/>
        <w:numPr>
          <w:ilvl w:val="0"/>
          <w:numId w:val="3"/>
        </w:numPr>
        <w:tabs>
          <w:tab w:val="left" w:pos="1228"/>
        </w:tabs>
        <w:rPr>
          <w:sz w:val="21"/>
        </w:rPr>
      </w:pPr>
      <w:r>
        <w:rPr>
          <w:sz w:val="21"/>
        </w:rPr>
        <w:t>Die Antriebszahnräder des Anlassers rasten nicht ein.</w:t>
      </w:r>
    </w:p>
    <w:p w14:paraId="727BA333" w14:textId="77777777" w:rsidR="00F65CEB" w:rsidRDefault="00890FB3">
      <w:pPr>
        <w:pStyle w:val="Lijstalinea"/>
        <w:numPr>
          <w:ilvl w:val="0"/>
          <w:numId w:val="3"/>
        </w:numPr>
        <w:tabs>
          <w:tab w:val="left" w:pos="1228"/>
        </w:tabs>
        <w:spacing w:before="154"/>
        <w:rPr>
          <w:sz w:val="21"/>
        </w:rPr>
      </w:pPr>
      <w:r>
        <w:rPr>
          <w:sz w:val="21"/>
        </w:rPr>
        <w:t>Die Antriebszahnräder des Starters lassen sich nicht auskuppeln.</w:t>
      </w:r>
    </w:p>
    <w:p w14:paraId="0C30D045" w14:textId="77777777" w:rsidR="00F65CEB" w:rsidRDefault="00890FB3">
      <w:pPr>
        <w:pStyle w:val="Lijstalinea"/>
        <w:numPr>
          <w:ilvl w:val="0"/>
          <w:numId w:val="3"/>
        </w:numPr>
        <w:tabs>
          <w:tab w:val="left" w:pos="1228"/>
        </w:tabs>
        <w:spacing w:line="396" w:lineRule="auto"/>
        <w:ind w:left="808" w:right="6490" w:firstLine="0"/>
        <w:rPr>
          <w:sz w:val="21"/>
        </w:rPr>
      </w:pPr>
      <w:r>
        <w:rPr>
          <w:sz w:val="21"/>
        </w:rPr>
        <w:t>Niedrige Motordrehzahl und ungleichmäßige Motordrehzahl; Mögliche Ursachen:</w:t>
      </w:r>
    </w:p>
    <w:p w14:paraId="47B29A8B" w14:textId="77777777" w:rsidR="00F65CEB" w:rsidRDefault="00890FB3">
      <w:pPr>
        <w:pStyle w:val="Lijstalinea"/>
        <w:numPr>
          <w:ilvl w:val="0"/>
          <w:numId w:val="2"/>
        </w:numPr>
        <w:tabs>
          <w:tab w:val="left" w:pos="1228"/>
        </w:tabs>
        <w:spacing w:before="3"/>
        <w:rPr>
          <w:sz w:val="21"/>
        </w:rPr>
      </w:pPr>
      <w:r>
        <w:rPr>
          <w:sz w:val="21"/>
        </w:rPr>
        <w:t>Der Akku ist nicht vollständig geladen.</w:t>
      </w:r>
    </w:p>
    <w:p w14:paraId="29DF982B" w14:textId="77777777" w:rsidR="00F65CEB" w:rsidRDefault="00890FB3">
      <w:pPr>
        <w:pStyle w:val="Lijstalinea"/>
        <w:numPr>
          <w:ilvl w:val="0"/>
          <w:numId w:val="2"/>
        </w:numPr>
        <w:tabs>
          <w:tab w:val="left" w:pos="1228"/>
        </w:tabs>
        <w:rPr>
          <w:sz w:val="21"/>
        </w:rPr>
      </w:pPr>
      <w:r>
        <w:rPr>
          <w:sz w:val="21"/>
        </w:rPr>
        <w:t>Die Klemmen der Batterie sind locker.</w:t>
      </w:r>
    </w:p>
    <w:p w14:paraId="01DD8304" w14:textId="77777777" w:rsidR="00F65CEB" w:rsidRDefault="00890FB3">
      <w:pPr>
        <w:pStyle w:val="Lijstalinea"/>
        <w:numPr>
          <w:ilvl w:val="0"/>
          <w:numId w:val="2"/>
        </w:numPr>
        <w:tabs>
          <w:tab w:val="left" w:pos="1228"/>
        </w:tabs>
        <w:rPr>
          <w:sz w:val="21"/>
        </w:rPr>
      </w:pPr>
      <w:r>
        <w:rPr>
          <w:sz w:val="21"/>
        </w:rPr>
        <w:t>Das Erdungskabel der Batterie ist lose.</w:t>
      </w:r>
    </w:p>
    <w:p w14:paraId="29F7D851" w14:textId="77777777" w:rsidR="00F65CEB" w:rsidRDefault="00890FB3">
      <w:pPr>
        <w:pStyle w:val="Lijstalinea"/>
        <w:numPr>
          <w:ilvl w:val="0"/>
          <w:numId w:val="2"/>
        </w:numPr>
        <w:tabs>
          <w:tab w:val="left" w:pos="1228"/>
        </w:tabs>
        <w:spacing w:before="68"/>
        <w:rPr>
          <w:sz w:val="21"/>
        </w:rPr>
      </w:pPr>
      <w:r>
        <w:rPr>
          <w:sz w:val="21"/>
        </w:rPr>
        <w:t>Die Startschaltung ist deaktiviert.</w:t>
      </w:r>
    </w:p>
    <w:p w14:paraId="2432672F" w14:textId="77777777" w:rsidR="00F65CEB" w:rsidRDefault="00890FB3">
      <w:pPr>
        <w:pStyle w:val="Lijstalinea"/>
        <w:numPr>
          <w:ilvl w:val="0"/>
          <w:numId w:val="2"/>
        </w:numPr>
        <w:tabs>
          <w:tab w:val="left" w:pos="1228"/>
        </w:tabs>
        <w:spacing w:before="154"/>
        <w:rPr>
          <w:sz w:val="21"/>
        </w:rPr>
      </w:pPr>
      <w:r>
        <w:rPr>
          <w:sz w:val="21"/>
        </w:rPr>
        <w:t>Der Anker des elektromagnetischen Relais haftet;</w:t>
      </w:r>
    </w:p>
    <w:p w14:paraId="3CAD32B1" w14:textId="77777777" w:rsidR="00F65CEB" w:rsidRDefault="00890FB3">
      <w:pPr>
        <w:pStyle w:val="Lijstalinea"/>
        <w:numPr>
          <w:ilvl w:val="0"/>
          <w:numId w:val="2"/>
        </w:numPr>
        <w:tabs>
          <w:tab w:val="left" w:pos="1228"/>
        </w:tabs>
        <w:rPr>
          <w:sz w:val="21"/>
        </w:rPr>
      </w:pPr>
      <w:r>
        <w:rPr>
          <w:sz w:val="21"/>
        </w:rPr>
        <w:t>Starter Fehler</w:t>
      </w:r>
    </w:p>
    <w:p w14:paraId="5B7E881E" w14:textId="77777777" w:rsidR="00F65CEB" w:rsidRDefault="00890FB3">
      <w:pPr>
        <w:pStyle w:val="Lijstalinea"/>
        <w:numPr>
          <w:ilvl w:val="0"/>
          <w:numId w:val="2"/>
        </w:numPr>
        <w:tabs>
          <w:tab w:val="left" w:pos="1228"/>
        </w:tabs>
        <w:spacing w:before="155"/>
        <w:rPr>
          <w:sz w:val="21"/>
        </w:rPr>
      </w:pPr>
      <w:r>
        <w:rPr>
          <w:sz w:val="21"/>
        </w:rPr>
        <w:t>Das Antriebsrad des Anlassers klemmt am Zahnkranz des Schwungrads des Motors;</w:t>
      </w:r>
    </w:p>
    <w:p w14:paraId="2038BC3E" w14:textId="77777777" w:rsidR="00F65CEB" w:rsidRDefault="00890FB3">
      <w:pPr>
        <w:pStyle w:val="Lijstalinea"/>
        <w:numPr>
          <w:ilvl w:val="0"/>
          <w:numId w:val="2"/>
        </w:numPr>
        <w:tabs>
          <w:tab w:val="left" w:pos="1228"/>
        </w:tabs>
        <w:rPr>
          <w:sz w:val="21"/>
        </w:rPr>
      </w:pPr>
      <w:r>
        <w:rPr>
          <w:sz w:val="21"/>
        </w:rPr>
        <w:t>Das Antriebsrad des Starters haftet am Lager.</w:t>
      </w:r>
    </w:p>
    <w:p w14:paraId="3B9A6C18" w14:textId="77777777" w:rsidR="00F65CEB" w:rsidRDefault="00890FB3">
      <w:pPr>
        <w:pStyle w:val="Lijstalinea"/>
        <w:numPr>
          <w:ilvl w:val="0"/>
          <w:numId w:val="2"/>
        </w:numPr>
        <w:tabs>
          <w:tab w:val="left" w:pos="1228"/>
        </w:tabs>
        <w:rPr>
          <w:sz w:val="21"/>
        </w:rPr>
      </w:pPr>
      <w:r>
        <w:rPr>
          <w:sz w:val="21"/>
        </w:rPr>
        <w:t>Der Anlasser kann den Motor nicht starten;</w:t>
      </w:r>
    </w:p>
    <w:p w14:paraId="2E3198D4" w14:textId="77777777" w:rsidR="00F65CEB" w:rsidRDefault="00890FB3">
      <w:pPr>
        <w:pStyle w:val="Lijstalinea"/>
        <w:numPr>
          <w:ilvl w:val="0"/>
          <w:numId w:val="2"/>
        </w:numPr>
        <w:tabs>
          <w:tab w:val="left" w:pos="1209"/>
        </w:tabs>
        <w:spacing w:before="152" w:line="398" w:lineRule="auto"/>
        <w:ind w:left="808" w:right="8869" w:firstLine="0"/>
        <w:rPr>
          <w:sz w:val="21"/>
        </w:rPr>
      </w:pPr>
      <w:r>
        <w:rPr>
          <w:sz w:val="21"/>
        </w:rPr>
        <w:t>Motorfehler; Behebung:</w:t>
      </w:r>
    </w:p>
    <w:p w14:paraId="3FC0DB20" w14:textId="77777777" w:rsidR="00F65CEB" w:rsidRDefault="00890FB3">
      <w:pPr>
        <w:pStyle w:val="Lijstalinea"/>
        <w:numPr>
          <w:ilvl w:val="0"/>
          <w:numId w:val="1"/>
        </w:numPr>
        <w:tabs>
          <w:tab w:val="left" w:pos="1228"/>
        </w:tabs>
        <w:spacing w:before="0"/>
        <w:rPr>
          <w:sz w:val="21"/>
        </w:rPr>
      </w:pPr>
      <w:r>
        <w:rPr>
          <w:sz w:val="21"/>
        </w:rPr>
        <w:t>Prüfen Sie, ob die Batterie vollständig aufgeladen ist; wenn nicht, laden Sie ihn auf; tauschen Sie die Batterie ggf. aus.</w:t>
      </w:r>
    </w:p>
    <w:p w14:paraId="64A339DB" w14:textId="77777777" w:rsidR="00F65CEB" w:rsidRDefault="00890FB3">
      <w:pPr>
        <w:pStyle w:val="Lijstalinea"/>
        <w:numPr>
          <w:ilvl w:val="0"/>
          <w:numId w:val="1"/>
        </w:numPr>
        <w:tabs>
          <w:tab w:val="left" w:pos="1228"/>
        </w:tabs>
        <w:rPr>
          <w:sz w:val="21"/>
        </w:rPr>
      </w:pPr>
      <w:r>
        <w:rPr>
          <w:sz w:val="21"/>
        </w:rPr>
        <w:t>Schließen Sie die Batterieklemme und den Stecker an;</w:t>
      </w:r>
    </w:p>
    <w:p w14:paraId="64EF8197" w14:textId="77777777" w:rsidR="00F65CEB" w:rsidRDefault="00890FB3">
      <w:pPr>
        <w:pStyle w:val="Lijstalinea"/>
        <w:numPr>
          <w:ilvl w:val="0"/>
          <w:numId w:val="1"/>
        </w:numPr>
        <w:tabs>
          <w:tab w:val="left" w:pos="1228"/>
        </w:tabs>
        <w:spacing w:before="156"/>
        <w:rPr>
          <w:sz w:val="21"/>
        </w:rPr>
      </w:pPr>
      <w:r>
        <w:rPr>
          <w:sz w:val="21"/>
        </w:rPr>
        <w:t>Reparieren Sie das Erdungskabel der Batterie.</w:t>
      </w:r>
    </w:p>
    <w:p w14:paraId="534B616F" w14:textId="77777777" w:rsidR="00F65CEB" w:rsidRDefault="00890FB3">
      <w:pPr>
        <w:pStyle w:val="Lijstalinea"/>
        <w:numPr>
          <w:ilvl w:val="0"/>
          <w:numId w:val="1"/>
        </w:numPr>
        <w:tabs>
          <w:tab w:val="left" w:pos="1228"/>
        </w:tabs>
        <w:spacing w:before="155"/>
        <w:rPr>
          <w:sz w:val="21"/>
        </w:rPr>
      </w:pPr>
      <w:r>
        <w:rPr>
          <w:sz w:val="21"/>
        </w:rPr>
        <w:t>Überprüfen Sie den Startstromkreis und stellen Sie sicher, dass die Klemme des Starters unter Spannung steht.</w:t>
      </w:r>
    </w:p>
    <w:p w14:paraId="0DE5C887" w14:textId="77777777" w:rsidR="00F65CEB" w:rsidRDefault="00890FB3">
      <w:pPr>
        <w:pStyle w:val="Lijstalinea"/>
        <w:numPr>
          <w:ilvl w:val="0"/>
          <w:numId w:val="1"/>
        </w:numPr>
        <w:tabs>
          <w:tab w:val="left" w:pos="1228"/>
        </w:tabs>
        <w:ind w:right="979"/>
        <w:rPr>
          <w:sz w:val="21"/>
        </w:rPr>
      </w:pPr>
      <w:r>
        <w:rPr>
          <w:sz w:val="21"/>
        </w:rPr>
        <w:t>Überprüfen Sie das elektromagnetische Relais des Anlassers, um einen Fehler des elektromagnetischen Relais zu beheben. Das Geräusch, das das Relais macht, wenn es ansaugt und sich trennt, muss deutlich zu hören sein.</w:t>
      </w:r>
    </w:p>
    <w:p w14:paraId="434A976B" w14:textId="77777777" w:rsidR="00F65CEB" w:rsidRDefault="00890FB3">
      <w:pPr>
        <w:pStyle w:val="Lijstalinea"/>
        <w:numPr>
          <w:ilvl w:val="0"/>
          <w:numId w:val="1"/>
        </w:numPr>
        <w:tabs>
          <w:tab w:val="left" w:pos="1228"/>
        </w:tabs>
        <w:spacing w:before="153"/>
        <w:rPr>
          <w:sz w:val="21"/>
        </w:rPr>
      </w:pPr>
      <w:r>
        <w:rPr>
          <w:sz w:val="21"/>
        </w:rPr>
        <w:t>Überprüfen und reparieren Sie den Anlasser.</w:t>
      </w:r>
    </w:p>
    <w:p w14:paraId="1F9FBC70" w14:textId="77777777" w:rsidR="00F65CEB" w:rsidRDefault="00890FB3">
      <w:pPr>
        <w:pStyle w:val="Lijstalinea"/>
        <w:numPr>
          <w:ilvl w:val="0"/>
          <w:numId w:val="1"/>
        </w:numPr>
        <w:tabs>
          <w:tab w:val="left" w:pos="1228"/>
        </w:tabs>
        <w:rPr>
          <w:sz w:val="21"/>
        </w:rPr>
      </w:pPr>
      <w:r>
        <w:rPr>
          <w:sz w:val="21"/>
        </w:rPr>
        <w:t>Starten Sie erneut, um das Antriebsrad des Anlassers und das Schwungrad des Motors zu aktivieren.</w:t>
      </w:r>
    </w:p>
    <w:p w14:paraId="4E0CE2FD" w14:textId="77777777" w:rsidR="00F65CEB" w:rsidRDefault="00890FB3">
      <w:pPr>
        <w:pStyle w:val="Lijstalinea"/>
        <w:numPr>
          <w:ilvl w:val="0"/>
          <w:numId w:val="1"/>
        </w:numPr>
        <w:tabs>
          <w:tab w:val="left" w:pos="1228"/>
        </w:tabs>
        <w:spacing w:before="154"/>
        <w:rPr>
          <w:sz w:val="21"/>
        </w:rPr>
      </w:pPr>
      <w:r>
        <w:rPr>
          <w:sz w:val="21"/>
        </w:rPr>
        <w:t>Überprüfen Sie das Lager am Ende der Anlasserwelle des Starters;</w:t>
      </w:r>
    </w:p>
    <w:p w14:paraId="5F6CD6A1" w14:textId="77777777" w:rsidR="00F65CEB" w:rsidRDefault="00890FB3">
      <w:pPr>
        <w:pStyle w:val="Lijstalinea"/>
        <w:numPr>
          <w:ilvl w:val="0"/>
          <w:numId w:val="1"/>
        </w:numPr>
        <w:tabs>
          <w:tab w:val="left" w:pos="1228"/>
        </w:tabs>
        <w:rPr>
          <w:sz w:val="21"/>
        </w:rPr>
      </w:pPr>
      <w:r>
        <w:rPr>
          <w:sz w:val="21"/>
        </w:rPr>
        <w:t>Geringes Drehmoment des Anlassers, tauschen Sie den Anlasser aus, wenn nötig.</w:t>
      </w:r>
    </w:p>
    <w:p w14:paraId="6D72CCB5" w14:textId="77777777" w:rsidR="00F65CEB" w:rsidRDefault="00890FB3">
      <w:pPr>
        <w:pStyle w:val="Lijstalinea"/>
        <w:numPr>
          <w:ilvl w:val="0"/>
          <w:numId w:val="1"/>
        </w:numPr>
        <w:tabs>
          <w:tab w:val="left" w:pos="1209"/>
        </w:tabs>
        <w:ind w:left="1208" w:hanging="401"/>
        <w:rPr>
          <w:sz w:val="21"/>
        </w:rPr>
      </w:pPr>
      <w:r>
        <w:rPr>
          <w:sz w:val="21"/>
        </w:rPr>
        <w:t>Reparieren Sie den Motor, damit er einwandfrei funktioniert.</w:t>
      </w:r>
    </w:p>
    <w:p w14:paraId="68241D02" w14:textId="77777777" w:rsidR="00F65CEB" w:rsidRDefault="00F65CEB">
      <w:pPr>
        <w:pStyle w:val="Plattetekst"/>
        <w:spacing w:before="4"/>
        <w:rPr>
          <w:sz w:val="17"/>
        </w:rPr>
      </w:pPr>
    </w:p>
    <w:sectPr w:rsidR="00F65CEB">
      <w:pgSz w:w="11910" w:h="16840"/>
      <w:pgMar w:top="1600" w:right="300" w:bottom="800" w:left="440" w:header="0" w:footer="6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44E2E" w14:textId="77777777" w:rsidR="00F5548B" w:rsidRDefault="00F5548B">
      <w:r>
        <w:separator/>
      </w:r>
    </w:p>
  </w:endnote>
  <w:endnote w:type="continuationSeparator" w:id="0">
    <w:p w14:paraId="68635C32" w14:textId="77777777" w:rsidR="00F5548B" w:rsidRDefault="00F55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exiSaebomR">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AoyagiKouzanFontT">
    <w:altName w:val="Calibri"/>
    <w:charset w:val="00"/>
    <w:family w:val="auto"/>
    <w:pitch w:val="variable"/>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734A9" w14:textId="77777777" w:rsidR="00F65CEB" w:rsidRDefault="00F5548B">
    <w:pPr>
      <w:pStyle w:val="Plattetekst"/>
      <w:spacing w:line="14" w:lineRule="auto"/>
      <w:rPr>
        <w:sz w:val="20"/>
      </w:rPr>
    </w:pPr>
    <w:r>
      <w:pict w14:anchorId="20333BCB">
        <v:shapetype id="_x0000_t202" coordsize="21600,21600" o:spt="202" path="m,l,21600r21600,l21600,xe">
          <v:stroke joinstyle="miter"/>
          <v:path gradientshapeok="t" o:connecttype="rect"/>
        </v:shapetype>
        <v:shape id="_x0000_s1031" type="#_x0000_t202" style="position:absolute;margin-left:298.1pt;margin-top:796.7pt;width:10.5pt;height:12pt;z-index:-18503680;mso-position-horizontal-relative:page;mso-position-vertical-relative:page" filled="f" stroked="f">
          <v:textbox inset="0,0,0,0">
            <w:txbxContent>
              <w:p w14:paraId="773FC2DE" w14:textId="77777777" w:rsidR="00F65CEB" w:rsidRDefault="00890FB3">
                <w:pPr>
                  <w:spacing w:before="12"/>
                  <w:ind w:left="60"/>
                  <w:rPr>
                    <w:sz w:val="18"/>
                  </w:rPr>
                </w:pPr>
                <w:r>
                  <w:fldChar w:fldCharType="begin"/>
                </w:r>
                <w:r>
                  <w:rPr>
                    <w:sz w:val="18"/>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B9D3B" w14:textId="77777777" w:rsidR="00F65CEB" w:rsidRDefault="00F5548B">
    <w:pPr>
      <w:pStyle w:val="Plattetekst"/>
      <w:spacing w:line="14" w:lineRule="auto"/>
      <w:rPr>
        <w:sz w:val="20"/>
      </w:rPr>
    </w:pPr>
    <w:r>
      <w:pict w14:anchorId="688999C2">
        <v:shapetype id="_x0000_t202" coordsize="21600,21600" o:spt="202" path="m,l,21600r21600,l21600,xe">
          <v:stroke joinstyle="miter"/>
          <v:path gradientshapeok="t" o:connecttype="rect"/>
        </v:shapetype>
        <v:shape id="_x0000_s1030" type="#_x0000_t202" style="position:absolute;margin-left:300.1pt;margin-top:796.7pt;width:6.5pt;height:12pt;z-index:-18503168;mso-position-horizontal-relative:page;mso-position-vertical-relative:page" filled="f" stroked="f">
          <v:textbox inset="0,0,0,0">
            <w:txbxContent>
              <w:p w14:paraId="4B351951" w14:textId="77777777" w:rsidR="00F65CEB" w:rsidRDefault="00890FB3">
                <w:pPr>
                  <w:spacing w:before="12"/>
                  <w:ind w:left="20"/>
                  <w:rPr>
                    <w:sz w:val="18"/>
                  </w:rPr>
                </w:pPr>
                <w:r>
                  <w:rPr>
                    <w:sz w:val="18"/>
                  </w:rPr>
                  <w:t>1</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9A4ED" w14:textId="77777777" w:rsidR="00F65CEB" w:rsidRDefault="00F5548B">
    <w:pPr>
      <w:pStyle w:val="Plattetekst"/>
      <w:spacing w:line="14" w:lineRule="auto"/>
      <w:rPr>
        <w:sz w:val="20"/>
      </w:rPr>
    </w:pPr>
    <w:r>
      <w:pict w14:anchorId="01DC9E78">
        <v:shapetype id="_x0000_t202" coordsize="21600,21600" o:spt="202" path="m,l,21600r21600,l21600,xe">
          <v:stroke joinstyle="miter"/>
          <v:path gradientshapeok="t" o:connecttype="rect"/>
        </v:shapetype>
        <v:shape id="_x0000_s1029" type="#_x0000_t202" style="position:absolute;margin-left:295.8pt;margin-top:796.7pt;width:15.1pt;height:12pt;z-index:-18502656;mso-position-horizontal-relative:page;mso-position-vertical-relative:page" filled="f" stroked="f">
          <v:textbox inset="0,0,0,0">
            <w:txbxContent>
              <w:p w14:paraId="119098DA" w14:textId="77777777" w:rsidR="00F65CEB" w:rsidRDefault="00890FB3">
                <w:pPr>
                  <w:spacing w:before="12"/>
                  <w:ind w:left="60"/>
                  <w:rPr>
                    <w:sz w:val="18"/>
                  </w:rPr>
                </w:pPr>
                <w:r>
                  <w:fldChar w:fldCharType="begin"/>
                </w:r>
                <w:r>
                  <w:rPr>
                    <w:sz w:val="18"/>
                  </w:rPr>
                  <w:instrText xml:space="preserve"> PAGE </w:instrText>
                </w:r>
                <w:r>
                  <w:fldChar w:fldCharType="separate"/>
                </w:r>
                <w:r>
                  <w:t>10</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C6CC" w14:textId="77777777" w:rsidR="00F65CEB" w:rsidRDefault="00F5548B">
    <w:pPr>
      <w:pStyle w:val="Plattetekst"/>
      <w:spacing w:line="14" w:lineRule="auto"/>
      <w:rPr>
        <w:sz w:val="20"/>
      </w:rPr>
    </w:pPr>
    <w:r>
      <w:pict w14:anchorId="07B7FFCB">
        <v:shapetype id="_x0000_t202" coordsize="21600,21600" o:spt="202" path="m,l,21600r21600,l21600,xe">
          <v:stroke joinstyle="miter"/>
          <v:path gradientshapeok="t" o:connecttype="rect"/>
        </v:shapetype>
        <v:shape id="_x0000_s1028" type="#_x0000_t202" style="position:absolute;margin-left:297.8pt;margin-top:796.7pt;width:11.1pt;height:12pt;z-index:-18502144;mso-position-horizontal-relative:page;mso-position-vertical-relative:page" filled="f" stroked="f">
          <v:textbox inset="0,0,0,0">
            <w:txbxContent>
              <w:p w14:paraId="27FF058C" w14:textId="77777777" w:rsidR="00F65CEB" w:rsidRDefault="00890FB3">
                <w:pPr>
                  <w:spacing w:before="12"/>
                  <w:ind w:left="20"/>
                  <w:rPr>
                    <w:sz w:val="18"/>
                  </w:rPr>
                </w:pPr>
                <w:r>
                  <w:rPr>
                    <w:sz w:val="18"/>
                  </w:rPr>
                  <w:t>20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AE0" w14:textId="77777777" w:rsidR="00F65CEB" w:rsidRDefault="00F65CEB">
    <w:pPr>
      <w:pStyle w:val="Platteteks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C73B" w14:textId="77777777" w:rsidR="00F65CEB" w:rsidRDefault="00F5548B">
    <w:pPr>
      <w:pStyle w:val="Plattetekst"/>
      <w:spacing w:line="14" w:lineRule="auto"/>
      <w:rPr>
        <w:sz w:val="20"/>
      </w:rPr>
    </w:pPr>
    <w:r>
      <w:pict w14:anchorId="38DCC9F1">
        <v:shapetype id="_x0000_t202" coordsize="21600,21600" o:spt="202" path="m,l,21600r21600,l21600,xe">
          <v:stroke joinstyle="miter"/>
          <v:path gradientshapeok="t" o:connecttype="rect"/>
        </v:shapetype>
        <v:shape id="_x0000_s1027" type="#_x0000_t202" style="position:absolute;margin-left:295.8pt;margin-top:796.7pt;width:15.1pt;height:12pt;z-index:-18501632;mso-position-horizontal-relative:page;mso-position-vertical-relative:page" filled="f" stroked="f">
          <v:textbox inset="0,0,0,0">
            <w:txbxContent>
              <w:p w14:paraId="638824B3" w14:textId="77777777" w:rsidR="00F65CEB" w:rsidRDefault="00890FB3">
                <w:pPr>
                  <w:spacing w:before="12"/>
                  <w:ind w:left="60"/>
                  <w:rPr>
                    <w:sz w:val="18"/>
                  </w:rPr>
                </w:pPr>
                <w:r>
                  <w:fldChar w:fldCharType="begin"/>
                </w:r>
                <w:r>
                  <w:rPr>
                    <w:sz w:val="18"/>
                  </w:rPr>
                  <w:instrText xml:space="preserve"> PAGE </w:instrText>
                </w:r>
                <w:r>
                  <w:fldChar w:fldCharType="separate"/>
                </w:r>
                <w:r>
                  <w:t>22</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147E8" w14:textId="77777777" w:rsidR="00F65CEB" w:rsidRDefault="00F5548B">
    <w:pPr>
      <w:pStyle w:val="Plattetekst"/>
      <w:spacing w:line="14" w:lineRule="auto"/>
      <w:rPr>
        <w:sz w:val="19"/>
      </w:rPr>
    </w:pPr>
    <w:r>
      <w:pict w14:anchorId="093C000E">
        <v:shapetype id="_x0000_t202" coordsize="21600,21600" o:spt="202" path="m,l,21600r21600,l21600,xe">
          <v:stroke joinstyle="miter"/>
          <v:path gradientshapeok="t" o:connecttype="rect"/>
        </v:shapetype>
        <v:shape id="_x0000_s1026" type="#_x0000_t202" style="position:absolute;margin-left:295.8pt;margin-top:796.7pt;width:15.1pt;height:12pt;z-index:-18501120;mso-position-horizontal-relative:page;mso-position-vertical-relative:page" filled="f" stroked="f">
          <v:textbox inset="0,0,0,0">
            <w:txbxContent>
              <w:p w14:paraId="6332B851" w14:textId="77777777" w:rsidR="00F65CEB" w:rsidRDefault="00890FB3">
                <w:pPr>
                  <w:spacing w:before="12"/>
                  <w:ind w:left="60"/>
                  <w:rPr>
                    <w:sz w:val="18"/>
                  </w:rPr>
                </w:pPr>
                <w:r>
                  <w:fldChar w:fldCharType="begin"/>
                </w:r>
                <w:r>
                  <w:rPr>
                    <w:sz w:val="18"/>
                  </w:rPr>
                  <w:instrText xml:space="preserve"> PAGE </w:instrText>
                </w:r>
                <w:r>
                  <w:fldChar w:fldCharType="separate"/>
                </w:r>
                <w:r>
                  <w:t>34</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D4E4" w14:textId="77777777" w:rsidR="00F65CEB" w:rsidRDefault="00F5548B">
    <w:pPr>
      <w:pStyle w:val="Plattetekst"/>
      <w:spacing w:line="14" w:lineRule="auto"/>
      <w:rPr>
        <w:sz w:val="20"/>
      </w:rPr>
    </w:pPr>
    <w:r>
      <w:pict w14:anchorId="5DDAD7A6">
        <v:shapetype id="_x0000_t202" coordsize="21600,21600" o:spt="202" path="m,l,21600r21600,l21600,xe">
          <v:stroke joinstyle="miter"/>
          <v:path gradientshapeok="t" o:connecttype="rect"/>
        </v:shapetype>
        <v:shape id="_x0000_s1025" type="#_x0000_t202" style="position:absolute;margin-left:295.8pt;margin-top:796.7pt;width:15.1pt;height:12pt;z-index:-18500608;mso-position-horizontal-relative:page;mso-position-vertical-relative:page" filled="f" stroked="f">
          <v:textbox inset="0,0,0,0">
            <w:txbxContent>
              <w:p w14:paraId="45CADEB8" w14:textId="77777777" w:rsidR="00F65CEB" w:rsidRDefault="00890FB3">
                <w:pPr>
                  <w:spacing w:before="12"/>
                  <w:ind w:left="60"/>
                  <w:rPr>
                    <w:sz w:val="18"/>
                  </w:rPr>
                </w:pPr>
                <w:r>
                  <w:fldChar w:fldCharType="begin"/>
                </w:r>
                <w:r>
                  <w:rPr>
                    <w:sz w:val="18"/>
                  </w:rPr>
                  <w:instrText xml:space="preserve"> PAGE </w:instrText>
                </w:r>
                <w:r>
                  <w:fldChar w:fldCharType="separate"/>
                </w:r>
                <w:r>
                  <w:t>40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FC061" w14:textId="77777777" w:rsidR="00F5548B" w:rsidRDefault="00F5548B">
      <w:r>
        <w:separator/>
      </w:r>
    </w:p>
  </w:footnote>
  <w:footnote w:type="continuationSeparator" w:id="0">
    <w:p w14:paraId="4F674485" w14:textId="77777777" w:rsidR="00F5548B" w:rsidRDefault="00F554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3DDD"/>
    <w:multiLevelType w:val="hybridMultilevel"/>
    <w:tmpl w:val="05A27C72"/>
    <w:lvl w:ilvl="0" w:tplc="C87230D6">
      <w:start w:val="1"/>
      <w:numFmt w:val="upperLetter"/>
      <w:lvlText w:val="%1."/>
      <w:lvlJc w:val="left"/>
      <w:pPr>
        <w:ind w:left="1228" w:hanging="420"/>
        <w:jc w:val="left"/>
      </w:pPr>
      <w:rPr>
        <w:rFonts w:hint="default"/>
        <w:w w:val="99"/>
        <w:lang w:val="en-US" w:eastAsia="en-US" w:bidi="ar-SA"/>
      </w:rPr>
    </w:lvl>
    <w:lvl w:ilvl="1" w:tplc="CFB274D0">
      <w:numFmt w:val="bullet"/>
      <w:lvlText w:val="•"/>
      <w:lvlJc w:val="left"/>
      <w:pPr>
        <w:ind w:left="2215" w:hanging="420"/>
      </w:pPr>
      <w:rPr>
        <w:rFonts w:hint="default"/>
        <w:lang w:val="en-US" w:eastAsia="en-US" w:bidi="ar-SA"/>
      </w:rPr>
    </w:lvl>
    <w:lvl w:ilvl="2" w:tplc="DCCE6FAC">
      <w:numFmt w:val="bullet"/>
      <w:lvlText w:val="•"/>
      <w:lvlJc w:val="left"/>
      <w:pPr>
        <w:ind w:left="3210" w:hanging="420"/>
      </w:pPr>
      <w:rPr>
        <w:rFonts w:hint="default"/>
        <w:lang w:val="en-US" w:eastAsia="en-US" w:bidi="ar-SA"/>
      </w:rPr>
    </w:lvl>
    <w:lvl w:ilvl="3" w:tplc="AF18BE68">
      <w:numFmt w:val="bullet"/>
      <w:lvlText w:val="•"/>
      <w:lvlJc w:val="left"/>
      <w:pPr>
        <w:ind w:left="4205" w:hanging="420"/>
      </w:pPr>
      <w:rPr>
        <w:rFonts w:hint="default"/>
        <w:lang w:val="en-US" w:eastAsia="en-US" w:bidi="ar-SA"/>
      </w:rPr>
    </w:lvl>
    <w:lvl w:ilvl="4" w:tplc="572819FE">
      <w:numFmt w:val="bullet"/>
      <w:lvlText w:val="•"/>
      <w:lvlJc w:val="left"/>
      <w:pPr>
        <w:ind w:left="5200" w:hanging="420"/>
      </w:pPr>
      <w:rPr>
        <w:rFonts w:hint="default"/>
        <w:lang w:val="en-US" w:eastAsia="en-US" w:bidi="ar-SA"/>
      </w:rPr>
    </w:lvl>
    <w:lvl w:ilvl="5" w:tplc="7CD2F102">
      <w:numFmt w:val="bullet"/>
      <w:lvlText w:val="•"/>
      <w:lvlJc w:val="left"/>
      <w:pPr>
        <w:ind w:left="6195" w:hanging="420"/>
      </w:pPr>
      <w:rPr>
        <w:rFonts w:hint="default"/>
        <w:lang w:val="en-US" w:eastAsia="en-US" w:bidi="ar-SA"/>
      </w:rPr>
    </w:lvl>
    <w:lvl w:ilvl="6" w:tplc="7B169BDC">
      <w:numFmt w:val="bullet"/>
      <w:lvlText w:val="•"/>
      <w:lvlJc w:val="left"/>
      <w:pPr>
        <w:ind w:left="7190" w:hanging="420"/>
      </w:pPr>
      <w:rPr>
        <w:rFonts w:hint="default"/>
        <w:lang w:val="en-US" w:eastAsia="en-US" w:bidi="ar-SA"/>
      </w:rPr>
    </w:lvl>
    <w:lvl w:ilvl="7" w:tplc="B838C53A">
      <w:numFmt w:val="bullet"/>
      <w:lvlText w:val="•"/>
      <w:lvlJc w:val="left"/>
      <w:pPr>
        <w:ind w:left="8185" w:hanging="420"/>
      </w:pPr>
      <w:rPr>
        <w:rFonts w:hint="default"/>
        <w:lang w:val="en-US" w:eastAsia="en-US" w:bidi="ar-SA"/>
      </w:rPr>
    </w:lvl>
    <w:lvl w:ilvl="8" w:tplc="FF1C9F66">
      <w:numFmt w:val="bullet"/>
      <w:lvlText w:val="•"/>
      <w:lvlJc w:val="left"/>
      <w:pPr>
        <w:ind w:left="9180" w:hanging="420"/>
      </w:pPr>
      <w:rPr>
        <w:rFonts w:hint="default"/>
        <w:lang w:val="en-US" w:eastAsia="en-US" w:bidi="ar-SA"/>
      </w:rPr>
    </w:lvl>
  </w:abstractNum>
  <w:abstractNum w:abstractNumId="1" w15:restartNumberingAfterBreak="0">
    <w:nsid w:val="00A60EA4"/>
    <w:multiLevelType w:val="hybridMultilevel"/>
    <w:tmpl w:val="9F305AEA"/>
    <w:lvl w:ilvl="0" w:tplc="4BA0CBC2">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63285AC0">
      <w:numFmt w:val="bullet"/>
      <w:lvlText w:val="•"/>
      <w:lvlJc w:val="left"/>
      <w:pPr>
        <w:ind w:left="2215" w:hanging="420"/>
      </w:pPr>
      <w:rPr>
        <w:rFonts w:hint="default"/>
        <w:lang w:val="en-US" w:eastAsia="en-US" w:bidi="ar-SA"/>
      </w:rPr>
    </w:lvl>
    <w:lvl w:ilvl="2" w:tplc="EC0C1D46">
      <w:numFmt w:val="bullet"/>
      <w:lvlText w:val="•"/>
      <w:lvlJc w:val="left"/>
      <w:pPr>
        <w:ind w:left="3210" w:hanging="420"/>
      </w:pPr>
      <w:rPr>
        <w:rFonts w:hint="default"/>
        <w:lang w:val="en-US" w:eastAsia="en-US" w:bidi="ar-SA"/>
      </w:rPr>
    </w:lvl>
    <w:lvl w:ilvl="3" w:tplc="85E4DADE">
      <w:numFmt w:val="bullet"/>
      <w:lvlText w:val="•"/>
      <w:lvlJc w:val="left"/>
      <w:pPr>
        <w:ind w:left="4205" w:hanging="420"/>
      </w:pPr>
      <w:rPr>
        <w:rFonts w:hint="default"/>
        <w:lang w:val="en-US" w:eastAsia="en-US" w:bidi="ar-SA"/>
      </w:rPr>
    </w:lvl>
    <w:lvl w:ilvl="4" w:tplc="14009C98">
      <w:numFmt w:val="bullet"/>
      <w:lvlText w:val="•"/>
      <w:lvlJc w:val="left"/>
      <w:pPr>
        <w:ind w:left="5200" w:hanging="420"/>
      </w:pPr>
      <w:rPr>
        <w:rFonts w:hint="default"/>
        <w:lang w:val="en-US" w:eastAsia="en-US" w:bidi="ar-SA"/>
      </w:rPr>
    </w:lvl>
    <w:lvl w:ilvl="5" w:tplc="22C41E38">
      <w:numFmt w:val="bullet"/>
      <w:lvlText w:val="•"/>
      <w:lvlJc w:val="left"/>
      <w:pPr>
        <w:ind w:left="6195" w:hanging="420"/>
      </w:pPr>
      <w:rPr>
        <w:rFonts w:hint="default"/>
        <w:lang w:val="en-US" w:eastAsia="en-US" w:bidi="ar-SA"/>
      </w:rPr>
    </w:lvl>
    <w:lvl w:ilvl="6" w:tplc="AD5878AC">
      <w:numFmt w:val="bullet"/>
      <w:lvlText w:val="•"/>
      <w:lvlJc w:val="left"/>
      <w:pPr>
        <w:ind w:left="7190" w:hanging="420"/>
      </w:pPr>
      <w:rPr>
        <w:rFonts w:hint="default"/>
        <w:lang w:val="en-US" w:eastAsia="en-US" w:bidi="ar-SA"/>
      </w:rPr>
    </w:lvl>
    <w:lvl w:ilvl="7" w:tplc="FFBEE6DA">
      <w:numFmt w:val="bullet"/>
      <w:lvlText w:val="•"/>
      <w:lvlJc w:val="left"/>
      <w:pPr>
        <w:ind w:left="8185" w:hanging="420"/>
      </w:pPr>
      <w:rPr>
        <w:rFonts w:hint="default"/>
        <w:lang w:val="en-US" w:eastAsia="en-US" w:bidi="ar-SA"/>
      </w:rPr>
    </w:lvl>
    <w:lvl w:ilvl="8" w:tplc="ED22C812">
      <w:numFmt w:val="bullet"/>
      <w:lvlText w:val="•"/>
      <w:lvlJc w:val="left"/>
      <w:pPr>
        <w:ind w:left="9180" w:hanging="420"/>
      </w:pPr>
      <w:rPr>
        <w:rFonts w:hint="default"/>
        <w:lang w:val="en-US" w:eastAsia="en-US" w:bidi="ar-SA"/>
      </w:rPr>
    </w:lvl>
  </w:abstractNum>
  <w:abstractNum w:abstractNumId="2" w15:restartNumberingAfterBreak="0">
    <w:nsid w:val="028A11EC"/>
    <w:multiLevelType w:val="hybridMultilevel"/>
    <w:tmpl w:val="92E600C2"/>
    <w:lvl w:ilvl="0" w:tplc="93106692">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66DC6D74">
      <w:numFmt w:val="bullet"/>
      <w:lvlText w:val="•"/>
      <w:lvlJc w:val="left"/>
      <w:pPr>
        <w:ind w:left="2215" w:hanging="420"/>
      </w:pPr>
      <w:rPr>
        <w:rFonts w:hint="default"/>
        <w:lang w:val="en-US" w:eastAsia="en-US" w:bidi="ar-SA"/>
      </w:rPr>
    </w:lvl>
    <w:lvl w:ilvl="2" w:tplc="95380780">
      <w:numFmt w:val="bullet"/>
      <w:lvlText w:val="•"/>
      <w:lvlJc w:val="left"/>
      <w:pPr>
        <w:ind w:left="3210" w:hanging="420"/>
      </w:pPr>
      <w:rPr>
        <w:rFonts w:hint="default"/>
        <w:lang w:val="en-US" w:eastAsia="en-US" w:bidi="ar-SA"/>
      </w:rPr>
    </w:lvl>
    <w:lvl w:ilvl="3" w:tplc="399EEF72">
      <w:numFmt w:val="bullet"/>
      <w:lvlText w:val="•"/>
      <w:lvlJc w:val="left"/>
      <w:pPr>
        <w:ind w:left="4205" w:hanging="420"/>
      </w:pPr>
      <w:rPr>
        <w:rFonts w:hint="default"/>
        <w:lang w:val="en-US" w:eastAsia="en-US" w:bidi="ar-SA"/>
      </w:rPr>
    </w:lvl>
    <w:lvl w:ilvl="4" w:tplc="6792C4B0">
      <w:numFmt w:val="bullet"/>
      <w:lvlText w:val="•"/>
      <w:lvlJc w:val="left"/>
      <w:pPr>
        <w:ind w:left="5200" w:hanging="420"/>
      </w:pPr>
      <w:rPr>
        <w:rFonts w:hint="default"/>
        <w:lang w:val="en-US" w:eastAsia="en-US" w:bidi="ar-SA"/>
      </w:rPr>
    </w:lvl>
    <w:lvl w:ilvl="5" w:tplc="39FAB3BE">
      <w:numFmt w:val="bullet"/>
      <w:lvlText w:val="•"/>
      <w:lvlJc w:val="left"/>
      <w:pPr>
        <w:ind w:left="6195" w:hanging="420"/>
      </w:pPr>
      <w:rPr>
        <w:rFonts w:hint="default"/>
        <w:lang w:val="en-US" w:eastAsia="en-US" w:bidi="ar-SA"/>
      </w:rPr>
    </w:lvl>
    <w:lvl w:ilvl="6" w:tplc="1CA42BFA">
      <w:numFmt w:val="bullet"/>
      <w:lvlText w:val="•"/>
      <w:lvlJc w:val="left"/>
      <w:pPr>
        <w:ind w:left="7190" w:hanging="420"/>
      </w:pPr>
      <w:rPr>
        <w:rFonts w:hint="default"/>
        <w:lang w:val="en-US" w:eastAsia="en-US" w:bidi="ar-SA"/>
      </w:rPr>
    </w:lvl>
    <w:lvl w:ilvl="7" w:tplc="5F8C00FA">
      <w:numFmt w:val="bullet"/>
      <w:lvlText w:val="•"/>
      <w:lvlJc w:val="left"/>
      <w:pPr>
        <w:ind w:left="8185" w:hanging="420"/>
      </w:pPr>
      <w:rPr>
        <w:rFonts w:hint="default"/>
        <w:lang w:val="en-US" w:eastAsia="en-US" w:bidi="ar-SA"/>
      </w:rPr>
    </w:lvl>
    <w:lvl w:ilvl="8" w:tplc="C4522504">
      <w:numFmt w:val="bullet"/>
      <w:lvlText w:val="•"/>
      <w:lvlJc w:val="left"/>
      <w:pPr>
        <w:ind w:left="9180" w:hanging="420"/>
      </w:pPr>
      <w:rPr>
        <w:rFonts w:hint="default"/>
        <w:lang w:val="en-US" w:eastAsia="en-US" w:bidi="ar-SA"/>
      </w:rPr>
    </w:lvl>
  </w:abstractNum>
  <w:abstractNum w:abstractNumId="3" w15:restartNumberingAfterBreak="0">
    <w:nsid w:val="035E4EA7"/>
    <w:multiLevelType w:val="multilevel"/>
    <w:tmpl w:val="7A6E2C26"/>
    <w:lvl w:ilvl="0">
      <w:start w:val="1"/>
      <w:numFmt w:val="decimal"/>
      <w:lvlText w:val="%1"/>
      <w:lvlJc w:val="left"/>
      <w:pPr>
        <w:ind w:left="1228" w:hanging="420"/>
        <w:jc w:val="left"/>
      </w:pPr>
      <w:rPr>
        <w:rFonts w:hint="default"/>
        <w:lang w:val="en-US" w:eastAsia="en-US" w:bidi="ar-SA"/>
      </w:rPr>
    </w:lvl>
    <w:lvl w:ilvl="1">
      <w:start w:val="2"/>
      <w:numFmt w:val="decimal"/>
      <w:lvlText w:val="%1.%2"/>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2">
      <w:numFmt w:val="bullet"/>
      <w:lvlText w:val="•"/>
      <w:lvlJc w:val="left"/>
      <w:pPr>
        <w:ind w:left="3210" w:hanging="420"/>
      </w:pPr>
      <w:rPr>
        <w:rFonts w:hint="default"/>
        <w:lang w:val="en-US" w:eastAsia="en-US" w:bidi="ar-SA"/>
      </w:rPr>
    </w:lvl>
    <w:lvl w:ilvl="3">
      <w:numFmt w:val="bullet"/>
      <w:lvlText w:val="•"/>
      <w:lvlJc w:val="left"/>
      <w:pPr>
        <w:ind w:left="4205" w:hanging="420"/>
      </w:pPr>
      <w:rPr>
        <w:rFonts w:hint="default"/>
        <w:lang w:val="en-US" w:eastAsia="en-US" w:bidi="ar-SA"/>
      </w:rPr>
    </w:lvl>
    <w:lvl w:ilvl="4">
      <w:numFmt w:val="bullet"/>
      <w:lvlText w:val="•"/>
      <w:lvlJc w:val="left"/>
      <w:pPr>
        <w:ind w:left="5200" w:hanging="420"/>
      </w:pPr>
      <w:rPr>
        <w:rFonts w:hint="default"/>
        <w:lang w:val="en-US" w:eastAsia="en-US" w:bidi="ar-SA"/>
      </w:rPr>
    </w:lvl>
    <w:lvl w:ilvl="5">
      <w:numFmt w:val="bullet"/>
      <w:lvlText w:val="•"/>
      <w:lvlJc w:val="left"/>
      <w:pPr>
        <w:ind w:left="6195" w:hanging="420"/>
      </w:pPr>
      <w:rPr>
        <w:rFonts w:hint="default"/>
        <w:lang w:val="en-US" w:eastAsia="en-US" w:bidi="ar-SA"/>
      </w:rPr>
    </w:lvl>
    <w:lvl w:ilvl="6">
      <w:numFmt w:val="bullet"/>
      <w:lvlText w:val="•"/>
      <w:lvlJc w:val="left"/>
      <w:pPr>
        <w:ind w:left="7190" w:hanging="420"/>
      </w:pPr>
      <w:rPr>
        <w:rFonts w:hint="default"/>
        <w:lang w:val="en-US" w:eastAsia="en-US" w:bidi="ar-SA"/>
      </w:rPr>
    </w:lvl>
    <w:lvl w:ilvl="7">
      <w:numFmt w:val="bullet"/>
      <w:lvlText w:val="•"/>
      <w:lvlJc w:val="left"/>
      <w:pPr>
        <w:ind w:left="8185" w:hanging="420"/>
      </w:pPr>
      <w:rPr>
        <w:rFonts w:hint="default"/>
        <w:lang w:val="en-US" w:eastAsia="en-US" w:bidi="ar-SA"/>
      </w:rPr>
    </w:lvl>
    <w:lvl w:ilvl="8">
      <w:numFmt w:val="bullet"/>
      <w:lvlText w:val="•"/>
      <w:lvlJc w:val="left"/>
      <w:pPr>
        <w:ind w:left="9180" w:hanging="420"/>
      </w:pPr>
      <w:rPr>
        <w:rFonts w:hint="default"/>
        <w:lang w:val="en-US" w:eastAsia="en-US" w:bidi="ar-SA"/>
      </w:rPr>
    </w:lvl>
  </w:abstractNum>
  <w:abstractNum w:abstractNumId="4" w15:restartNumberingAfterBreak="0">
    <w:nsid w:val="04E03F8F"/>
    <w:multiLevelType w:val="hybridMultilevel"/>
    <w:tmpl w:val="432A34F2"/>
    <w:lvl w:ilvl="0" w:tplc="B38C74D0">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D5FE2634">
      <w:numFmt w:val="bullet"/>
      <w:lvlText w:val="•"/>
      <w:lvlJc w:val="left"/>
      <w:pPr>
        <w:ind w:left="2215" w:hanging="420"/>
      </w:pPr>
      <w:rPr>
        <w:rFonts w:hint="default"/>
        <w:lang w:val="en-US" w:eastAsia="en-US" w:bidi="ar-SA"/>
      </w:rPr>
    </w:lvl>
    <w:lvl w:ilvl="2" w:tplc="0E5A02AE">
      <w:numFmt w:val="bullet"/>
      <w:lvlText w:val="•"/>
      <w:lvlJc w:val="left"/>
      <w:pPr>
        <w:ind w:left="3210" w:hanging="420"/>
      </w:pPr>
      <w:rPr>
        <w:rFonts w:hint="default"/>
        <w:lang w:val="en-US" w:eastAsia="en-US" w:bidi="ar-SA"/>
      </w:rPr>
    </w:lvl>
    <w:lvl w:ilvl="3" w:tplc="4F283E80">
      <w:numFmt w:val="bullet"/>
      <w:lvlText w:val="•"/>
      <w:lvlJc w:val="left"/>
      <w:pPr>
        <w:ind w:left="4205" w:hanging="420"/>
      </w:pPr>
      <w:rPr>
        <w:rFonts w:hint="default"/>
        <w:lang w:val="en-US" w:eastAsia="en-US" w:bidi="ar-SA"/>
      </w:rPr>
    </w:lvl>
    <w:lvl w:ilvl="4" w:tplc="33301958">
      <w:numFmt w:val="bullet"/>
      <w:lvlText w:val="•"/>
      <w:lvlJc w:val="left"/>
      <w:pPr>
        <w:ind w:left="5200" w:hanging="420"/>
      </w:pPr>
      <w:rPr>
        <w:rFonts w:hint="default"/>
        <w:lang w:val="en-US" w:eastAsia="en-US" w:bidi="ar-SA"/>
      </w:rPr>
    </w:lvl>
    <w:lvl w:ilvl="5" w:tplc="B3D4657A">
      <w:numFmt w:val="bullet"/>
      <w:lvlText w:val="•"/>
      <w:lvlJc w:val="left"/>
      <w:pPr>
        <w:ind w:left="6195" w:hanging="420"/>
      </w:pPr>
      <w:rPr>
        <w:rFonts w:hint="default"/>
        <w:lang w:val="en-US" w:eastAsia="en-US" w:bidi="ar-SA"/>
      </w:rPr>
    </w:lvl>
    <w:lvl w:ilvl="6" w:tplc="5C3C0636">
      <w:numFmt w:val="bullet"/>
      <w:lvlText w:val="•"/>
      <w:lvlJc w:val="left"/>
      <w:pPr>
        <w:ind w:left="7190" w:hanging="420"/>
      </w:pPr>
      <w:rPr>
        <w:rFonts w:hint="default"/>
        <w:lang w:val="en-US" w:eastAsia="en-US" w:bidi="ar-SA"/>
      </w:rPr>
    </w:lvl>
    <w:lvl w:ilvl="7" w:tplc="98A68DE0">
      <w:numFmt w:val="bullet"/>
      <w:lvlText w:val="•"/>
      <w:lvlJc w:val="left"/>
      <w:pPr>
        <w:ind w:left="8185" w:hanging="420"/>
      </w:pPr>
      <w:rPr>
        <w:rFonts w:hint="default"/>
        <w:lang w:val="en-US" w:eastAsia="en-US" w:bidi="ar-SA"/>
      </w:rPr>
    </w:lvl>
    <w:lvl w:ilvl="8" w:tplc="4950D158">
      <w:numFmt w:val="bullet"/>
      <w:lvlText w:val="•"/>
      <w:lvlJc w:val="left"/>
      <w:pPr>
        <w:ind w:left="9180" w:hanging="420"/>
      </w:pPr>
      <w:rPr>
        <w:rFonts w:hint="default"/>
        <w:lang w:val="en-US" w:eastAsia="en-US" w:bidi="ar-SA"/>
      </w:rPr>
    </w:lvl>
  </w:abstractNum>
  <w:abstractNum w:abstractNumId="5" w15:restartNumberingAfterBreak="0">
    <w:nsid w:val="050B2EB4"/>
    <w:multiLevelType w:val="hybridMultilevel"/>
    <w:tmpl w:val="B96CFB50"/>
    <w:lvl w:ilvl="0" w:tplc="D17C27AC">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593A6F08">
      <w:numFmt w:val="bullet"/>
      <w:lvlText w:val="•"/>
      <w:lvlJc w:val="left"/>
      <w:pPr>
        <w:ind w:left="2215" w:hanging="420"/>
      </w:pPr>
      <w:rPr>
        <w:rFonts w:hint="default"/>
        <w:lang w:val="en-US" w:eastAsia="en-US" w:bidi="ar-SA"/>
      </w:rPr>
    </w:lvl>
    <w:lvl w:ilvl="2" w:tplc="FEB4DF94">
      <w:numFmt w:val="bullet"/>
      <w:lvlText w:val="•"/>
      <w:lvlJc w:val="left"/>
      <w:pPr>
        <w:ind w:left="3210" w:hanging="420"/>
      </w:pPr>
      <w:rPr>
        <w:rFonts w:hint="default"/>
        <w:lang w:val="en-US" w:eastAsia="en-US" w:bidi="ar-SA"/>
      </w:rPr>
    </w:lvl>
    <w:lvl w:ilvl="3" w:tplc="DC309B26">
      <w:numFmt w:val="bullet"/>
      <w:lvlText w:val="•"/>
      <w:lvlJc w:val="left"/>
      <w:pPr>
        <w:ind w:left="4205" w:hanging="420"/>
      </w:pPr>
      <w:rPr>
        <w:rFonts w:hint="default"/>
        <w:lang w:val="en-US" w:eastAsia="en-US" w:bidi="ar-SA"/>
      </w:rPr>
    </w:lvl>
    <w:lvl w:ilvl="4" w:tplc="A87C1336">
      <w:numFmt w:val="bullet"/>
      <w:lvlText w:val="•"/>
      <w:lvlJc w:val="left"/>
      <w:pPr>
        <w:ind w:left="5200" w:hanging="420"/>
      </w:pPr>
      <w:rPr>
        <w:rFonts w:hint="default"/>
        <w:lang w:val="en-US" w:eastAsia="en-US" w:bidi="ar-SA"/>
      </w:rPr>
    </w:lvl>
    <w:lvl w:ilvl="5" w:tplc="538A6224">
      <w:numFmt w:val="bullet"/>
      <w:lvlText w:val="•"/>
      <w:lvlJc w:val="left"/>
      <w:pPr>
        <w:ind w:left="6195" w:hanging="420"/>
      </w:pPr>
      <w:rPr>
        <w:rFonts w:hint="default"/>
        <w:lang w:val="en-US" w:eastAsia="en-US" w:bidi="ar-SA"/>
      </w:rPr>
    </w:lvl>
    <w:lvl w:ilvl="6" w:tplc="8A0C6630">
      <w:numFmt w:val="bullet"/>
      <w:lvlText w:val="•"/>
      <w:lvlJc w:val="left"/>
      <w:pPr>
        <w:ind w:left="7190" w:hanging="420"/>
      </w:pPr>
      <w:rPr>
        <w:rFonts w:hint="default"/>
        <w:lang w:val="en-US" w:eastAsia="en-US" w:bidi="ar-SA"/>
      </w:rPr>
    </w:lvl>
    <w:lvl w:ilvl="7" w:tplc="BA5CE90E">
      <w:numFmt w:val="bullet"/>
      <w:lvlText w:val="•"/>
      <w:lvlJc w:val="left"/>
      <w:pPr>
        <w:ind w:left="8185" w:hanging="420"/>
      </w:pPr>
      <w:rPr>
        <w:rFonts w:hint="default"/>
        <w:lang w:val="en-US" w:eastAsia="en-US" w:bidi="ar-SA"/>
      </w:rPr>
    </w:lvl>
    <w:lvl w:ilvl="8" w:tplc="5BD44BB2">
      <w:numFmt w:val="bullet"/>
      <w:lvlText w:val="•"/>
      <w:lvlJc w:val="left"/>
      <w:pPr>
        <w:ind w:left="9180" w:hanging="420"/>
      </w:pPr>
      <w:rPr>
        <w:rFonts w:hint="default"/>
        <w:lang w:val="en-US" w:eastAsia="en-US" w:bidi="ar-SA"/>
      </w:rPr>
    </w:lvl>
  </w:abstractNum>
  <w:abstractNum w:abstractNumId="6" w15:restartNumberingAfterBreak="0">
    <w:nsid w:val="09815D05"/>
    <w:multiLevelType w:val="hybridMultilevel"/>
    <w:tmpl w:val="B9B62E42"/>
    <w:lvl w:ilvl="0" w:tplc="09F2029A">
      <w:start w:val="1"/>
      <w:numFmt w:val="decimal"/>
      <w:lvlText w:val="(%1)"/>
      <w:lvlJc w:val="left"/>
      <w:pPr>
        <w:ind w:left="1331" w:hanging="524"/>
        <w:jc w:val="left"/>
      </w:pPr>
      <w:rPr>
        <w:rFonts w:ascii="Times New Roman" w:eastAsia="Times New Roman" w:hAnsi="Times New Roman" w:cs="Times New Roman" w:hint="default"/>
        <w:w w:val="95"/>
        <w:sz w:val="21"/>
        <w:szCs w:val="21"/>
        <w:lang w:val="en-US" w:eastAsia="en-US" w:bidi="ar-SA"/>
      </w:rPr>
    </w:lvl>
    <w:lvl w:ilvl="1" w:tplc="48B80C60">
      <w:numFmt w:val="bullet"/>
      <w:lvlText w:val="•"/>
      <w:lvlJc w:val="left"/>
      <w:pPr>
        <w:ind w:left="2323" w:hanging="524"/>
      </w:pPr>
      <w:rPr>
        <w:rFonts w:hint="default"/>
        <w:lang w:val="en-US" w:eastAsia="en-US" w:bidi="ar-SA"/>
      </w:rPr>
    </w:lvl>
    <w:lvl w:ilvl="2" w:tplc="1B1A0D7E">
      <w:numFmt w:val="bullet"/>
      <w:lvlText w:val="•"/>
      <w:lvlJc w:val="left"/>
      <w:pPr>
        <w:ind w:left="3306" w:hanging="524"/>
      </w:pPr>
      <w:rPr>
        <w:rFonts w:hint="default"/>
        <w:lang w:val="en-US" w:eastAsia="en-US" w:bidi="ar-SA"/>
      </w:rPr>
    </w:lvl>
    <w:lvl w:ilvl="3" w:tplc="200CE6E8">
      <w:numFmt w:val="bullet"/>
      <w:lvlText w:val="•"/>
      <w:lvlJc w:val="left"/>
      <w:pPr>
        <w:ind w:left="4289" w:hanging="524"/>
      </w:pPr>
      <w:rPr>
        <w:rFonts w:hint="default"/>
        <w:lang w:val="en-US" w:eastAsia="en-US" w:bidi="ar-SA"/>
      </w:rPr>
    </w:lvl>
    <w:lvl w:ilvl="4" w:tplc="E0863A70">
      <w:numFmt w:val="bullet"/>
      <w:lvlText w:val="•"/>
      <w:lvlJc w:val="left"/>
      <w:pPr>
        <w:ind w:left="5272" w:hanging="524"/>
      </w:pPr>
      <w:rPr>
        <w:rFonts w:hint="default"/>
        <w:lang w:val="en-US" w:eastAsia="en-US" w:bidi="ar-SA"/>
      </w:rPr>
    </w:lvl>
    <w:lvl w:ilvl="5" w:tplc="251E63AC">
      <w:numFmt w:val="bullet"/>
      <w:lvlText w:val="•"/>
      <w:lvlJc w:val="left"/>
      <w:pPr>
        <w:ind w:left="6255" w:hanging="524"/>
      </w:pPr>
      <w:rPr>
        <w:rFonts w:hint="default"/>
        <w:lang w:val="en-US" w:eastAsia="en-US" w:bidi="ar-SA"/>
      </w:rPr>
    </w:lvl>
    <w:lvl w:ilvl="6" w:tplc="3B5ED754">
      <w:numFmt w:val="bullet"/>
      <w:lvlText w:val="•"/>
      <w:lvlJc w:val="left"/>
      <w:pPr>
        <w:ind w:left="7238" w:hanging="524"/>
      </w:pPr>
      <w:rPr>
        <w:rFonts w:hint="default"/>
        <w:lang w:val="en-US" w:eastAsia="en-US" w:bidi="ar-SA"/>
      </w:rPr>
    </w:lvl>
    <w:lvl w:ilvl="7" w:tplc="371C9AB2">
      <w:numFmt w:val="bullet"/>
      <w:lvlText w:val="•"/>
      <w:lvlJc w:val="left"/>
      <w:pPr>
        <w:ind w:left="8221" w:hanging="524"/>
      </w:pPr>
      <w:rPr>
        <w:rFonts w:hint="default"/>
        <w:lang w:val="en-US" w:eastAsia="en-US" w:bidi="ar-SA"/>
      </w:rPr>
    </w:lvl>
    <w:lvl w:ilvl="8" w:tplc="03E0E58E">
      <w:numFmt w:val="bullet"/>
      <w:lvlText w:val="•"/>
      <w:lvlJc w:val="left"/>
      <w:pPr>
        <w:ind w:left="9204" w:hanging="524"/>
      </w:pPr>
      <w:rPr>
        <w:rFonts w:hint="default"/>
        <w:lang w:val="en-US" w:eastAsia="en-US" w:bidi="ar-SA"/>
      </w:rPr>
    </w:lvl>
  </w:abstractNum>
  <w:abstractNum w:abstractNumId="7" w15:restartNumberingAfterBreak="0">
    <w:nsid w:val="0C653149"/>
    <w:multiLevelType w:val="hybridMultilevel"/>
    <w:tmpl w:val="16062EF8"/>
    <w:lvl w:ilvl="0" w:tplc="3C2A7952">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CE007A00">
      <w:numFmt w:val="bullet"/>
      <w:lvlText w:val="•"/>
      <w:lvlJc w:val="left"/>
      <w:pPr>
        <w:ind w:left="2215" w:hanging="420"/>
      </w:pPr>
      <w:rPr>
        <w:rFonts w:hint="default"/>
        <w:lang w:val="en-US" w:eastAsia="en-US" w:bidi="ar-SA"/>
      </w:rPr>
    </w:lvl>
    <w:lvl w:ilvl="2" w:tplc="D9A63476">
      <w:numFmt w:val="bullet"/>
      <w:lvlText w:val="•"/>
      <w:lvlJc w:val="left"/>
      <w:pPr>
        <w:ind w:left="3210" w:hanging="420"/>
      </w:pPr>
      <w:rPr>
        <w:rFonts w:hint="default"/>
        <w:lang w:val="en-US" w:eastAsia="en-US" w:bidi="ar-SA"/>
      </w:rPr>
    </w:lvl>
    <w:lvl w:ilvl="3" w:tplc="E80E145A">
      <w:numFmt w:val="bullet"/>
      <w:lvlText w:val="•"/>
      <w:lvlJc w:val="left"/>
      <w:pPr>
        <w:ind w:left="4205" w:hanging="420"/>
      </w:pPr>
      <w:rPr>
        <w:rFonts w:hint="default"/>
        <w:lang w:val="en-US" w:eastAsia="en-US" w:bidi="ar-SA"/>
      </w:rPr>
    </w:lvl>
    <w:lvl w:ilvl="4" w:tplc="4840541A">
      <w:numFmt w:val="bullet"/>
      <w:lvlText w:val="•"/>
      <w:lvlJc w:val="left"/>
      <w:pPr>
        <w:ind w:left="5200" w:hanging="420"/>
      </w:pPr>
      <w:rPr>
        <w:rFonts w:hint="default"/>
        <w:lang w:val="en-US" w:eastAsia="en-US" w:bidi="ar-SA"/>
      </w:rPr>
    </w:lvl>
    <w:lvl w:ilvl="5" w:tplc="D966CC3A">
      <w:numFmt w:val="bullet"/>
      <w:lvlText w:val="•"/>
      <w:lvlJc w:val="left"/>
      <w:pPr>
        <w:ind w:left="6195" w:hanging="420"/>
      </w:pPr>
      <w:rPr>
        <w:rFonts w:hint="default"/>
        <w:lang w:val="en-US" w:eastAsia="en-US" w:bidi="ar-SA"/>
      </w:rPr>
    </w:lvl>
    <w:lvl w:ilvl="6" w:tplc="5CA80136">
      <w:numFmt w:val="bullet"/>
      <w:lvlText w:val="•"/>
      <w:lvlJc w:val="left"/>
      <w:pPr>
        <w:ind w:left="7190" w:hanging="420"/>
      </w:pPr>
      <w:rPr>
        <w:rFonts w:hint="default"/>
        <w:lang w:val="en-US" w:eastAsia="en-US" w:bidi="ar-SA"/>
      </w:rPr>
    </w:lvl>
    <w:lvl w:ilvl="7" w:tplc="F2843436">
      <w:numFmt w:val="bullet"/>
      <w:lvlText w:val="•"/>
      <w:lvlJc w:val="left"/>
      <w:pPr>
        <w:ind w:left="8185" w:hanging="420"/>
      </w:pPr>
      <w:rPr>
        <w:rFonts w:hint="default"/>
        <w:lang w:val="en-US" w:eastAsia="en-US" w:bidi="ar-SA"/>
      </w:rPr>
    </w:lvl>
    <w:lvl w:ilvl="8" w:tplc="6B76FC16">
      <w:numFmt w:val="bullet"/>
      <w:lvlText w:val="•"/>
      <w:lvlJc w:val="left"/>
      <w:pPr>
        <w:ind w:left="9180" w:hanging="420"/>
      </w:pPr>
      <w:rPr>
        <w:rFonts w:hint="default"/>
        <w:lang w:val="en-US" w:eastAsia="en-US" w:bidi="ar-SA"/>
      </w:rPr>
    </w:lvl>
  </w:abstractNum>
  <w:abstractNum w:abstractNumId="8" w15:restartNumberingAfterBreak="0">
    <w:nsid w:val="0E7E3C4C"/>
    <w:multiLevelType w:val="hybridMultilevel"/>
    <w:tmpl w:val="D78EED7E"/>
    <w:lvl w:ilvl="0" w:tplc="B492F5A0">
      <w:start w:val="1"/>
      <w:numFmt w:val="decimal"/>
      <w:lvlText w:val="%1."/>
      <w:lvlJc w:val="left"/>
      <w:pPr>
        <w:ind w:left="1016" w:hanging="209"/>
        <w:jc w:val="left"/>
      </w:pPr>
      <w:rPr>
        <w:rFonts w:ascii="Times New Roman" w:eastAsia="Times New Roman" w:hAnsi="Times New Roman" w:cs="Times New Roman" w:hint="default"/>
        <w:b/>
        <w:bCs/>
        <w:spacing w:val="0"/>
        <w:w w:val="95"/>
        <w:sz w:val="21"/>
        <w:szCs w:val="21"/>
        <w:lang w:val="en-US" w:eastAsia="en-US" w:bidi="ar-SA"/>
      </w:rPr>
    </w:lvl>
    <w:lvl w:ilvl="1" w:tplc="917A8E9E">
      <w:numFmt w:val="bullet"/>
      <w:lvlText w:val="•"/>
      <w:lvlJc w:val="left"/>
      <w:pPr>
        <w:ind w:left="2035" w:hanging="209"/>
      </w:pPr>
      <w:rPr>
        <w:rFonts w:hint="default"/>
        <w:lang w:val="en-US" w:eastAsia="en-US" w:bidi="ar-SA"/>
      </w:rPr>
    </w:lvl>
    <w:lvl w:ilvl="2" w:tplc="B2A01C9A">
      <w:numFmt w:val="bullet"/>
      <w:lvlText w:val="•"/>
      <w:lvlJc w:val="left"/>
      <w:pPr>
        <w:ind w:left="3050" w:hanging="209"/>
      </w:pPr>
      <w:rPr>
        <w:rFonts w:hint="default"/>
        <w:lang w:val="en-US" w:eastAsia="en-US" w:bidi="ar-SA"/>
      </w:rPr>
    </w:lvl>
    <w:lvl w:ilvl="3" w:tplc="B0E02944">
      <w:numFmt w:val="bullet"/>
      <w:lvlText w:val="•"/>
      <w:lvlJc w:val="left"/>
      <w:pPr>
        <w:ind w:left="4065" w:hanging="209"/>
      </w:pPr>
      <w:rPr>
        <w:rFonts w:hint="default"/>
        <w:lang w:val="en-US" w:eastAsia="en-US" w:bidi="ar-SA"/>
      </w:rPr>
    </w:lvl>
    <w:lvl w:ilvl="4" w:tplc="59DE29DE">
      <w:numFmt w:val="bullet"/>
      <w:lvlText w:val="•"/>
      <w:lvlJc w:val="left"/>
      <w:pPr>
        <w:ind w:left="5080" w:hanging="209"/>
      </w:pPr>
      <w:rPr>
        <w:rFonts w:hint="default"/>
        <w:lang w:val="en-US" w:eastAsia="en-US" w:bidi="ar-SA"/>
      </w:rPr>
    </w:lvl>
    <w:lvl w:ilvl="5" w:tplc="7FE4E66A">
      <w:numFmt w:val="bullet"/>
      <w:lvlText w:val="•"/>
      <w:lvlJc w:val="left"/>
      <w:pPr>
        <w:ind w:left="6095" w:hanging="209"/>
      </w:pPr>
      <w:rPr>
        <w:rFonts w:hint="default"/>
        <w:lang w:val="en-US" w:eastAsia="en-US" w:bidi="ar-SA"/>
      </w:rPr>
    </w:lvl>
    <w:lvl w:ilvl="6" w:tplc="F5706E74">
      <w:numFmt w:val="bullet"/>
      <w:lvlText w:val="•"/>
      <w:lvlJc w:val="left"/>
      <w:pPr>
        <w:ind w:left="7110" w:hanging="209"/>
      </w:pPr>
      <w:rPr>
        <w:rFonts w:hint="default"/>
        <w:lang w:val="en-US" w:eastAsia="en-US" w:bidi="ar-SA"/>
      </w:rPr>
    </w:lvl>
    <w:lvl w:ilvl="7" w:tplc="D7987766">
      <w:numFmt w:val="bullet"/>
      <w:lvlText w:val="•"/>
      <w:lvlJc w:val="left"/>
      <w:pPr>
        <w:ind w:left="8125" w:hanging="209"/>
      </w:pPr>
      <w:rPr>
        <w:rFonts w:hint="default"/>
        <w:lang w:val="en-US" w:eastAsia="en-US" w:bidi="ar-SA"/>
      </w:rPr>
    </w:lvl>
    <w:lvl w:ilvl="8" w:tplc="E87C796C">
      <w:numFmt w:val="bullet"/>
      <w:lvlText w:val="•"/>
      <w:lvlJc w:val="left"/>
      <w:pPr>
        <w:ind w:left="9140" w:hanging="209"/>
      </w:pPr>
      <w:rPr>
        <w:rFonts w:hint="default"/>
        <w:lang w:val="en-US" w:eastAsia="en-US" w:bidi="ar-SA"/>
      </w:rPr>
    </w:lvl>
  </w:abstractNum>
  <w:abstractNum w:abstractNumId="9" w15:restartNumberingAfterBreak="0">
    <w:nsid w:val="156C0C52"/>
    <w:multiLevelType w:val="hybridMultilevel"/>
    <w:tmpl w:val="9128300E"/>
    <w:lvl w:ilvl="0" w:tplc="FACA98BE">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4162D4C6">
      <w:numFmt w:val="bullet"/>
      <w:lvlText w:val="•"/>
      <w:lvlJc w:val="left"/>
      <w:pPr>
        <w:ind w:left="2215" w:hanging="420"/>
      </w:pPr>
      <w:rPr>
        <w:rFonts w:hint="default"/>
        <w:lang w:val="en-US" w:eastAsia="en-US" w:bidi="ar-SA"/>
      </w:rPr>
    </w:lvl>
    <w:lvl w:ilvl="2" w:tplc="26AE4D38">
      <w:numFmt w:val="bullet"/>
      <w:lvlText w:val="•"/>
      <w:lvlJc w:val="left"/>
      <w:pPr>
        <w:ind w:left="3210" w:hanging="420"/>
      </w:pPr>
      <w:rPr>
        <w:rFonts w:hint="default"/>
        <w:lang w:val="en-US" w:eastAsia="en-US" w:bidi="ar-SA"/>
      </w:rPr>
    </w:lvl>
    <w:lvl w:ilvl="3" w:tplc="E3247800">
      <w:numFmt w:val="bullet"/>
      <w:lvlText w:val="•"/>
      <w:lvlJc w:val="left"/>
      <w:pPr>
        <w:ind w:left="4205" w:hanging="420"/>
      </w:pPr>
      <w:rPr>
        <w:rFonts w:hint="default"/>
        <w:lang w:val="en-US" w:eastAsia="en-US" w:bidi="ar-SA"/>
      </w:rPr>
    </w:lvl>
    <w:lvl w:ilvl="4" w:tplc="3CE2215C">
      <w:numFmt w:val="bullet"/>
      <w:lvlText w:val="•"/>
      <w:lvlJc w:val="left"/>
      <w:pPr>
        <w:ind w:left="5200" w:hanging="420"/>
      </w:pPr>
      <w:rPr>
        <w:rFonts w:hint="default"/>
        <w:lang w:val="en-US" w:eastAsia="en-US" w:bidi="ar-SA"/>
      </w:rPr>
    </w:lvl>
    <w:lvl w:ilvl="5" w:tplc="4BCEAC6A">
      <w:numFmt w:val="bullet"/>
      <w:lvlText w:val="•"/>
      <w:lvlJc w:val="left"/>
      <w:pPr>
        <w:ind w:left="6195" w:hanging="420"/>
      </w:pPr>
      <w:rPr>
        <w:rFonts w:hint="default"/>
        <w:lang w:val="en-US" w:eastAsia="en-US" w:bidi="ar-SA"/>
      </w:rPr>
    </w:lvl>
    <w:lvl w:ilvl="6" w:tplc="058AB91A">
      <w:numFmt w:val="bullet"/>
      <w:lvlText w:val="•"/>
      <w:lvlJc w:val="left"/>
      <w:pPr>
        <w:ind w:left="7190" w:hanging="420"/>
      </w:pPr>
      <w:rPr>
        <w:rFonts w:hint="default"/>
        <w:lang w:val="en-US" w:eastAsia="en-US" w:bidi="ar-SA"/>
      </w:rPr>
    </w:lvl>
    <w:lvl w:ilvl="7" w:tplc="B1780054">
      <w:numFmt w:val="bullet"/>
      <w:lvlText w:val="•"/>
      <w:lvlJc w:val="left"/>
      <w:pPr>
        <w:ind w:left="8185" w:hanging="420"/>
      </w:pPr>
      <w:rPr>
        <w:rFonts w:hint="default"/>
        <w:lang w:val="en-US" w:eastAsia="en-US" w:bidi="ar-SA"/>
      </w:rPr>
    </w:lvl>
    <w:lvl w:ilvl="8" w:tplc="0CF45A62">
      <w:numFmt w:val="bullet"/>
      <w:lvlText w:val="•"/>
      <w:lvlJc w:val="left"/>
      <w:pPr>
        <w:ind w:left="9180" w:hanging="420"/>
      </w:pPr>
      <w:rPr>
        <w:rFonts w:hint="default"/>
        <w:lang w:val="en-US" w:eastAsia="en-US" w:bidi="ar-SA"/>
      </w:rPr>
    </w:lvl>
  </w:abstractNum>
  <w:abstractNum w:abstractNumId="10" w15:restartNumberingAfterBreak="0">
    <w:nsid w:val="1C517B68"/>
    <w:multiLevelType w:val="hybridMultilevel"/>
    <w:tmpl w:val="3AECC2B4"/>
    <w:lvl w:ilvl="0" w:tplc="213C735E">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593EFD86">
      <w:numFmt w:val="bullet"/>
      <w:lvlText w:val="•"/>
      <w:lvlJc w:val="left"/>
      <w:pPr>
        <w:ind w:left="2215" w:hanging="420"/>
      </w:pPr>
      <w:rPr>
        <w:rFonts w:hint="default"/>
        <w:lang w:val="en-US" w:eastAsia="en-US" w:bidi="ar-SA"/>
      </w:rPr>
    </w:lvl>
    <w:lvl w:ilvl="2" w:tplc="9F0AEF04">
      <w:numFmt w:val="bullet"/>
      <w:lvlText w:val="•"/>
      <w:lvlJc w:val="left"/>
      <w:pPr>
        <w:ind w:left="3210" w:hanging="420"/>
      </w:pPr>
      <w:rPr>
        <w:rFonts w:hint="default"/>
        <w:lang w:val="en-US" w:eastAsia="en-US" w:bidi="ar-SA"/>
      </w:rPr>
    </w:lvl>
    <w:lvl w:ilvl="3" w:tplc="0D082D66">
      <w:numFmt w:val="bullet"/>
      <w:lvlText w:val="•"/>
      <w:lvlJc w:val="left"/>
      <w:pPr>
        <w:ind w:left="4205" w:hanging="420"/>
      </w:pPr>
      <w:rPr>
        <w:rFonts w:hint="default"/>
        <w:lang w:val="en-US" w:eastAsia="en-US" w:bidi="ar-SA"/>
      </w:rPr>
    </w:lvl>
    <w:lvl w:ilvl="4" w:tplc="1C960880">
      <w:numFmt w:val="bullet"/>
      <w:lvlText w:val="•"/>
      <w:lvlJc w:val="left"/>
      <w:pPr>
        <w:ind w:left="5200" w:hanging="420"/>
      </w:pPr>
      <w:rPr>
        <w:rFonts w:hint="default"/>
        <w:lang w:val="en-US" w:eastAsia="en-US" w:bidi="ar-SA"/>
      </w:rPr>
    </w:lvl>
    <w:lvl w:ilvl="5" w:tplc="6054EBEE">
      <w:numFmt w:val="bullet"/>
      <w:lvlText w:val="•"/>
      <w:lvlJc w:val="left"/>
      <w:pPr>
        <w:ind w:left="6195" w:hanging="420"/>
      </w:pPr>
      <w:rPr>
        <w:rFonts w:hint="default"/>
        <w:lang w:val="en-US" w:eastAsia="en-US" w:bidi="ar-SA"/>
      </w:rPr>
    </w:lvl>
    <w:lvl w:ilvl="6" w:tplc="ACE8D170">
      <w:numFmt w:val="bullet"/>
      <w:lvlText w:val="•"/>
      <w:lvlJc w:val="left"/>
      <w:pPr>
        <w:ind w:left="7190" w:hanging="420"/>
      </w:pPr>
      <w:rPr>
        <w:rFonts w:hint="default"/>
        <w:lang w:val="en-US" w:eastAsia="en-US" w:bidi="ar-SA"/>
      </w:rPr>
    </w:lvl>
    <w:lvl w:ilvl="7" w:tplc="6B1A5C3C">
      <w:numFmt w:val="bullet"/>
      <w:lvlText w:val="•"/>
      <w:lvlJc w:val="left"/>
      <w:pPr>
        <w:ind w:left="8185" w:hanging="420"/>
      </w:pPr>
      <w:rPr>
        <w:rFonts w:hint="default"/>
        <w:lang w:val="en-US" w:eastAsia="en-US" w:bidi="ar-SA"/>
      </w:rPr>
    </w:lvl>
    <w:lvl w:ilvl="8" w:tplc="FD88ECC0">
      <w:numFmt w:val="bullet"/>
      <w:lvlText w:val="•"/>
      <w:lvlJc w:val="left"/>
      <w:pPr>
        <w:ind w:left="9180" w:hanging="420"/>
      </w:pPr>
      <w:rPr>
        <w:rFonts w:hint="default"/>
        <w:lang w:val="en-US" w:eastAsia="en-US" w:bidi="ar-SA"/>
      </w:rPr>
    </w:lvl>
  </w:abstractNum>
  <w:abstractNum w:abstractNumId="11" w15:restartNumberingAfterBreak="0">
    <w:nsid w:val="1CFB08F1"/>
    <w:multiLevelType w:val="hybridMultilevel"/>
    <w:tmpl w:val="91C0122C"/>
    <w:lvl w:ilvl="0" w:tplc="86A4BE76">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330A7446">
      <w:numFmt w:val="bullet"/>
      <w:lvlText w:val="•"/>
      <w:lvlJc w:val="left"/>
      <w:pPr>
        <w:ind w:left="2215" w:hanging="420"/>
      </w:pPr>
      <w:rPr>
        <w:rFonts w:hint="default"/>
        <w:lang w:val="en-US" w:eastAsia="en-US" w:bidi="ar-SA"/>
      </w:rPr>
    </w:lvl>
    <w:lvl w:ilvl="2" w:tplc="1F00BE7A">
      <w:numFmt w:val="bullet"/>
      <w:lvlText w:val="•"/>
      <w:lvlJc w:val="left"/>
      <w:pPr>
        <w:ind w:left="3210" w:hanging="420"/>
      </w:pPr>
      <w:rPr>
        <w:rFonts w:hint="default"/>
        <w:lang w:val="en-US" w:eastAsia="en-US" w:bidi="ar-SA"/>
      </w:rPr>
    </w:lvl>
    <w:lvl w:ilvl="3" w:tplc="E6002A14">
      <w:numFmt w:val="bullet"/>
      <w:lvlText w:val="•"/>
      <w:lvlJc w:val="left"/>
      <w:pPr>
        <w:ind w:left="4205" w:hanging="420"/>
      </w:pPr>
      <w:rPr>
        <w:rFonts w:hint="default"/>
        <w:lang w:val="en-US" w:eastAsia="en-US" w:bidi="ar-SA"/>
      </w:rPr>
    </w:lvl>
    <w:lvl w:ilvl="4" w:tplc="C506F61A">
      <w:numFmt w:val="bullet"/>
      <w:lvlText w:val="•"/>
      <w:lvlJc w:val="left"/>
      <w:pPr>
        <w:ind w:left="5200" w:hanging="420"/>
      </w:pPr>
      <w:rPr>
        <w:rFonts w:hint="default"/>
        <w:lang w:val="en-US" w:eastAsia="en-US" w:bidi="ar-SA"/>
      </w:rPr>
    </w:lvl>
    <w:lvl w:ilvl="5" w:tplc="F2D8F22A">
      <w:numFmt w:val="bullet"/>
      <w:lvlText w:val="•"/>
      <w:lvlJc w:val="left"/>
      <w:pPr>
        <w:ind w:left="6195" w:hanging="420"/>
      </w:pPr>
      <w:rPr>
        <w:rFonts w:hint="default"/>
        <w:lang w:val="en-US" w:eastAsia="en-US" w:bidi="ar-SA"/>
      </w:rPr>
    </w:lvl>
    <w:lvl w:ilvl="6" w:tplc="B4F6E162">
      <w:numFmt w:val="bullet"/>
      <w:lvlText w:val="•"/>
      <w:lvlJc w:val="left"/>
      <w:pPr>
        <w:ind w:left="7190" w:hanging="420"/>
      </w:pPr>
      <w:rPr>
        <w:rFonts w:hint="default"/>
        <w:lang w:val="en-US" w:eastAsia="en-US" w:bidi="ar-SA"/>
      </w:rPr>
    </w:lvl>
    <w:lvl w:ilvl="7" w:tplc="0C789A5C">
      <w:numFmt w:val="bullet"/>
      <w:lvlText w:val="•"/>
      <w:lvlJc w:val="left"/>
      <w:pPr>
        <w:ind w:left="8185" w:hanging="420"/>
      </w:pPr>
      <w:rPr>
        <w:rFonts w:hint="default"/>
        <w:lang w:val="en-US" w:eastAsia="en-US" w:bidi="ar-SA"/>
      </w:rPr>
    </w:lvl>
    <w:lvl w:ilvl="8" w:tplc="259069BA">
      <w:numFmt w:val="bullet"/>
      <w:lvlText w:val="•"/>
      <w:lvlJc w:val="left"/>
      <w:pPr>
        <w:ind w:left="9180" w:hanging="420"/>
      </w:pPr>
      <w:rPr>
        <w:rFonts w:hint="default"/>
        <w:lang w:val="en-US" w:eastAsia="en-US" w:bidi="ar-SA"/>
      </w:rPr>
    </w:lvl>
  </w:abstractNum>
  <w:abstractNum w:abstractNumId="12" w15:restartNumberingAfterBreak="0">
    <w:nsid w:val="1DE10769"/>
    <w:multiLevelType w:val="hybridMultilevel"/>
    <w:tmpl w:val="CB84012A"/>
    <w:lvl w:ilvl="0" w:tplc="15D276BE">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F782E352">
      <w:numFmt w:val="bullet"/>
      <w:lvlText w:val="•"/>
      <w:lvlJc w:val="left"/>
      <w:pPr>
        <w:ind w:left="2215" w:hanging="420"/>
      </w:pPr>
      <w:rPr>
        <w:rFonts w:hint="default"/>
        <w:lang w:val="en-US" w:eastAsia="en-US" w:bidi="ar-SA"/>
      </w:rPr>
    </w:lvl>
    <w:lvl w:ilvl="2" w:tplc="7334F2B2">
      <w:numFmt w:val="bullet"/>
      <w:lvlText w:val="•"/>
      <w:lvlJc w:val="left"/>
      <w:pPr>
        <w:ind w:left="3210" w:hanging="420"/>
      </w:pPr>
      <w:rPr>
        <w:rFonts w:hint="default"/>
        <w:lang w:val="en-US" w:eastAsia="en-US" w:bidi="ar-SA"/>
      </w:rPr>
    </w:lvl>
    <w:lvl w:ilvl="3" w:tplc="224E5EFC">
      <w:numFmt w:val="bullet"/>
      <w:lvlText w:val="•"/>
      <w:lvlJc w:val="left"/>
      <w:pPr>
        <w:ind w:left="4205" w:hanging="420"/>
      </w:pPr>
      <w:rPr>
        <w:rFonts w:hint="default"/>
        <w:lang w:val="en-US" w:eastAsia="en-US" w:bidi="ar-SA"/>
      </w:rPr>
    </w:lvl>
    <w:lvl w:ilvl="4" w:tplc="4FDE4B64">
      <w:numFmt w:val="bullet"/>
      <w:lvlText w:val="•"/>
      <w:lvlJc w:val="left"/>
      <w:pPr>
        <w:ind w:left="5200" w:hanging="420"/>
      </w:pPr>
      <w:rPr>
        <w:rFonts w:hint="default"/>
        <w:lang w:val="en-US" w:eastAsia="en-US" w:bidi="ar-SA"/>
      </w:rPr>
    </w:lvl>
    <w:lvl w:ilvl="5" w:tplc="CFA0C84E">
      <w:numFmt w:val="bullet"/>
      <w:lvlText w:val="•"/>
      <w:lvlJc w:val="left"/>
      <w:pPr>
        <w:ind w:left="6195" w:hanging="420"/>
      </w:pPr>
      <w:rPr>
        <w:rFonts w:hint="default"/>
        <w:lang w:val="en-US" w:eastAsia="en-US" w:bidi="ar-SA"/>
      </w:rPr>
    </w:lvl>
    <w:lvl w:ilvl="6" w:tplc="D2989FB6">
      <w:numFmt w:val="bullet"/>
      <w:lvlText w:val="•"/>
      <w:lvlJc w:val="left"/>
      <w:pPr>
        <w:ind w:left="7190" w:hanging="420"/>
      </w:pPr>
      <w:rPr>
        <w:rFonts w:hint="default"/>
        <w:lang w:val="en-US" w:eastAsia="en-US" w:bidi="ar-SA"/>
      </w:rPr>
    </w:lvl>
    <w:lvl w:ilvl="7" w:tplc="72549A80">
      <w:numFmt w:val="bullet"/>
      <w:lvlText w:val="•"/>
      <w:lvlJc w:val="left"/>
      <w:pPr>
        <w:ind w:left="8185" w:hanging="420"/>
      </w:pPr>
      <w:rPr>
        <w:rFonts w:hint="default"/>
        <w:lang w:val="en-US" w:eastAsia="en-US" w:bidi="ar-SA"/>
      </w:rPr>
    </w:lvl>
    <w:lvl w:ilvl="8" w:tplc="B8C2717C">
      <w:numFmt w:val="bullet"/>
      <w:lvlText w:val="•"/>
      <w:lvlJc w:val="left"/>
      <w:pPr>
        <w:ind w:left="9180" w:hanging="420"/>
      </w:pPr>
      <w:rPr>
        <w:rFonts w:hint="default"/>
        <w:lang w:val="en-US" w:eastAsia="en-US" w:bidi="ar-SA"/>
      </w:rPr>
    </w:lvl>
  </w:abstractNum>
  <w:abstractNum w:abstractNumId="13" w15:restartNumberingAfterBreak="0">
    <w:nsid w:val="26C33B53"/>
    <w:multiLevelType w:val="hybridMultilevel"/>
    <w:tmpl w:val="2E001170"/>
    <w:lvl w:ilvl="0" w:tplc="77628108">
      <w:start w:val="4"/>
      <w:numFmt w:val="decimal"/>
      <w:lvlText w:val="%1."/>
      <w:lvlJc w:val="left"/>
      <w:pPr>
        <w:ind w:left="1348" w:hanging="420"/>
        <w:jc w:val="left"/>
      </w:pPr>
      <w:rPr>
        <w:rFonts w:ascii="Times New Roman" w:eastAsia="Times New Roman" w:hAnsi="Times New Roman" w:cs="Times New Roman" w:hint="default"/>
        <w:spacing w:val="0"/>
        <w:w w:val="95"/>
        <w:sz w:val="21"/>
        <w:szCs w:val="21"/>
        <w:lang w:val="en-US" w:eastAsia="en-US" w:bidi="ar-SA"/>
      </w:rPr>
    </w:lvl>
    <w:lvl w:ilvl="1" w:tplc="7CDEF864">
      <w:numFmt w:val="bullet"/>
      <w:lvlText w:val="•"/>
      <w:lvlJc w:val="left"/>
      <w:pPr>
        <w:ind w:left="2323" w:hanging="420"/>
      </w:pPr>
      <w:rPr>
        <w:rFonts w:hint="default"/>
        <w:lang w:val="en-US" w:eastAsia="en-US" w:bidi="ar-SA"/>
      </w:rPr>
    </w:lvl>
    <w:lvl w:ilvl="2" w:tplc="D9AC3FE0">
      <w:numFmt w:val="bullet"/>
      <w:lvlText w:val="•"/>
      <w:lvlJc w:val="left"/>
      <w:pPr>
        <w:ind w:left="3306" w:hanging="420"/>
      </w:pPr>
      <w:rPr>
        <w:rFonts w:hint="default"/>
        <w:lang w:val="en-US" w:eastAsia="en-US" w:bidi="ar-SA"/>
      </w:rPr>
    </w:lvl>
    <w:lvl w:ilvl="3" w:tplc="D1727A88">
      <w:numFmt w:val="bullet"/>
      <w:lvlText w:val="•"/>
      <w:lvlJc w:val="left"/>
      <w:pPr>
        <w:ind w:left="4289" w:hanging="420"/>
      </w:pPr>
      <w:rPr>
        <w:rFonts w:hint="default"/>
        <w:lang w:val="en-US" w:eastAsia="en-US" w:bidi="ar-SA"/>
      </w:rPr>
    </w:lvl>
    <w:lvl w:ilvl="4" w:tplc="521436FC">
      <w:numFmt w:val="bullet"/>
      <w:lvlText w:val="•"/>
      <w:lvlJc w:val="left"/>
      <w:pPr>
        <w:ind w:left="5272" w:hanging="420"/>
      </w:pPr>
      <w:rPr>
        <w:rFonts w:hint="default"/>
        <w:lang w:val="en-US" w:eastAsia="en-US" w:bidi="ar-SA"/>
      </w:rPr>
    </w:lvl>
    <w:lvl w:ilvl="5" w:tplc="F0F8E5F2">
      <w:numFmt w:val="bullet"/>
      <w:lvlText w:val="•"/>
      <w:lvlJc w:val="left"/>
      <w:pPr>
        <w:ind w:left="6255" w:hanging="420"/>
      </w:pPr>
      <w:rPr>
        <w:rFonts w:hint="default"/>
        <w:lang w:val="en-US" w:eastAsia="en-US" w:bidi="ar-SA"/>
      </w:rPr>
    </w:lvl>
    <w:lvl w:ilvl="6" w:tplc="14D6A56A">
      <w:numFmt w:val="bullet"/>
      <w:lvlText w:val="•"/>
      <w:lvlJc w:val="left"/>
      <w:pPr>
        <w:ind w:left="7238" w:hanging="420"/>
      </w:pPr>
      <w:rPr>
        <w:rFonts w:hint="default"/>
        <w:lang w:val="en-US" w:eastAsia="en-US" w:bidi="ar-SA"/>
      </w:rPr>
    </w:lvl>
    <w:lvl w:ilvl="7" w:tplc="510EFB50">
      <w:numFmt w:val="bullet"/>
      <w:lvlText w:val="•"/>
      <w:lvlJc w:val="left"/>
      <w:pPr>
        <w:ind w:left="8221" w:hanging="420"/>
      </w:pPr>
      <w:rPr>
        <w:rFonts w:hint="default"/>
        <w:lang w:val="en-US" w:eastAsia="en-US" w:bidi="ar-SA"/>
      </w:rPr>
    </w:lvl>
    <w:lvl w:ilvl="8" w:tplc="DC2E7FB4">
      <w:numFmt w:val="bullet"/>
      <w:lvlText w:val="•"/>
      <w:lvlJc w:val="left"/>
      <w:pPr>
        <w:ind w:left="9204" w:hanging="420"/>
      </w:pPr>
      <w:rPr>
        <w:rFonts w:hint="default"/>
        <w:lang w:val="en-US" w:eastAsia="en-US" w:bidi="ar-SA"/>
      </w:rPr>
    </w:lvl>
  </w:abstractNum>
  <w:abstractNum w:abstractNumId="14" w15:restartNumberingAfterBreak="0">
    <w:nsid w:val="27DC506F"/>
    <w:multiLevelType w:val="hybridMultilevel"/>
    <w:tmpl w:val="0BE4A41C"/>
    <w:lvl w:ilvl="0" w:tplc="597AF092">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C0924F66">
      <w:start w:val="1"/>
      <w:numFmt w:val="decimal"/>
      <w:lvlText w:val="%2."/>
      <w:lvlJc w:val="left"/>
      <w:pPr>
        <w:ind w:left="1278" w:hanging="262"/>
        <w:jc w:val="right"/>
      </w:pPr>
      <w:rPr>
        <w:rFonts w:ascii="Times New Roman" w:eastAsia="Times New Roman" w:hAnsi="Times New Roman" w:cs="Times New Roman" w:hint="default"/>
        <w:w w:val="95"/>
        <w:sz w:val="21"/>
        <w:szCs w:val="21"/>
        <w:lang w:val="en-US" w:eastAsia="en-US" w:bidi="ar-SA"/>
      </w:rPr>
    </w:lvl>
    <w:lvl w:ilvl="2" w:tplc="930491B0">
      <w:numFmt w:val="bullet"/>
      <w:lvlText w:val="•"/>
      <w:lvlJc w:val="left"/>
      <w:pPr>
        <w:ind w:left="2378" w:hanging="262"/>
      </w:pPr>
      <w:rPr>
        <w:rFonts w:hint="default"/>
        <w:lang w:val="en-US" w:eastAsia="en-US" w:bidi="ar-SA"/>
      </w:rPr>
    </w:lvl>
    <w:lvl w:ilvl="3" w:tplc="A698B5CA">
      <w:numFmt w:val="bullet"/>
      <w:lvlText w:val="•"/>
      <w:lvlJc w:val="left"/>
      <w:pPr>
        <w:ind w:left="3477" w:hanging="262"/>
      </w:pPr>
      <w:rPr>
        <w:rFonts w:hint="default"/>
        <w:lang w:val="en-US" w:eastAsia="en-US" w:bidi="ar-SA"/>
      </w:rPr>
    </w:lvl>
    <w:lvl w:ilvl="4" w:tplc="9B2EBF9C">
      <w:numFmt w:val="bullet"/>
      <w:lvlText w:val="•"/>
      <w:lvlJc w:val="left"/>
      <w:pPr>
        <w:ind w:left="4576" w:hanging="262"/>
      </w:pPr>
      <w:rPr>
        <w:rFonts w:hint="default"/>
        <w:lang w:val="en-US" w:eastAsia="en-US" w:bidi="ar-SA"/>
      </w:rPr>
    </w:lvl>
    <w:lvl w:ilvl="5" w:tplc="47E82354">
      <w:numFmt w:val="bullet"/>
      <w:lvlText w:val="•"/>
      <w:lvlJc w:val="left"/>
      <w:pPr>
        <w:ind w:left="5675" w:hanging="262"/>
      </w:pPr>
      <w:rPr>
        <w:rFonts w:hint="default"/>
        <w:lang w:val="en-US" w:eastAsia="en-US" w:bidi="ar-SA"/>
      </w:rPr>
    </w:lvl>
    <w:lvl w:ilvl="6" w:tplc="B8F403F4">
      <w:numFmt w:val="bullet"/>
      <w:lvlText w:val="•"/>
      <w:lvlJc w:val="left"/>
      <w:pPr>
        <w:ind w:left="6774" w:hanging="262"/>
      </w:pPr>
      <w:rPr>
        <w:rFonts w:hint="default"/>
        <w:lang w:val="en-US" w:eastAsia="en-US" w:bidi="ar-SA"/>
      </w:rPr>
    </w:lvl>
    <w:lvl w:ilvl="7" w:tplc="0B1686BA">
      <w:numFmt w:val="bullet"/>
      <w:lvlText w:val="•"/>
      <w:lvlJc w:val="left"/>
      <w:pPr>
        <w:ind w:left="7873" w:hanging="262"/>
      </w:pPr>
      <w:rPr>
        <w:rFonts w:hint="default"/>
        <w:lang w:val="en-US" w:eastAsia="en-US" w:bidi="ar-SA"/>
      </w:rPr>
    </w:lvl>
    <w:lvl w:ilvl="8" w:tplc="1E8667BA">
      <w:numFmt w:val="bullet"/>
      <w:lvlText w:val="•"/>
      <w:lvlJc w:val="left"/>
      <w:pPr>
        <w:ind w:left="8972" w:hanging="262"/>
      </w:pPr>
      <w:rPr>
        <w:rFonts w:hint="default"/>
        <w:lang w:val="en-US" w:eastAsia="en-US" w:bidi="ar-SA"/>
      </w:rPr>
    </w:lvl>
  </w:abstractNum>
  <w:abstractNum w:abstractNumId="15" w15:restartNumberingAfterBreak="0">
    <w:nsid w:val="30C6524C"/>
    <w:multiLevelType w:val="hybridMultilevel"/>
    <w:tmpl w:val="DE02A5AC"/>
    <w:lvl w:ilvl="0" w:tplc="48729CD8">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825C727E">
      <w:numFmt w:val="bullet"/>
      <w:lvlText w:val="•"/>
      <w:lvlJc w:val="left"/>
      <w:pPr>
        <w:ind w:left="2215" w:hanging="420"/>
      </w:pPr>
      <w:rPr>
        <w:rFonts w:hint="default"/>
        <w:lang w:val="en-US" w:eastAsia="en-US" w:bidi="ar-SA"/>
      </w:rPr>
    </w:lvl>
    <w:lvl w:ilvl="2" w:tplc="CCA67374">
      <w:numFmt w:val="bullet"/>
      <w:lvlText w:val="•"/>
      <w:lvlJc w:val="left"/>
      <w:pPr>
        <w:ind w:left="3210" w:hanging="420"/>
      </w:pPr>
      <w:rPr>
        <w:rFonts w:hint="default"/>
        <w:lang w:val="en-US" w:eastAsia="en-US" w:bidi="ar-SA"/>
      </w:rPr>
    </w:lvl>
    <w:lvl w:ilvl="3" w:tplc="90FA6E9C">
      <w:numFmt w:val="bullet"/>
      <w:lvlText w:val="•"/>
      <w:lvlJc w:val="left"/>
      <w:pPr>
        <w:ind w:left="4205" w:hanging="420"/>
      </w:pPr>
      <w:rPr>
        <w:rFonts w:hint="default"/>
        <w:lang w:val="en-US" w:eastAsia="en-US" w:bidi="ar-SA"/>
      </w:rPr>
    </w:lvl>
    <w:lvl w:ilvl="4" w:tplc="E2A0B388">
      <w:numFmt w:val="bullet"/>
      <w:lvlText w:val="•"/>
      <w:lvlJc w:val="left"/>
      <w:pPr>
        <w:ind w:left="5200" w:hanging="420"/>
      </w:pPr>
      <w:rPr>
        <w:rFonts w:hint="default"/>
        <w:lang w:val="en-US" w:eastAsia="en-US" w:bidi="ar-SA"/>
      </w:rPr>
    </w:lvl>
    <w:lvl w:ilvl="5" w:tplc="DA72FFDC">
      <w:numFmt w:val="bullet"/>
      <w:lvlText w:val="•"/>
      <w:lvlJc w:val="left"/>
      <w:pPr>
        <w:ind w:left="6195" w:hanging="420"/>
      </w:pPr>
      <w:rPr>
        <w:rFonts w:hint="default"/>
        <w:lang w:val="en-US" w:eastAsia="en-US" w:bidi="ar-SA"/>
      </w:rPr>
    </w:lvl>
    <w:lvl w:ilvl="6" w:tplc="5E88E7A4">
      <w:numFmt w:val="bullet"/>
      <w:lvlText w:val="•"/>
      <w:lvlJc w:val="left"/>
      <w:pPr>
        <w:ind w:left="7190" w:hanging="420"/>
      </w:pPr>
      <w:rPr>
        <w:rFonts w:hint="default"/>
        <w:lang w:val="en-US" w:eastAsia="en-US" w:bidi="ar-SA"/>
      </w:rPr>
    </w:lvl>
    <w:lvl w:ilvl="7" w:tplc="11AC3B18">
      <w:numFmt w:val="bullet"/>
      <w:lvlText w:val="•"/>
      <w:lvlJc w:val="left"/>
      <w:pPr>
        <w:ind w:left="8185" w:hanging="420"/>
      </w:pPr>
      <w:rPr>
        <w:rFonts w:hint="default"/>
        <w:lang w:val="en-US" w:eastAsia="en-US" w:bidi="ar-SA"/>
      </w:rPr>
    </w:lvl>
    <w:lvl w:ilvl="8" w:tplc="568C9D12">
      <w:numFmt w:val="bullet"/>
      <w:lvlText w:val="•"/>
      <w:lvlJc w:val="left"/>
      <w:pPr>
        <w:ind w:left="9180" w:hanging="420"/>
      </w:pPr>
      <w:rPr>
        <w:rFonts w:hint="default"/>
        <w:lang w:val="en-US" w:eastAsia="en-US" w:bidi="ar-SA"/>
      </w:rPr>
    </w:lvl>
  </w:abstractNum>
  <w:abstractNum w:abstractNumId="16" w15:restartNumberingAfterBreak="0">
    <w:nsid w:val="30E02C7D"/>
    <w:multiLevelType w:val="hybridMultilevel"/>
    <w:tmpl w:val="E728AC06"/>
    <w:lvl w:ilvl="0" w:tplc="EC005934">
      <w:start w:val="1"/>
      <w:numFmt w:val="decimal"/>
      <w:lvlText w:val="%1."/>
      <w:lvlJc w:val="left"/>
      <w:pPr>
        <w:ind w:left="1228" w:hanging="420"/>
        <w:jc w:val="left"/>
      </w:pPr>
      <w:rPr>
        <w:rFonts w:ascii="Times New Roman" w:eastAsia="Times New Roman" w:hAnsi="Times New Roman" w:cs="Times New Roman" w:hint="default"/>
        <w:b/>
        <w:bCs/>
        <w:spacing w:val="0"/>
        <w:w w:val="95"/>
        <w:sz w:val="21"/>
        <w:szCs w:val="21"/>
        <w:lang w:val="en-US" w:eastAsia="en-US" w:bidi="ar-SA"/>
      </w:rPr>
    </w:lvl>
    <w:lvl w:ilvl="1" w:tplc="91A61E5C">
      <w:numFmt w:val="bullet"/>
      <w:lvlText w:val="•"/>
      <w:lvlJc w:val="left"/>
      <w:pPr>
        <w:ind w:left="2215" w:hanging="420"/>
      </w:pPr>
      <w:rPr>
        <w:rFonts w:hint="default"/>
        <w:lang w:val="en-US" w:eastAsia="en-US" w:bidi="ar-SA"/>
      </w:rPr>
    </w:lvl>
    <w:lvl w:ilvl="2" w:tplc="2800F42C">
      <w:numFmt w:val="bullet"/>
      <w:lvlText w:val="•"/>
      <w:lvlJc w:val="left"/>
      <w:pPr>
        <w:ind w:left="3210" w:hanging="420"/>
      </w:pPr>
      <w:rPr>
        <w:rFonts w:hint="default"/>
        <w:lang w:val="en-US" w:eastAsia="en-US" w:bidi="ar-SA"/>
      </w:rPr>
    </w:lvl>
    <w:lvl w:ilvl="3" w:tplc="F0D6ECAC">
      <w:numFmt w:val="bullet"/>
      <w:lvlText w:val="•"/>
      <w:lvlJc w:val="left"/>
      <w:pPr>
        <w:ind w:left="4205" w:hanging="420"/>
      </w:pPr>
      <w:rPr>
        <w:rFonts w:hint="default"/>
        <w:lang w:val="en-US" w:eastAsia="en-US" w:bidi="ar-SA"/>
      </w:rPr>
    </w:lvl>
    <w:lvl w:ilvl="4" w:tplc="00785526">
      <w:numFmt w:val="bullet"/>
      <w:lvlText w:val="•"/>
      <w:lvlJc w:val="left"/>
      <w:pPr>
        <w:ind w:left="5200" w:hanging="420"/>
      </w:pPr>
      <w:rPr>
        <w:rFonts w:hint="default"/>
        <w:lang w:val="en-US" w:eastAsia="en-US" w:bidi="ar-SA"/>
      </w:rPr>
    </w:lvl>
    <w:lvl w:ilvl="5" w:tplc="EA183482">
      <w:numFmt w:val="bullet"/>
      <w:lvlText w:val="•"/>
      <w:lvlJc w:val="left"/>
      <w:pPr>
        <w:ind w:left="6195" w:hanging="420"/>
      </w:pPr>
      <w:rPr>
        <w:rFonts w:hint="default"/>
        <w:lang w:val="en-US" w:eastAsia="en-US" w:bidi="ar-SA"/>
      </w:rPr>
    </w:lvl>
    <w:lvl w:ilvl="6" w:tplc="E3D603A4">
      <w:numFmt w:val="bullet"/>
      <w:lvlText w:val="•"/>
      <w:lvlJc w:val="left"/>
      <w:pPr>
        <w:ind w:left="7190" w:hanging="420"/>
      </w:pPr>
      <w:rPr>
        <w:rFonts w:hint="default"/>
        <w:lang w:val="en-US" w:eastAsia="en-US" w:bidi="ar-SA"/>
      </w:rPr>
    </w:lvl>
    <w:lvl w:ilvl="7" w:tplc="1D26BE98">
      <w:numFmt w:val="bullet"/>
      <w:lvlText w:val="•"/>
      <w:lvlJc w:val="left"/>
      <w:pPr>
        <w:ind w:left="8185" w:hanging="420"/>
      </w:pPr>
      <w:rPr>
        <w:rFonts w:hint="default"/>
        <w:lang w:val="en-US" w:eastAsia="en-US" w:bidi="ar-SA"/>
      </w:rPr>
    </w:lvl>
    <w:lvl w:ilvl="8" w:tplc="82C67542">
      <w:numFmt w:val="bullet"/>
      <w:lvlText w:val="•"/>
      <w:lvlJc w:val="left"/>
      <w:pPr>
        <w:ind w:left="9180" w:hanging="420"/>
      </w:pPr>
      <w:rPr>
        <w:rFonts w:hint="default"/>
        <w:lang w:val="en-US" w:eastAsia="en-US" w:bidi="ar-SA"/>
      </w:rPr>
    </w:lvl>
  </w:abstractNum>
  <w:abstractNum w:abstractNumId="17" w15:restartNumberingAfterBreak="0">
    <w:nsid w:val="36CB5411"/>
    <w:multiLevelType w:val="hybridMultilevel"/>
    <w:tmpl w:val="BDF27A80"/>
    <w:lvl w:ilvl="0" w:tplc="E74C06E2">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6CD6BD06">
      <w:start w:val="1"/>
      <w:numFmt w:val="lowerLetter"/>
      <w:lvlText w:val="%2."/>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2" w:tplc="17600D66">
      <w:numFmt w:val="bullet"/>
      <w:lvlText w:val="•"/>
      <w:lvlJc w:val="left"/>
      <w:pPr>
        <w:ind w:left="3210" w:hanging="420"/>
      </w:pPr>
      <w:rPr>
        <w:rFonts w:hint="default"/>
        <w:lang w:val="en-US" w:eastAsia="en-US" w:bidi="ar-SA"/>
      </w:rPr>
    </w:lvl>
    <w:lvl w:ilvl="3" w:tplc="60FAE780">
      <w:numFmt w:val="bullet"/>
      <w:lvlText w:val="•"/>
      <w:lvlJc w:val="left"/>
      <w:pPr>
        <w:ind w:left="4205" w:hanging="420"/>
      </w:pPr>
      <w:rPr>
        <w:rFonts w:hint="default"/>
        <w:lang w:val="en-US" w:eastAsia="en-US" w:bidi="ar-SA"/>
      </w:rPr>
    </w:lvl>
    <w:lvl w:ilvl="4" w:tplc="AF780918">
      <w:numFmt w:val="bullet"/>
      <w:lvlText w:val="•"/>
      <w:lvlJc w:val="left"/>
      <w:pPr>
        <w:ind w:left="5200" w:hanging="420"/>
      </w:pPr>
      <w:rPr>
        <w:rFonts w:hint="default"/>
        <w:lang w:val="en-US" w:eastAsia="en-US" w:bidi="ar-SA"/>
      </w:rPr>
    </w:lvl>
    <w:lvl w:ilvl="5" w:tplc="1E40DCB6">
      <w:numFmt w:val="bullet"/>
      <w:lvlText w:val="•"/>
      <w:lvlJc w:val="left"/>
      <w:pPr>
        <w:ind w:left="6195" w:hanging="420"/>
      </w:pPr>
      <w:rPr>
        <w:rFonts w:hint="default"/>
        <w:lang w:val="en-US" w:eastAsia="en-US" w:bidi="ar-SA"/>
      </w:rPr>
    </w:lvl>
    <w:lvl w:ilvl="6" w:tplc="D0106DB4">
      <w:numFmt w:val="bullet"/>
      <w:lvlText w:val="•"/>
      <w:lvlJc w:val="left"/>
      <w:pPr>
        <w:ind w:left="7190" w:hanging="420"/>
      </w:pPr>
      <w:rPr>
        <w:rFonts w:hint="default"/>
        <w:lang w:val="en-US" w:eastAsia="en-US" w:bidi="ar-SA"/>
      </w:rPr>
    </w:lvl>
    <w:lvl w:ilvl="7" w:tplc="0812D678">
      <w:numFmt w:val="bullet"/>
      <w:lvlText w:val="•"/>
      <w:lvlJc w:val="left"/>
      <w:pPr>
        <w:ind w:left="8185" w:hanging="420"/>
      </w:pPr>
      <w:rPr>
        <w:rFonts w:hint="default"/>
        <w:lang w:val="en-US" w:eastAsia="en-US" w:bidi="ar-SA"/>
      </w:rPr>
    </w:lvl>
    <w:lvl w:ilvl="8" w:tplc="5F745542">
      <w:numFmt w:val="bullet"/>
      <w:lvlText w:val="•"/>
      <w:lvlJc w:val="left"/>
      <w:pPr>
        <w:ind w:left="9180" w:hanging="420"/>
      </w:pPr>
      <w:rPr>
        <w:rFonts w:hint="default"/>
        <w:lang w:val="en-US" w:eastAsia="en-US" w:bidi="ar-SA"/>
      </w:rPr>
    </w:lvl>
  </w:abstractNum>
  <w:abstractNum w:abstractNumId="18" w15:restartNumberingAfterBreak="0">
    <w:nsid w:val="431413D0"/>
    <w:multiLevelType w:val="hybridMultilevel"/>
    <w:tmpl w:val="AC107080"/>
    <w:lvl w:ilvl="0" w:tplc="3AB0FA22">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7026F2E6">
      <w:start w:val="1"/>
      <w:numFmt w:val="decimal"/>
      <w:lvlText w:val="%2."/>
      <w:lvlJc w:val="left"/>
      <w:pPr>
        <w:ind w:left="1348" w:hanging="420"/>
        <w:jc w:val="left"/>
      </w:pPr>
      <w:rPr>
        <w:rFonts w:ascii="Times New Roman" w:eastAsia="Times New Roman" w:hAnsi="Times New Roman" w:cs="Times New Roman" w:hint="default"/>
        <w:spacing w:val="0"/>
        <w:w w:val="95"/>
        <w:sz w:val="21"/>
        <w:szCs w:val="21"/>
        <w:lang w:val="en-US" w:eastAsia="en-US" w:bidi="ar-SA"/>
      </w:rPr>
    </w:lvl>
    <w:lvl w:ilvl="2" w:tplc="2C54E388">
      <w:numFmt w:val="bullet"/>
      <w:lvlText w:val="•"/>
      <w:lvlJc w:val="left"/>
      <w:pPr>
        <w:ind w:left="2432" w:hanging="420"/>
      </w:pPr>
      <w:rPr>
        <w:rFonts w:hint="default"/>
        <w:lang w:val="en-US" w:eastAsia="en-US" w:bidi="ar-SA"/>
      </w:rPr>
    </w:lvl>
    <w:lvl w:ilvl="3" w:tplc="90440E42">
      <w:numFmt w:val="bullet"/>
      <w:lvlText w:val="•"/>
      <w:lvlJc w:val="left"/>
      <w:pPr>
        <w:ind w:left="3524" w:hanging="420"/>
      </w:pPr>
      <w:rPr>
        <w:rFonts w:hint="default"/>
        <w:lang w:val="en-US" w:eastAsia="en-US" w:bidi="ar-SA"/>
      </w:rPr>
    </w:lvl>
    <w:lvl w:ilvl="4" w:tplc="66ECCEE6">
      <w:numFmt w:val="bullet"/>
      <w:lvlText w:val="•"/>
      <w:lvlJc w:val="left"/>
      <w:pPr>
        <w:ind w:left="4616" w:hanging="420"/>
      </w:pPr>
      <w:rPr>
        <w:rFonts w:hint="default"/>
        <w:lang w:val="en-US" w:eastAsia="en-US" w:bidi="ar-SA"/>
      </w:rPr>
    </w:lvl>
    <w:lvl w:ilvl="5" w:tplc="08E8219E">
      <w:numFmt w:val="bullet"/>
      <w:lvlText w:val="•"/>
      <w:lvlJc w:val="left"/>
      <w:pPr>
        <w:ind w:left="5708" w:hanging="420"/>
      </w:pPr>
      <w:rPr>
        <w:rFonts w:hint="default"/>
        <w:lang w:val="en-US" w:eastAsia="en-US" w:bidi="ar-SA"/>
      </w:rPr>
    </w:lvl>
    <w:lvl w:ilvl="6" w:tplc="2C643DBC">
      <w:numFmt w:val="bullet"/>
      <w:lvlText w:val="•"/>
      <w:lvlJc w:val="left"/>
      <w:pPr>
        <w:ind w:left="6801" w:hanging="420"/>
      </w:pPr>
      <w:rPr>
        <w:rFonts w:hint="default"/>
        <w:lang w:val="en-US" w:eastAsia="en-US" w:bidi="ar-SA"/>
      </w:rPr>
    </w:lvl>
    <w:lvl w:ilvl="7" w:tplc="DDDCFFCC">
      <w:numFmt w:val="bullet"/>
      <w:lvlText w:val="•"/>
      <w:lvlJc w:val="left"/>
      <w:pPr>
        <w:ind w:left="7893" w:hanging="420"/>
      </w:pPr>
      <w:rPr>
        <w:rFonts w:hint="default"/>
        <w:lang w:val="en-US" w:eastAsia="en-US" w:bidi="ar-SA"/>
      </w:rPr>
    </w:lvl>
    <w:lvl w:ilvl="8" w:tplc="E09E8E10">
      <w:numFmt w:val="bullet"/>
      <w:lvlText w:val="•"/>
      <w:lvlJc w:val="left"/>
      <w:pPr>
        <w:ind w:left="8985" w:hanging="420"/>
      </w:pPr>
      <w:rPr>
        <w:rFonts w:hint="default"/>
        <w:lang w:val="en-US" w:eastAsia="en-US" w:bidi="ar-SA"/>
      </w:rPr>
    </w:lvl>
  </w:abstractNum>
  <w:abstractNum w:abstractNumId="19" w15:restartNumberingAfterBreak="0">
    <w:nsid w:val="462654F6"/>
    <w:multiLevelType w:val="hybridMultilevel"/>
    <w:tmpl w:val="3DC4D9F4"/>
    <w:lvl w:ilvl="0" w:tplc="249C000A">
      <w:start w:val="4"/>
      <w:numFmt w:val="upperRoman"/>
      <w:lvlText w:val="%1."/>
      <w:lvlJc w:val="left"/>
      <w:pPr>
        <w:ind w:left="1156" w:hanging="348"/>
        <w:jc w:val="left"/>
      </w:pPr>
      <w:rPr>
        <w:rFonts w:ascii="Times New Roman" w:eastAsia="Times New Roman" w:hAnsi="Times New Roman" w:cs="Times New Roman" w:hint="default"/>
        <w:b/>
        <w:bCs/>
        <w:spacing w:val="0"/>
        <w:w w:val="95"/>
        <w:sz w:val="21"/>
        <w:szCs w:val="21"/>
        <w:lang w:val="en-US" w:eastAsia="en-US" w:bidi="ar-SA"/>
      </w:rPr>
    </w:lvl>
    <w:lvl w:ilvl="1" w:tplc="01268A36">
      <w:start w:val="1"/>
      <w:numFmt w:val="decimal"/>
      <w:lvlText w:val="%2."/>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2" w:tplc="C7A0F896">
      <w:numFmt w:val="bullet"/>
      <w:lvlText w:val="•"/>
      <w:lvlJc w:val="left"/>
      <w:pPr>
        <w:ind w:left="2325" w:hanging="420"/>
      </w:pPr>
      <w:rPr>
        <w:rFonts w:hint="default"/>
        <w:lang w:val="en-US" w:eastAsia="en-US" w:bidi="ar-SA"/>
      </w:rPr>
    </w:lvl>
    <w:lvl w:ilvl="3" w:tplc="4C26E08A">
      <w:numFmt w:val="bullet"/>
      <w:lvlText w:val="•"/>
      <w:lvlJc w:val="left"/>
      <w:pPr>
        <w:ind w:left="3431" w:hanging="420"/>
      </w:pPr>
      <w:rPr>
        <w:rFonts w:hint="default"/>
        <w:lang w:val="en-US" w:eastAsia="en-US" w:bidi="ar-SA"/>
      </w:rPr>
    </w:lvl>
    <w:lvl w:ilvl="4" w:tplc="B6DA6B4E">
      <w:numFmt w:val="bullet"/>
      <w:lvlText w:val="•"/>
      <w:lvlJc w:val="left"/>
      <w:pPr>
        <w:ind w:left="4536" w:hanging="420"/>
      </w:pPr>
      <w:rPr>
        <w:rFonts w:hint="default"/>
        <w:lang w:val="en-US" w:eastAsia="en-US" w:bidi="ar-SA"/>
      </w:rPr>
    </w:lvl>
    <w:lvl w:ilvl="5" w:tplc="23E8DF98">
      <w:numFmt w:val="bullet"/>
      <w:lvlText w:val="•"/>
      <w:lvlJc w:val="left"/>
      <w:pPr>
        <w:ind w:left="5642" w:hanging="420"/>
      </w:pPr>
      <w:rPr>
        <w:rFonts w:hint="default"/>
        <w:lang w:val="en-US" w:eastAsia="en-US" w:bidi="ar-SA"/>
      </w:rPr>
    </w:lvl>
    <w:lvl w:ilvl="6" w:tplc="708C0D26">
      <w:numFmt w:val="bullet"/>
      <w:lvlText w:val="•"/>
      <w:lvlJc w:val="left"/>
      <w:pPr>
        <w:ind w:left="6747" w:hanging="420"/>
      </w:pPr>
      <w:rPr>
        <w:rFonts w:hint="default"/>
        <w:lang w:val="en-US" w:eastAsia="en-US" w:bidi="ar-SA"/>
      </w:rPr>
    </w:lvl>
    <w:lvl w:ilvl="7" w:tplc="A65C87E0">
      <w:numFmt w:val="bullet"/>
      <w:lvlText w:val="•"/>
      <w:lvlJc w:val="left"/>
      <w:pPr>
        <w:ind w:left="7853" w:hanging="420"/>
      </w:pPr>
      <w:rPr>
        <w:rFonts w:hint="default"/>
        <w:lang w:val="en-US" w:eastAsia="en-US" w:bidi="ar-SA"/>
      </w:rPr>
    </w:lvl>
    <w:lvl w:ilvl="8" w:tplc="06AE88EA">
      <w:numFmt w:val="bullet"/>
      <w:lvlText w:val="•"/>
      <w:lvlJc w:val="left"/>
      <w:pPr>
        <w:ind w:left="8958" w:hanging="420"/>
      </w:pPr>
      <w:rPr>
        <w:rFonts w:hint="default"/>
        <w:lang w:val="en-US" w:eastAsia="en-US" w:bidi="ar-SA"/>
      </w:rPr>
    </w:lvl>
  </w:abstractNum>
  <w:abstractNum w:abstractNumId="20" w15:restartNumberingAfterBreak="0">
    <w:nsid w:val="488E2F46"/>
    <w:multiLevelType w:val="hybridMultilevel"/>
    <w:tmpl w:val="B46AFB38"/>
    <w:lvl w:ilvl="0" w:tplc="2BEC7938">
      <w:start w:val="5"/>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B49650DA">
      <w:numFmt w:val="bullet"/>
      <w:lvlText w:val="•"/>
      <w:lvlJc w:val="left"/>
      <w:pPr>
        <w:ind w:left="2215" w:hanging="420"/>
      </w:pPr>
      <w:rPr>
        <w:rFonts w:hint="default"/>
        <w:lang w:val="en-US" w:eastAsia="en-US" w:bidi="ar-SA"/>
      </w:rPr>
    </w:lvl>
    <w:lvl w:ilvl="2" w:tplc="3E0EFE2A">
      <w:numFmt w:val="bullet"/>
      <w:lvlText w:val="•"/>
      <w:lvlJc w:val="left"/>
      <w:pPr>
        <w:ind w:left="3210" w:hanging="420"/>
      </w:pPr>
      <w:rPr>
        <w:rFonts w:hint="default"/>
        <w:lang w:val="en-US" w:eastAsia="en-US" w:bidi="ar-SA"/>
      </w:rPr>
    </w:lvl>
    <w:lvl w:ilvl="3" w:tplc="46DCE100">
      <w:numFmt w:val="bullet"/>
      <w:lvlText w:val="•"/>
      <w:lvlJc w:val="left"/>
      <w:pPr>
        <w:ind w:left="4205" w:hanging="420"/>
      </w:pPr>
      <w:rPr>
        <w:rFonts w:hint="default"/>
        <w:lang w:val="en-US" w:eastAsia="en-US" w:bidi="ar-SA"/>
      </w:rPr>
    </w:lvl>
    <w:lvl w:ilvl="4" w:tplc="61D0DCC6">
      <w:numFmt w:val="bullet"/>
      <w:lvlText w:val="•"/>
      <w:lvlJc w:val="left"/>
      <w:pPr>
        <w:ind w:left="5200" w:hanging="420"/>
      </w:pPr>
      <w:rPr>
        <w:rFonts w:hint="default"/>
        <w:lang w:val="en-US" w:eastAsia="en-US" w:bidi="ar-SA"/>
      </w:rPr>
    </w:lvl>
    <w:lvl w:ilvl="5" w:tplc="2ED052F4">
      <w:numFmt w:val="bullet"/>
      <w:lvlText w:val="•"/>
      <w:lvlJc w:val="left"/>
      <w:pPr>
        <w:ind w:left="6195" w:hanging="420"/>
      </w:pPr>
      <w:rPr>
        <w:rFonts w:hint="default"/>
        <w:lang w:val="en-US" w:eastAsia="en-US" w:bidi="ar-SA"/>
      </w:rPr>
    </w:lvl>
    <w:lvl w:ilvl="6" w:tplc="F2869B2C">
      <w:numFmt w:val="bullet"/>
      <w:lvlText w:val="•"/>
      <w:lvlJc w:val="left"/>
      <w:pPr>
        <w:ind w:left="7190" w:hanging="420"/>
      </w:pPr>
      <w:rPr>
        <w:rFonts w:hint="default"/>
        <w:lang w:val="en-US" w:eastAsia="en-US" w:bidi="ar-SA"/>
      </w:rPr>
    </w:lvl>
    <w:lvl w:ilvl="7" w:tplc="60609BDC">
      <w:numFmt w:val="bullet"/>
      <w:lvlText w:val="•"/>
      <w:lvlJc w:val="left"/>
      <w:pPr>
        <w:ind w:left="8185" w:hanging="420"/>
      </w:pPr>
      <w:rPr>
        <w:rFonts w:hint="default"/>
        <w:lang w:val="en-US" w:eastAsia="en-US" w:bidi="ar-SA"/>
      </w:rPr>
    </w:lvl>
    <w:lvl w:ilvl="8" w:tplc="F642F9D6">
      <w:numFmt w:val="bullet"/>
      <w:lvlText w:val="•"/>
      <w:lvlJc w:val="left"/>
      <w:pPr>
        <w:ind w:left="9180" w:hanging="420"/>
      </w:pPr>
      <w:rPr>
        <w:rFonts w:hint="default"/>
        <w:lang w:val="en-US" w:eastAsia="en-US" w:bidi="ar-SA"/>
      </w:rPr>
    </w:lvl>
  </w:abstractNum>
  <w:abstractNum w:abstractNumId="21" w15:restartNumberingAfterBreak="0">
    <w:nsid w:val="4A283058"/>
    <w:multiLevelType w:val="hybridMultilevel"/>
    <w:tmpl w:val="9DC06A8E"/>
    <w:lvl w:ilvl="0" w:tplc="4030D02E">
      <w:start w:val="1"/>
      <w:numFmt w:val="decimal"/>
      <w:lvlText w:val="%1."/>
      <w:lvlJc w:val="left"/>
      <w:pPr>
        <w:ind w:left="522" w:hanging="420"/>
        <w:jc w:val="left"/>
      </w:pPr>
      <w:rPr>
        <w:rFonts w:ascii="Times New Roman" w:eastAsia="Times New Roman" w:hAnsi="Times New Roman" w:cs="Times New Roman" w:hint="default"/>
        <w:spacing w:val="0"/>
        <w:w w:val="95"/>
        <w:sz w:val="21"/>
        <w:szCs w:val="21"/>
        <w:lang w:val="en-US" w:eastAsia="en-US" w:bidi="ar-SA"/>
      </w:rPr>
    </w:lvl>
    <w:lvl w:ilvl="1" w:tplc="14C65DC4">
      <w:numFmt w:val="bullet"/>
      <w:lvlText w:val="•"/>
      <w:lvlJc w:val="left"/>
      <w:pPr>
        <w:ind w:left="796" w:hanging="420"/>
      </w:pPr>
      <w:rPr>
        <w:rFonts w:hint="default"/>
        <w:lang w:val="en-US" w:eastAsia="en-US" w:bidi="ar-SA"/>
      </w:rPr>
    </w:lvl>
    <w:lvl w:ilvl="2" w:tplc="A5FEB400">
      <w:numFmt w:val="bullet"/>
      <w:lvlText w:val="•"/>
      <w:lvlJc w:val="left"/>
      <w:pPr>
        <w:ind w:left="1072" w:hanging="420"/>
      </w:pPr>
      <w:rPr>
        <w:rFonts w:hint="default"/>
        <w:lang w:val="en-US" w:eastAsia="en-US" w:bidi="ar-SA"/>
      </w:rPr>
    </w:lvl>
    <w:lvl w:ilvl="3" w:tplc="ECAACFD4">
      <w:numFmt w:val="bullet"/>
      <w:lvlText w:val="•"/>
      <w:lvlJc w:val="left"/>
      <w:pPr>
        <w:ind w:left="1348" w:hanging="420"/>
      </w:pPr>
      <w:rPr>
        <w:rFonts w:hint="default"/>
        <w:lang w:val="en-US" w:eastAsia="en-US" w:bidi="ar-SA"/>
      </w:rPr>
    </w:lvl>
    <w:lvl w:ilvl="4" w:tplc="B7DAAD1A">
      <w:numFmt w:val="bullet"/>
      <w:lvlText w:val="•"/>
      <w:lvlJc w:val="left"/>
      <w:pPr>
        <w:ind w:left="1624" w:hanging="420"/>
      </w:pPr>
      <w:rPr>
        <w:rFonts w:hint="default"/>
        <w:lang w:val="en-US" w:eastAsia="en-US" w:bidi="ar-SA"/>
      </w:rPr>
    </w:lvl>
    <w:lvl w:ilvl="5" w:tplc="411422AA">
      <w:numFmt w:val="bullet"/>
      <w:lvlText w:val="•"/>
      <w:lvlJc w:val="left"/>
      <w:pPr>
        <w:ind w:left="1900" w:hanging="420"/>
      </w:pPr>
      <w:rPr>
        <w:rFonts w:hint="default"/>
        <w:lang w:val="en-US" w:eastAsia="en-US" w:bidi="ar-SA"/>
      </w:rPr>
    </w:lvl>
    <w:lvl w:ilvl="6" w:tplc="19B212C0">
      <w:numFmt w:val="bullet"/>
      <w:lvlText w:val="•"/>
      <w:lvlJc w:val="left"/>
      <w:pPr>
        <w:ind w:left="2176" w:hanging="420"/>
      </w:pPr>
      <w:rPr>
        <w:rFonts w:hint="default"/>
        <w:lang w:val="en-US" w:eastAsia="en-US" w:bidi="ar-SA"/>
      </w:rPr>
    </w:lvl>
    <w:lvl w:ilvl="7" w:tplc="A58EB68C">
      <w:numFmt w:val="bullet"/>
      <w:lvlText w:val="•"/>
      <w:lvlJc w:val="left"/>
      <w:pPr>
        <w:ind w:left="2452" w:hanging="420"/>
      </w:pPr>
      <w:rPr>
        <w:rFonts w:hint="default"/>
        <w:lang w:val="en-US" w:eastAsia="en-US" w:bidi="ar-SA"/>
      </w:rPr>
    </w:lvl>
    <w:lvl w:ilvl="8" w:tplc="CE1811FC">
      <w:numFmt w:val="bullet"/>
      <w:lvlText w:val="•"/>
      <w:lvlJc w:val="left"/>
      <w:pPr>
        <w:ind w:left="2728" w:hanging="420"/>
      </w:pPr>
      <w:rPr>
        <w:rFonts w:hint="default"/>
        <w:lang w:val="en-US" w:eastAsia="en-US" w:bidi="ar-SA"/>
      </w:rPr>
    </w:lvl>
  </w:abstractNum>
  <w:abstractNum w:abstractNumId="22" w15:restartNumberingAfterBreak="0">
    <w:nsid w:val="4AE73263"/>
    <w:multiLevelType w:val="hybridMultilevel"/>
    <w:tmpl w:val="995C0A64"/>
    <w:lvl w:ilvl="0" w:tplc="106A08FE">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59E6200C">
      <w:start w:val="1"/>
      <w:numFmt w:val="lowerLetter"/>
      <w:lvlText w:val="%2."/>
      <w:lvlJc w:val="left"/>
      <w:pPr>
        <w:ind w:left="1648" w:hanging="420"/>
        <w:jc w:val="left"/>
      </w:pPr>
      <w:rPr>
        <w:rFonts w:ascii="Times New Roman" w:eastAsia="Times New Roman" w:hAnsi="Times New Roman" w:cs="Times New Roman" w:hint="default"/>
        <w:spacing w:val="0"/>
        <w:w w:val="95"/>
        <w:sz w:val="21"/>
        <w:szCs w:val="21"/>
        <w:lang w:val="en-US" w:eastAsia="en-US" w:bidi="ar-SA"/>
      </w:rPr>
    </w:lvl>
    <w:lvl w:ilvl="2" w:tplc="F386F8F2">
      <w:numFmt w:val="bullet"/>
      <w:lvlText w:val="•"/>
      <w:lvlJc w:val="left"/>
      <w:pPr>
        <w:ind w:left="2698" w:hanging="420"/>
      </w:pPr>
      <w:rPr>
        <w:rFonts w:hint="default"/>
        <w:lang w:val="en-US" w:eastAsia="en-US" w:bidi="ar-SA"/>
      </w:rPr>
    </w:lvl>
    <w:lvl w:ilvl="3" w:tplc="177AF3B4">
      <w:numFmt w:val="bullet"/>
      <w:lvlText w:val="•"/>
      <w:lvlJc w:val="left"/>
      <w:pPr>
        <w:ind w:left="3757" w:hanging="420"/>
      </w:pPr>
      <w:rPr>
        <w:rFonts w:hint="default"/>
        <w:lang w:val="en-US" w:eastAsia="en-US" w:bidi="ar-SA"/>
      </w:rPr>
    </w:lvl>
    <w:lvl w:ilvl="4" w:tplc="03F2C55E">
      <w:numFmt w:val="bullet"/>
      <w:lvlText w:val="•"/>
      <w:lvlJc w:val="left"/>
      <w:pPr>
        <w:ind w:left="4816" w:hanging="420"/>
      </w:pPr>
      <w:rPr>
        <w:rFonts w:hint="default"/>
        <w:lang w:val="en-US" w:eastAsia="en-US" w:bidi="ar-SA"/>
      </w:rPr>
    </w:lvl>
    <w:lvl w:ilvl="5" w:tplc="5EDC9198">
      <w:numFmt w:val="bullet"/>
      <w:lvlText w:val="•"/>
      <w:lvlJc w:val="left"/>
      <w:pPr>
        <w:ind w:left="5875" w:hanging="420"/>
      </w:pPr>
      <w:rPr>
        <w:rFonts w:hint="default"/>
        <w:lang w:val="en-US" w:eastAsia="en-US" w:bidi="ar-SA"/>
      </w:rPr>
    </w:lvl>
    <w:lvl w:ilvl="6" w:tplc="DE82B6D0">
      <w:numFmt w:val="bullet"/>
      <w:lvlText w:val="•"/>
      <w:lvlJc w:val="left"/>
      <w:pPr>
        <w:ind w:left="6934" w:hanging="420"/>
      </w:pPr>
      <w:rPr>
        <w:rFonts w:hint="default"/>
        <w:lang w:val="en-US" w:eastAsia="en-US" w:bidi="ar-SA"/>
      </w:rPr>
    </w:lvl>
    <w:lvl w:ilvl="7" w:tplc="E4A06BFA">
      <w:numFmt w:val="bullet"/>
      <w:lvlText w:val="•"/>
      <w:lvlJc w:val="left"/>
      <w:pPr>
        <w:ind w:left="7993" w:hanging="420"/>
      </w:pPr>
      <w:rPr>
        <w:rFonts w:hint="default"/>
        <w:lang w:val="en-US" w:eastAsia="en-US" w:bidi="ar-SA"/>
      </w:rPr>
    </w:lvl>
    <w:lvl w:ilvl="8" w:tplc="EB26D700">
      <w:numFmt w:val="bullet"/>
      <w:lvlText w:val="•"/>
      <w:lvlJc w:val="left"/>
      <w:pPr>
        <w:ind w:left="9052" w:hanging="420"/>
      </w:pPr>
      <w:rPr>
        <w:rFonts w:hint="default"/>
        <w:lang w:val="en-US" w:eastAsia="en-US" w:bidi="ar-SA"/>
      </w:rPr>
    </w:lvl>
  </w:abstractNum>
  <w:abstractNum w:abstractNumId="23" w15:restartNumberingAfterBreak="0">
    <w:nsid w:val="4E293DB8"/>
    <w:multiLevelType w:val="hybridMultilevel"/>
    <w:tmpl w:val="D384F260"/>
    <w:lvl w:ilvl="0" w:tplc="F9446DA6">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1228D2AA">
      <w:numFmt w:val="bullet"/>
      <w:lvlText w:val="•"/>
      <w:lvlJc w:val="left"/>
      <w:pPr>
        <w:ind w:left="2215" w:hanging="420"/>
      </w:pPr>
      <w:rPr>
        <w:rFonts w:hint="default"/>
        <w:lang w:val="en-US" w:eastAsia="en-US" w:bidi="ar-SA"/>
      </w:rPr>
    </w:lvl>
    <w:lvl w:ilvl="2" w:tplc="39A4ACC8">
      <w:numFmt w:val="bullet"/>
      <w:lvlText w:val="•"/>
      <w:lvlJc w:val="left"/>
      <w:pPr>
        <w:ind w:left="3210" w:hanging="420"/>
      </w:pPr>
      <w:rPr>
        <w:rFonts w:hint="default"/>
        <w:lang w:val="en-US" w:eastAsia="en-US" w:bidi="ar-SA"/>
      </w:rPr>
    </w:lvl>
    <w:lvl w:ilvl="3" w:tplc="21AAD080">
      <w:numFmt w:val="bullet"/>
      <w:lvlText w:val="•"/>
      <w:lvlJc w:val="left"/>
      <w:pPr>
        <w:ind w:left="4205" w:hanging="420"/>
      </w:pPr>
      <w:rPr>
        <w:rFonts w:hint="default"/>
        <w:lang w:val="en-US" w:eastAsia="en-US" w:bidi="ar-SA"/>
      </w:rPr>
    </w:lvl>
    <w:lvl w:ilvl="4" w:tplc="3A982FC0">
      <w:numFmt w:val="bullet"/>
      <w:lvlText w:val="•"/>
      <w:lvlJc w:val="left"/>
      <w:pPr>
        <w:ind w:left="5200" w:hanging="420"/>
      </w:pPr>
      <w:rPr>
        <w:rFonts w:hint="default"/>
        <w:lang w:val="en-US" w:eastAsia="en-US" w:bidi="ar-SA"/>
      </w:rPr>
    </w:lvl>
    <w:lvl w:ilvl="5" w:tplc="1D86113E">
      <w:numFmt w:val="bullet"/>
      <w:lvlText w:val="•"/>
      <w:lvlJc w:val="left"/>
      <w:pPr>
        <w:ind w:left="6195" w:hanging="420"/>
      </w:pPr>
      <w:rPr>
        <w:rFonts w:hint="default"/>
        <w:lang w:val="en-US" w:eastAsia="en-US" w:bidi="ar-SA"/>
      </w:rPr>
    </w:lvl>
    <w:lvl w:ilvl="6" w:tplc="FF04D294">
      <w:numFmt w:val="bullet"/>
      <w:lvlText w:val="•"/>
      <w:lvlJc w:val="left"/>
      <w:pPr>
        <w:ind w:left="7190" w:hanging="420"/>
      </w:pPr>
      <w:rPr>
        <w:rFonts w:hint="default"/>
        <w:lang w:val="en-US" w:eastAsia="en-US" w:bidi="ar-SA"/>
      </w:rPr>
    </w:lvl>
    <w:lvl w:ilvl="7" w:tplc="FD263088">
      <w:numFmt w:val="bullet"/>
      <w:lvlText w:val="•"/>
      <w:lvlJc w:val="left"/>
      <w:pPr>
        <w:ind w:left="8185" w:hanging="420"/>
      </w:pPr>
      <w:rPr>
        <w:rFonts w:hint="default"/>
        <w:lang w:val="en-US" w:eastAsia="en-US" w:bidi="ar-SA"/>
      </w:rPr>
    </w:lvl>
    <w:lvl w:ilvl="8" w:tplc="32902176">
      <w:numFmt w:val="bullet"/>
      <w:lvlText w:val="•"/>
      <w:lvlJc w:val="left"/>
      <w:pPr>
        <w:ind w:left="9180" w:hanging="420"/>
      </w:pPr>
      <w:rPr>
        <w:rFonts w:hint="default"/>
        <w:lang w:val="en-US" w:eastAsia="en-US" w:bidi="ar-SA"/>
      </w:rPr>
    </w:lvl>
  </w:abstractNum>
  <w:abstractNum w:abstractNumId="24" w15:restartNumberingAfterBreak="0">
    <w:nsid w:val="50C7310E"/>
    <w:multiLevelType w:val="hybridMultilevel"/>
    <w:tmpl w:val="5136E998"/>
    <w:lvl w:ilvl="0" w:tplc="006CA0B6">
      <w:start w:val="1"/>
      <w:numFmt w:val="decimal"/>
      <w:lvlText w:val="%1."/>
      <w:lvlJc w:val="left"/>
      <w:pPr>
        <w:ind w:left="808" w:hanging="420"/>
        <w:jc w:val="left"/>
      </w:pPr>
      <w:rPr>
        <w:rFonts w:ascii="Times New Roman" w:eastAsia="Times New Roman" w:hAnsi="Times New Roman" w:cs="Times New Roman" w:hint="default"/>
        <w:spacing w:val="0"/>
        <w:w w:val="95"/>
        <w:sz w:val="21"/>
        <w:szCs w:val="21"/>
        <w:lang w:val="en-US" w:eastAsia="en-US" w:bidi="ar-SA"/>
      </w:rPr>
    </w:lvl>
    <w:lvl w:ilvl="1" w:tplc="12407584">
      <w:numFmt w:val="bullet"/>
      <w:lvlText w:val="•"/>
      <w:lvlJc w:val="left"/>
      <w:pPr>
        <w:ind w:left="1837" w:hanging="420"/>
      </w:pPr>
      <w:rPr>
        <w:rFonts w:hint="default"/>
        <w:lang w:val="en-US" w:eastAsia="en-US" w:bidi="ar-SA"/>
      </w:rPr>
    </w:lvl>
    <w:lvl w:ilvl="2" w:tplc="E11C78D2">
      <w:numFmt w:val="bullet"/>
      <w:lvlText w:val="•"/>
      <w:lvlJc w:val="left"/>
      <w:pPr>
        <w:ind w:left="2874" w:hanging="420"/>
      </w:pPr>
      <w:rPr>
        <w:rFonts w:hint="default"/>
        <w:lang w:val="en-US" w:eastAsia="en-US" w:bidi="ar-SA"/>
      </w:rPr>
    </w:lvl>
    <w:lvl w:ilvl="3" w:tplc="9DEE5120">
      <w:numFmt w:val="bullet"/>
      <w:lvlText w:val="•"/>
      <w:lvlJc w:val="left"/>
      <w:pPr>
        <w:ind w:left="3911" w:hanging="420"/>
      </w:pPr>
      <w:rPr>
        <w:rFonts w:hint="default"/>
        <w:lang w:val="en-US" w:eastAsia="en-US" w:bidi="ar-SA"/>
      </w:rPr>
    </w:lvl>
    <w:lvl w:ilvl="4" w:tplc="95824AE2">
      <w:numFmt w:val="bullet"/>
      <w:lvlText w:val="•"/>
      <w:lvlJc w:val="left"/>
      <w:pPr>
        <w:ind w:left="4948" w:hanging="420"/>
      </w:pPr>
      <w:rPr>
        <w:rFonts w:hint="default"/>
        <w:lang w:val="en-US" w:eastAsia="en-US" w:bidi="ar-SA"/>
      </w:rPr>
    </w:lvl>
    <w:lvl w:ilvl="5" w:tplc="345AD0CA">
      <w:numFmt w:val="bullet"/>
      <w:lvlText w:val="•"/>
      <w:lvlJc w:val="left"/>
      <w:pPr>
        <w:ind w:left="5985" w:hanging="420"/>
      </w:pPr>
      <w:rPr>
        <w:rFonts w:hint="default"/>
        <w:lang w:val="en-US" w:eastAsia="en-US" w:bidi="ar-SA"/>
      </w:rPr>
    </w:lvl>
    <w:lvl w:ilvl="6" w:tplc="7FBE2364">
      <w:numFmt w:val="bullet"/>
      <w:lvlText w:val="•"/>
      <w:lvlJc w:val="left"/>
      <w:pPr>
        <w:ind w:left="7022" w:hanging="420"/>
      </w:pPr>
      <w:rPr>
        <w:rFonts w:hint="default"/>
        <w:lang w:val="en-US" w:eastAsia="en-US" w:bidi="ar-SA"/>
      </w:rPr>
    </w:lvl>
    <w:lvl w:ilvl="7" w:tplc="0FAA621A">
      <w:numFmt w:val="bullet"/>
      <w:lvlText w:val="•"/>
      <w:lvlJc w:val="left"/>
      <w:pPr>
        <w:ind w:left="8059" w:hanging="420"/>
      </w:pPr>
      <w:rPr>
        <w:rFonts w:hint="default"/>
        <w:lang w:val="en-US" w:eastAsia="en-US" w:bidi="ar-SA"/>
      </w:rPr>
    </w:lvl>
    <w:lvl w:ilvl="8" w:tplc="0F3CBD00">
      <w:numFmt w:val="bullet"/>
      <w:lvlText w:val="•"/>
      <w:lvlJc w:val="left"/>
      <w:pPr>
        <w:ind w:left="9096" w:hanging="420"/>
      </w:pPr>
      <w:rPr>
        <w:rFonts w:hint="default"/>
        <w:lang w:val="en-US" w:eastAsia="en-US" w:bidi="ar-SA"/>
      </w:rPr>
    </w:lvl>
  </w:abstractNum>
  <w:abstractNum w:abstractNumId="25" w15:restartNumberingAfterBreak="0">
    <w:nsid w:val="536C1682"/>
    <w:multiLevelType w:val="multilevel"/>
    <w:tmpl w:val="2AB23338"/>
    <w:lvl w:ilvl="0">
      <w:start w:val="2"/>
      <w:numFmt w:val="decimal"/>
      <w:lvlText w:val="%1"/>
      <w:lvlJc w:val="left"/>
      <w:pPr>
        <w:ind w:left="1249" w:hanging="449"/>
        <w:jc w:val="left"/>
      </w:pPr>
      <w:rPr>
        <w:rFonts w:hint="default"/>
        <w:lang w:val="en-US" w:eastAsia="en-US" w:bidi="ar-SA"/>
      </w:rPr>
    </w:lvl>
    <w:lvl w:ilvl="1">
      <w:start w:val="2"/>
      <w:numFmt w:val="decimal"/>
      <w:lvlText w:val="%1.%2"/>
      <w:lvlJc w:val="left"/>
      <w:pPr>
        <w:ind w:left="1249" w:hanging="449"/>
        <w:jc w:val="right"/>
      </w:pPr>
      <w:rPr>
        <w:rFonts w:hint="default"/>
        <w:spacing w:val="0"/>
        <w:w w:val="99"/>
        <w:lang w:val="en-US" w:eastAsia="en-US" w:bidi="ar-SA"/>
      </w:rPr>
    </w:lvl>
    <w:lvl w:ilvl="2">
      <w:start w:val="1"/>
      <w:numFmt w:val="decimal"/>
      <w:lvlText w:val="%3."/>
      <w:lvlJc w:val="left"/>
      <w:pPr>
        <w:ind w:left="1660" w:hanging="240"/>
        <w:jc w:val="right"/>
      </w:pPr>
      <w:rPr>
        <w:rFonts w:hint="default"/>
        <w:spacing w:val="-3"/>
        <w:w w:val="99"/>
        <w:lang w:val="en-US" w:eastAsia="en-US" w:bidi="ar-SA"/>
      </w:rPr>
    </w:lvl>
    <w:lvl w:ilvl="3">
      <w:numFmt w:val="bullet"/>
      <w:lvlText w:val="•"/>
      <w:lvlJc w:val="left"/>
      <w:pPr>
        <w:ind w:left="2848" w:hanging="240"/>
      </w:pPr>
      <w:rPr>
        <w:rFonts w:hint="default"/>
        <w:lang w:val="en-US" w:eastAsia="en-US" w:bidi="ar-SA"/>
      </w:rPr>
    </w:lvl>
    <w:lvl w:ilvl="4">
      <w:numFmt w:val="bullet"/>
      <w:lvlText w:val="•"/>
      <w:lvlJc w:val="left"/>
      <w:pPr>
        <w:ind w:left="4037" w:hanging="240"/>
      </w:pPr>
      <w:rPr>
        <w:rFonts w:hint="default"/>
        <w:lang w:val="en-US" w:eastAsia="en-US" w:bidi="ar-SA"/>
      </w:rPr>
    </w:lvl>
    <w:lvl w:ilvl="5">
      <w:numFmt w:val="bullet"/>
      <w:lvlText w:val="•"/>
      <w:lvlJc w:val="left"/>
      <w:pPr>
        <w:ind w:left="5226" w:hanging="240"/>
      </w:pPr>
      <w:rPr>
        <w:rFonts w:hint="default"/>
        <w:lang w:val="en-US" w:eastAsia="en-US" w:bidi="ar-SA"/>
      </w:rPr>
    </w:lvl>
    <w:lvl w:ilvl="6">
      <w:numFmt w:val="bullet"/>
      <w:lvlText w:val="•"/>
      <w:lvlJc w:val="left"/>
      <w:pPr>
        <w:ind w:left="6415" w:hanging="240"/>
      </w:pPr>
      <w:rPr>
        <w:rFonts w:hint="default"/>
        <w:lang w:val="en-US" w:eastAsia="en-US" w:bidi="ar-SA"/>
      </w:rPr>
    </w:lvl>
    <w:lvl w:ilvl="7">
      <w:numFmt w:val="bullet"/>
      <w:lvlText w:val="•"/>
      <w:lvlJc w:val="left"/>
      <w:pPr>
        <w:ind w:left="7603" w:hanging="240"/>
      </w:pPr>
      <w:rPr>
        <w:rFonts w:hint="default"/>
        <w:lang w:val="en-US" w:eastAsia="en-US" w:bidi="ar-SA"/>
      </w:rPr>
    </w:lvl>
    <w:lvl w:ilvl="8">
      <w:numFmt w:val="bullet"/>
      <w:lvlText w:val="•"/>
      <w:lvlJc w:val="left"/>
      <w:pPr>
        <w:ind w:left="8792" w:hanging="240"/>
      </w:pPr>
      <w:rPr>
        <w:rFonts w:hint="default"/>
        <w:lang w:val="en-US" w:eastAsia="en-US" w:bidi="ar-SA"/>
      </w:rPr>
    </w:lvl>
  </w:abstractNum>
  <w:abstractNum w:abstractNumId="26" w15:restartNumberingAfterBreak="0">
    <w:nsid w:val="57BB61E4"/>
    <w:multiLevelType w:val="hybridMultilevel"/>
    <w:tmpl w:val="77161D5C"/>
    <w:lvl w:ilvl="0" w:tplc="D7DC9E78">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D79C354E">
      <w:numFmt w:val="bullet"/>
      <w:lvlText w:val="•"/>
      <w:lvlJc w:val="left"/>
      <w:pPr>
        <w:ind w:left="2215" w:hanging="420"/>
      </w:pPr>
      <w:rPr>
        <w:rFonts w:hint="default"/>
        <w:lang w:val="en-US" w:eastAsia="en-US" w:bidi="ar-SA"/>
      </w:rPr>
    </w:lvl>
    <w:lvl w:ilvl="2" w:tplc="5094A9F6">
      <w:numFmt w:val="bullet"/>
      <w:lvlText w:val="•"/>
      <w:lvlJc w:val="left"/>
      <w:pPr>
        <w:ind w:left="3210" w:hanging="420"/>
      </w:pPr>
      <w:rPr>
        <w:rFonts w:hint="default"/>
        <w:lang w:val="en-US" w:eastAsia="en-US" w:bidi="ar-SA"/>
      </w:rPr>
    </w:lvl>
    <w:lvl w:ilvl="3" w:tplc="DC8C78A0">
      <w:numFmt w:val="bullet"/>
      <w:lvlText w:val="•"/>
      <w:lvlJc w:val="left"/>
      <w:pPr>
        <w:ind w:left="4205" w:hanging="420"/>
      </w:pPr>
      <w:rPr>
        <w:rFonts w:hint="default"/>
        <w:lang w:val="en-US" w:eastAsia="en-US" w:bidi="ar-SA"/>
      </w:rPr>
    </w:lvl>
    <w:lvl w:ilvl="4" w:tplc="2C04FCA4">
      <w:numFmt w:val="bullet"/>
      <w:lvlText w:val="•"/>
      <w:lvlJc w:val="left"/>
      <w:pPr>
        <w:ind w:left="5200" w:hanging="420"/>
      </w:pPr>
      <w:rPr>
        <w:rFonts w:hint="default"/>
        <w:lang w:val="en-US" w:eastAsia="en-US" w:bidi="ar-SA"/>
      </w:rPr>
    </w:lvl>
    <w:lvl w:ilvl="5" w:tplc="E52A0554">
      <w:numFmt w:val="bullet"/>
      <w:lvlText w:val="•"/>
      <w:lvlJc w:val="left"/>
      <w:pPr>
        <w:ind w:left="6195" w:hanging="420"/>
      </w:pPr>
      <w:rPr>
        <w:rFonts w:hint="default"/>
        <w:lang w:val="en-US" w:eastAsia="en-US" w:bidi="ar-SA"/>
      </w:rPr>
    </w:lvl>
    <w:lvl w:ilvl="6" w:tplc="B9BE637C">
      <w:numFmt w:val="bullet"/>
      <w:lvlText w:val="•"/>
      <w:lvlJc w:val="left"/>
      <w:pPr>
        <w:ind w:left="7190" w:hanging="420"/>
      </w:pPr>
      <w:rPr>
        <w:rFonts w:hint="default"/>
        <w:lang w:val="en-US" w:eastAsia="en-US" w:bidi="ar-SA"/>
      </w:rPr>
    </w:lvl>
    <w:lvl w:ilvl="7" w:tplc="E1F40520">
      <w:numFmt w:val="bullet"/>
      <w:lvlText w:val="•"/>
      <w:lvlJc w:val="left"/>
      <w:pPr>
        <w:ind w:left="8185" w:hanging="420"/>
      </w:pPr>
      <w:rPr>
        <w:rFonts w:hint="default"/>
        <w:lang w:val="en-US" w:eastAsia="en-US" w:bidi="ar-SA"/>
      </w:rPr>
    </w:lvl>
    <w:lvl w:ilvl="8" w:tplc="10200D10">
      <w:numFmt w:val="bullet"/>
      <w:lvlText w:val="•"/>
      <w:lvlJc w:val="left"/>
      <w:pPr>
        <w:ind w:left="9180" w:hanging="420"/>
      </w:pPr>
      <w:rPr>
        <w:rFonts w:hint="default"/>
        <w:lang w:val="en-US" w:eastAsia="en-US" w:bidi="ar-SA"/>
      </w:rPr>
    </w:lvl>
  </w:abstractNum>
  <w:abstractNum w:abstractNumId="27" w15:restartNumberingAfterBreak="0">
    <w:nsid w:val="581E2EFE"/>
    <w:multiLevelType w:val="hybridMultilevel"/>
    <w:tmpl w:val="F4562E1A"/>
    <w:lvl w:ilvl="0" w:tplc="278CA016">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07A80326">
      <w:numFmt w:val="bullet"/>
      <w:lvlText w:val="•"/>
      <w:lvlJc w:val="left"/>
      <w:pPr>
        <w:ind w:left="2215" w:hanging="420"/>
      </w:pPr>
      <w:rPr>
        <w:rFonts w:hint="default"/>
        <w:lang w:val="en-US" w:eastAsia="en-US" w:bidi="ar-SA"/>
      </w:rPr>
    </w:lvl>
    <w:lvl w:ilvl="2" w:tplc="47DC1930">
      <w:numFmt w:val="bullet"/>
      <w:lvlText w:val="•"/>
      <w:lvlJc w:val="left"/>
      <w:pPr>
        <w:ind w:left="3210" w:hanging="420"/>
      </w:pPr>
      <w:rPr>
        <w:rFonts w:hint="default"/>
        <w:lang w:val="en-US" w:eastAsia="en-US" w:bidi="ar-SA"/>
      </w:rPr>
    </w:lvl>
    <w:lvl w:ilvl="3" w:tplc="CCB49C8E">
      <w:numFmt w:val="bullet"/>
      <w:lvlText w:val="•"/>
      <w:lvlJc w:val="left"/>
      <w:pPr>
        <w:ind w:left="4205" w:hanging="420"/>
      </w:pPr>
      <w:rPr>
        <w:rFonts w:hint="default"/>
        <w:lang w:val="en-US" w:eastAsia="en-US" w:bidi="ar-SA"/>
      </w:rPr>
    </w:lvl>
    <w:lvl w:ilvl="4" w:tplc="6FCA1EB6">
      <w:numFmt w:val="bullet"/>
      <w:lvlText w:val="•"/>
      <w:lvlJc w:val="left"/>
      <w:pPr>
        <w:ind w:left="5200" w:hanging="420"/>
      </w:pPr>
      <w:rPr>
        <w:rFonts w:hint="default"/>
        <w:lang w:val="en-US" w:eastAsia="en-US" w:bidi="ar-SA"/>
      </w:rPr>
    </w:lvl>
    <w:lvl w:ilvl="5" w:tplc="A1AA9B4C">
      <w:numFmt w:val="bullet"/>
      <w:lvlText w:val="•"/>
      <w:lvlJc w:val="left"/>
      <w:pPr>
        <w:ind w:left="6195" w:hanging="420"/>
      </w:pPr>
      <w:rPr>
        <w:rFonts w:hint="default"/>
        <w:lang w:val="en-US" w:eastAsia="en-US" w:bidi="ar-SA"/>
      </w:rPr>
    </w:lvl>
    <w:lvl w:ilvl="6" w:tplc="579A1AA2">
      <w:numFmt w:val="bullet"/>
      <w:lvlText w:val="•"/>
      <w:lvlJc w:val="left"/>
      <w:pPr>
        <w:ind w:left="7190" w:hanging="420"/>
      </w:pPr>
      <w:rPr>
        <w:rFonts w:hint="default"/>
        <w:lang w:val="en-US" w:eastAsia="en-US" w:bidi="ar-SA"/>
      </w:rPr>
    </w:lvl>
    <w:lvl w:ilvl="7" w:tplc="15B041C0">
      <w:numFmt w:val="bullet"/>
      <w:lvlText w:val="•"/>
      <w:lvlJc w:val="left"/>
      <w:pPr>
        <w:ind w:left="8185" w:hanging="420"/>
      </w:pPr>
      <w:rPr>
        <w:rFonts w:hint="default"/>
        <w:lang w:val="en-US" w:eastAsia="en-US" w:bidi="ar-SA"/>
      </w:rPr>
    </w:lvl>
    <w:lvl w:ilvl="8" w:tplc="C02265E0">
      <w:numFmt w:val="bullet"/>
      <w:lvlText w:val="•"/>
      <w:lvlJc w:val="left"/>
      <w:pPr>
        <w:ind w:left="9180" w:hanging="420"/>
      </w:pPr>
      <w:rPr>
        <w:rFonts w:hint="default"/>
        <w:lang w:val="en-US" w:eastAsia="en-US" w:bidi="ar-SA"/>
      </w:rPr>
    </w:lvl>
  </w:abstractNum>
  <w:abstractNum w:abstractNumId="28" w15:restartNumberingAfterBreak="0">
    <w:nsid w:val="58906740"/>
    <w:multiLevelType w:val="multilevel"/>
    <w:tmpl w:val="67F47980"/>
    <w:lvl w:ilvl="0">
      <w:start w:val="1"/>
      <w:numFmt w:val="decimal"/>
      <w:lvlText w:val="%1"/>
      <w:lvlJc w:val="left"/>
      <w:pPr>
        <w:ind w:left="964" w:hanging="156"/>
        <w:jc w:val="left"/>
      </w:pPr>
      <w:rPr>
        <w:rFonts w:ascii="Times New Roman" w:eastAsia="Times New Roman" w:hAnsi="Times New Roman" w:cs="Times New Roman" w:hint="default"/>
        <w:b/>
        <w:bCs/>
        <w:w w:val="95"/>
        <w:sz w:val="21"/>
        <w:szCs w:val="21"/>
        <w:lang w:val="en-US" w:eastAsia="en-US" w:bidi="ar-SA"/>
      </w:rPr>
    </w:lvl>
    <w:lvl w:ilvl="1">
      <w:start w:val="1"/>
      <w:numFmt w:val="decimal"/>
      <w:lvlText w:val="%1.%2"/>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2">
      <w:start w:val="1"/>
      <w:numFmt w:val="decimal"/>
      <w:lvlText w:val="%1.%2.%3"/>
      <w:lvlJc w:val="left"/>
      <w:pPr>
        <w:ind w:left="1698" w:hanging="471"/>
        <w:jc w:val="left"/>
      </w:pPr>
      <w:rPr>
        <w:rFonts w:ascii="Times New Roman" w:eastAsia="Times New Roman" w:hAnsi="Times New Roman" w:cs="Times New Roman" w:hint="default"/>
        <w:w w:val="95"/>
        <w:sz w:val="21"/>
        <w:szCs w:val="21"/>
        <w:lang w:val="en-US" w:eastAsia="en-US" w:bidi="ar-SA"/>
      </w:rPr>
    </w:lvl>
    <w:lvl w:ilvl="3">
      <w:start w:val="1"/>
      <w:numFmt w:val="decimal"/>
      <w:lvlText w:val="%4)"/>
      <w:lvlJc w:val="left"/>
      <w:pPr>
        <w:ind w:left="2068" w:hanging="420"/>
        <w:jc w:val="left"/>
      </w:pPr>
      <w:rPr>
        <w:rFonts w:ascii="Times New Roman" w:eastAsia="Times New Roman" w:hAnsi="Times New Roman" w:cs="Times New Roman" w:hint="default"/>
        <w:spacing w:val="0"/>
        <w:w w:val="95"/>
        <w:sz w:val="21"/>
        <w:szCs w:val="21"/>
        <w:lang w:val="en-US" w:eastAsia="en-US" w:bidi="ar-SA"/>
      </w:rPr>
    </w:lvl>
    <w:lvl w:ilvl="4">
      <w:numFmt w:val="bullet"/>
      <w:lvlText w:val="•"/>
      <w:lvlJc w:val="left"/>
      <w:pPr>
        <w:ind w:left="3361" w:hanging="420"/>
      </w:pPr>
      <w:rPr>
        <w:rFonts w:hint="default"/>
        <w:lang w:val="en-US" w:eastAsia="en-US" w:bidi="ar-SA"/>
      </w:rPr>
    </w:lvl>
    <w:lvl w:ilvl="5">
      <w:numFmt w:val="bullet"/>
      <w:lvlText w:val="•"/>
      <w:lvlJc w:val="left"/>
      <w:pPr>
        <w:ind w:left="4662" w:hanging="420"/>
      </w:pPr>
      <w:rPr>
        <w:rFonts w:hint="default"/>
        <w:lang w:val="en-US" w:eastAsia="en-US" w:bidi="ar-SA"/>
      </w:rPr>
    </w:lvl>
    <w:lvl w:ilvl="6">
      <w:numFmt w:val="bullet"/>
      <w:lvlText w:val="•"/>
      <w:lvlJc w:val="left"/>
      <w:pPr>
        <w:ind w:left="5964" w:hanging="420"/>
      </w:pPr>
      <w:rPr>
        <w:rFonts w:hint="default"/>
        <w:lang w:val="en-US" w:eastAsia="en-US" w:bidi="ar-SA"/>
      </w:rPr>
    </w:lvl>
    <w:lvl w:ilvl="7">
      <w:numFmt w:val="bullet"/>
      <w:lvlText w:val="•"/>
      <w:lvlJc w:val="left"/>
      <w:pPr>
        <w:ind w:left="7265" w:hanging="420"/>
      </w:pPr>
      <w:rPr>
        <w:rFonts w:hint="default"/>
        <w:lang w:val="en-US" w:eastAsia="en-US" w:bidi="ar-SA"/>
      </w:rPr>
    </w:lvl>
    <w:lvl w:ilvl="8">
      <w:numFmt w:val="bullet"/>
      <w:lvlText w:val="•"/>
      <w:lvlJc w:val="left"/>
      <w:pPr>
        <w:ind w:left="8567" w:hanging="420"/>
      </w:pPr>
      <w:rPr>
        <w:rFonts w:hint="default"/>
        <w:lang w:val="en-US" w:eastAsia="en-US" w:bidi="ar-SA"/>
      </w:rPr>
    </w:lvl>
  </w:abstractNum>
  <w:abstractNum w:abstractNumId="29" w15:restartNumberingAfterBreak="0">
    <w:nsid w:val="59A84C58"/>
    <w:multiLevelType w:val="multilevel"/>
    <w:tmpl w:val="812C0794"/>
    <w:lvl w:ilvl="0">
      <w:start w:val="1"/>
      <w:numFmt w:val="decimal"/>
      <w:lvlText w:val="%1"/>
      <w:lvlJc w:val="left"/>
      <w:pPr>
        <w:ind w:left="808" w:hanging="420"/>
        <w:jc w:val="left"/>
      </w:pPr>
      <w:rPr>
        <w:rFonts w:hint="default"/>
        <w:lang w:val="en-US" w:eastAsia="en-US" w:bidi="ar-SA"/>
      </w:rPr>
    </w:lvl>
    <w:lvl w:ilvl="1">
      <w:start w:val="1"/>
      <w:numFmt w:val="decimal"/>
      <w:lvlText w:val="%1.%2"/>
      <w:lvlJc w:val="left"/>
      <w:pPr>
        <w:ind w:left="808" w:hanging="420"/>
        <w:jc w:val="left"/>
      </w:pPr>
      <w:rPr>
        <w:rFonts w:ascii="Times New Roman" w:eastAsia="Times New Roman" w:hAnsi="Times New Roman" w:cs="Times New Roman" w:hint="default"/>
        <w:spacing w:val="0"/>
        <w:w w:val="95"/>
        <w:sz w:val="21"/>
        <w:szCs w:val="21"/>
        <w:lang w:val="en-US" w:eastAsia="en-US" w:bidi="ar-SA"/>
      </w:rPr>
    </w:lvl>
    <w:lvl w:ilvl="2">
      <w:start w:val="1"/>
      <w:numFmt w:val="decimal"/>
      <w:lvlText w:val="%3)"/>
      <w:lvlJc w:val="left"/>
      <w:pPr>
        <w:ind w:left="1648" w:hanging="420"/>
        <w:jc w:val="left"/>
      </w:pPr>
      <w:rPr>
        <w:rFonts w:ascii="Times New Roman" w:eastAsia="Times New Roman" w:hAnsi="Times New Roman" w:cs="Times New Roman" w:hint="default"/>
        <w:spacing w:val="0"/>
        <w:w w:val="95"/>
        <w:sz w:val="21"/>
        <w:szCs w:val="21"/>
        <w:lang w:val="en-US" w:eastAsia="en-US" w:bidi="ar-SA"/>
      </w:rPr>
    </w:lvl>
    <w:lvl w:ilvl="3">
      <w:numFmt w:val="bullet"/>
      <w:lvlText w:val="•"/>
      <w:lvlJc w:val="left"/>
      <w:pPr>
        <w:ind w:left="3757" w:hanging="420"/>
      </w:pPr>
      <w:rPr>
        <w:rFonts w:hint="default"/>
        <w:lang w:val="en-US" w:eastAsia="en-US" w:bidi="ar-SA"/>
      </w:rPr>
    </w:lvl>
    <w:lvl w:ilvl="4">
      <w:numFmt w:val="bullet"/>
      <w:lvlText w:val="•"/>
      <w:lvlJc w:val="left"/>
      <w:pPr>
        <w:ind w:left="4816" w:hanging="420"/>
      </w:pPr>
      <w:rPr>
        <w:rFonts w:hint="default"/>
        <w:lang w:val="en-US" w:eastAsia="en-US" w:bidi="ar-SA"/>
      </w:rPr>
    </w:lvl>
    <w:lvl w:ilvl="5">
      <w:numFmt w:val="bullet"/>
      <w:lvlText w:val="•"/>
      <w:lvlJc w:val="left"/>
      <w:pPr>
        <w:ind w:left="5875" w:hanging="420"/>
      </w:pPr>
      <w:rPr>
        <w:rFonts w:hint="default"/>
        <w:lang w:val="en-US" w:eastAsia="en-US" w:bidi="ar-SA"/>
      </w:rPr>
    </w:lvl>
    <w:lvl w:ilvl="6">
      <w:numFmt w:val="bullet"/>
      <w:lvlText w:val="•"/>
      <w:lvlJc w:val="left"/>
      <w:pPr>
        <w:ind w:left="6934" w:hanging="420"/>
      </w:pPr>
      <w:rPr>
        <w:rFonts w:hint="default"/>
        <w:lang w:val="en-US" w:eastAsia="en-US" w:bidi="ar-SA"/>
      </w:rPr>
    </w:lvl>
    <w:lvl w:ilvl="7">
      <w:numFmt w:val="bullet"/>
      <w:lvlText w:val="•"/>
      <w:lvlJc w:val="left"/>
      <w:pPr>
        <w:ind w:left="7993" w:hanging="420"/>
      </w:pPr>
      <w:rPr>
        <w:rFonts w:hint="default"/>
        <w:lang w:val="en-US" w:eastAsia="en-US" w:bidi="ar-SA"/>
      </w:rPr>
    </w:lvl>
    <w:lvl w:ilvl="8">
      <w:numFmt w:val="bullet"/>
      <w:lvlText w:val="•"/>
      <w:lvlJc w:val="left"/>
      <w:pPr>
        <w:ind w:left="9052" w:hanging="420"/>
      </w:pPr>
      <w:rPr>
        <w:rFonts w:hint="default"/>
        <w:lang w:val="en-US" w:eastAsia="en-US" w:bidi="ar-SA"/>
      </w:rPr>
    </w:lvl>
  </w:abstractNum>
  <w:abstractNum w:abstractNumId="30" w15:restartNumberingAfterBreak="0">
    <w:nsid w:val="5B2C63B8"/>
    <w:multiLevelType w:val="hybridMultilevel"/>
    <w:tmpl w:val="B0F895F0"/>
    <w:lvl w:ilvl="0" w:tplc="8D7C45D2">
      <w:start w:val="1"/>
      <w:numFmt w:val="decimal"/>
      <w:lvlText w:val="%1."/>
      <w:lvlJc w:val="left"/>
      <w:pPr>
        <w:ind w:left="968" w:hanging="269"/>
        <w:jc w:val="left"/>
      </w:pPr>
      <w:rPr>
        <w:rFonts w:ascii="Times New Roman" w:eastAsia="Times New Roman" w:hAnsi="Times New Roman" w:cs="Times New Roman" w:hint="default"/>
        <w:b/>
        <w:bCs/>
        <w:spacing w:val="-1"/>
        <w:w w:val="99"/>
        <w:sz w:val="27"/>
        <w:szCs w:val="27"/>
        <w:lang w:val="en-US" w:eastAsia="en-US" w:bidi="ar-SA"/>
      </w:rPr>
    </w:lvl>
    <w:lvl w:ilvl="1" w:tplc="D71E5548">
      <w:start w:val="1"/>
      <w:numFmt w:val="decimal"/>
      <w:lvlText w:val="(%2)"/>
      <w:lvlJc w:val="left"/>
      <w:pPr>
        <w:ind w:left="1228" w:hanging="420"/>
        <w:jc w:val="left"/>
      </w:pPr>
      <w:rPr>
        <w:rFonts w:ascii="Times New Roman" w:eastAsia="Times New Roman" w:hAnsi="Times New Roman" w:cs="Times New Roman" w:hint="default"/>
        <w:w w:val="95"/>
        <w:sz w:val="21"/>
        <w:szCs w:val="21"/>
        <w:lang w:val="en-US" w:eastAsia="en-US" w:bidi="ar-SA"/>
      </w:rPr>
    </w:lvl>
    <w:lvl w:ilvl="2" w:tplc="42704B0A">
      <w:numFmt w:val="bullet"/>
      <w:lvlText w:val="•"/>
      <w:lvlJc w:val="left"/>
      <w:pPr>
        <w:ind w:left="2325" w:hanging="420"/>
      </w:pPr>
      <w:rPr>
        <w:rFonts w:hint="default"/>
        <w:lang w:val="en-US" w:eastAsia="en-US" w:bidi="ar-SA"/>
      </w:rPr>
    </w:lvl>
    <w:lvl w:ilvl="3" w:tplc="49A49F28">
      <w:numFmt w:val="bullet"/>
      <w:lvlText w:val="•"/>
      <w:lvlJc w:val="left"/>
      <w:pPr>
        <w:ind w:left="3431" w:hanging="420"/>
      </w:pPr>
      <w:rPr>
        <w:rFonts w:hint="default"/>
        <w:lang w:val="en-US" w:eastAsia="en-US" w:bidi="ar-SA"/>
      </w:rPr>
    </w:lvl>
    <w:lvl w:ilvl="4" w:tplc="65BEAF60">
      <w:numFmt w:val="bullet"/>
      <w:lvlText w:val="•"/>
      <w:lvlJc w:val="left"/>
      <w:pPr>
        <w:ind w:left="4536" w:hanging="420"/>
      </w:pPr>
      <w:rPr>
        <w:rFonts w:hint="default"/>
        <w:lang w:val="en-US" w:eastAsia="en-US" w:bidi="ar-SA"/>
      </w:rPr>
    </w:lvl>
    <w:lvl w:ilvl="5" w:tplc="845A06F2">
      <w:numFmt w:val="bullet"/>
      <w:lvlText w:val="•"/>
      <w:lvlJc w:val="left"/>
      <w:pPr>
        <w:ind w:left="5642" w:hanging="420"/>
      </w:pPr>
      <w:rPr>
        <w:rFonts w:hint="default"/>
        <w:lang w:val="en-US" w:eastAsia="en-US" w:bidi="ar-SA"/>
      </w:rPr>
    </w:lvl>
    <w:lvl w:ilvl="6" w:tplc="BA7E099A">
      <w:numFmt w:val="bullet"/>
      <w:lvlText w:val="•"/>
      <w:lvlJc w:val="left"/>
      <w:pPr>
        <w:ind w:left="6747" w:hanging="420"/>
      </w:pPr>
      <w:rPr>
        <w:rFonts w:hint="default"/>
        <w:lang w:val="en-US" w:eastAsia="en-US" w:bidi="ar-SA"/>
      </w:rPr>
    </w:lvl>
    <w:lvl w:ilvl="7" w:tplc="B3E83DD6">
      <w:numFmt w:val="bullet"/>
      <w:lvlText w:val="•"/>
      <w:lvlJc w:val="left"/>
      <w:pPr>
        <w:ind w:left="7853" w:hanging="420"/>
      </w:pPr>
      <w:rPr>
        <w:rFonts w:hint="default"/>
        <w:lang w:val="en-US" w:eastAsia="en-US" w:bidi="ar-SA"/>
      </w:rPr>
    </w:lvl>
    <w:lvl w:ilvl="8" w:tplc="AAEA506E">
      <w:numFmt w:val="bullet"/>
      <w:lvlText w:val="•"/>
      <w:lvlJc w:val="left"/>
      <w:pPr>
        <w:ind w:left="8958" w:hanging="420"/>
      </w:pPr>
      <w:rPr>
        <w:rFonts w:hint="default"/>
        <w:lang w:val="en-US" w:eastAsia="en-US" w:bidi="ar-SA"/>
      </w:rPr>
    </w:lvl>
  </w:abstractNum>
  <w:abstractNum w:abstractNumId="31" w15:restartNumberingAfterBreak="0">
    <w:nsid w:val="5BC26933"/>
    <w:multiLevelType w:val="hybridMultilevel"/>
    <w:tmpl w:val="2424C3F8"/>
    <w:lvl w:ilvl="0" w:tplc="76C4C48E">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36E0A032">
      <w:numFmt w:val="bullet"/>
      <w:lvlText w:val="•"/>
      <w:lvlJc w:val="left"/>
      <w:pPr>
        <w:ind w:left="2215" w:hanging="420"/>
      </w:pPr>
      <w:rPr>
        <w:rFonts w:hint="default"/>
        <w:lang w:val="en-US" w:eastAsia="en-US" w:bidi="ar-SA"/>
      </w:rPr>
    </w:lvl>
    <w:lvl w:ilvl="2" w:tplc="060AF02E">
      <w:numFmt w:val="bullet"/>
      <w:lvlText w:val="•"/>
      <w:lvlJc w:val="left"/>
      <w:pPr>
        <w:ind w:left="3210" w:hanging="420"/>
      </w:pPr>
      <w:rPr>
        <w:rFonts w:hint="default"/>
        <w:lang w:val="en-US" w:eastAsia="en-US" w:bidi="ar-SA"/>
      </w:rPr>
    </w:lvl>
    <w:lvl w:ilvl="3" w:tplc="DBECAFD4">
      <w:numFmt w:val="bullet"/>
      <w:lvlText w:val="•"/>
      <w:lvlJc w:val="left"/>
      <w:pPr>
        <w:ind w:left="4205" w:hanging="420"/>
      </w:pPr>
      <w:rPr>
        <w:rFonts w:hint="default"/>
        <w:lang w:val="en-US" w:eastAsia="en-US" w:bidi="ar-SA"/>
      </w:rPr>
    </w:lvl>
    <w:lvl w:ilvl="4" w:tplc="02ACC636">
      <w:numFmt w:val="bullet"/>
      <w:lvlText w:val="•"/>
      <w:lvlJc w:val="left"/>
      <w:pPr>
        <w:ind w:left="5200" w:hanging="420"/>
      </w:pPr>
      <w:rPr>
        <w:rFonts w:hint="default"/>
        <w:lang w:val="en-US" w:eastAsia="en-US" w:bidi="ar-SA"/>
      </w:rPr>
    </w:lvl>
    <w:lvl w:ilvl="5" w:tplc="7FC67584">
      <w:numFmt w:val="bullet"/>
      <w:lvlText w:val="•"/>
      <w:lvlJc w:val="left"/>
      <w:pPr>
        <w:ind w:left="6195" w:hanging="420"/>
      </w:pPr>
      <w:rPr>
        <w:rFonts w:hint="default"/>
        <w:lang w:val="en-US" w:eastAsia="en-US" w:bidi="ar-SA"/>
      </w:rPr>
    </w:lvl>
    <w:lvl w:ilvl="6" w:tplc="A4084216">
      <w:numFmt w:val="bullet"/>
      <w:lvlText w:val="•"/>
      <w:lvlJc w:val="left"/>
      <w:pPr>
        <w:ind w:left="7190" w:hanging="420"/>
      </w:pPr>
      <w:rPr>
        <w:rFonts w:hint="default"/>
        <w:lang w:val="en-US" w:eastAsia="en-US" w:bidi="ar-SA"/>
      </w:rPr>
    </w:lvl>
    <w:lvl w:ilvl="7" w:tplc="A622F5F0">
      <w:numFmt w:val="bullet"/>
      <w:lvlText w:val="•"/>
      <w:lvlJc w:val="left"/>
      <w:pPr>
        <w:ind w:left="8185" w:hanging="420"/>
      </w:pPr>
      <w:rPr>
        <w:rFonts w:hint="default"/>
        <w:lang w:val="en-US" w:eastAsia="en-US" w:bidi="ar-SA"/>
      </w:rPr>
    </w:lvl>
    <w:lvl w:ilvl="8" w:tplc="993AD4EA">
      <w:numFmt w:val="bullet"/>
      <w:lvlText w:val="•"/>
      <w:lvlJc w:val="left"/>
      <w:pPr>
        <w:ind w:left="9180" w:hanging="420"/>
      </w:pPr>
      <w:rPr>
        <w:rFonts w:hint="default"/>
        <w:lang w:val="en-US" w:eastAsia="en-US" w:bidi="ar-SA"/>
      </w:rPr>
    </w:lvl>
  </w:abstractNum>
  <w:abstractNum w:abstractNumId="32" w15:restartNumberingAfterBreak="0">
    <w:nsid w:val="5E4F3563"/>
    <w:multiLevelType w:val="hybridMultilevel"/>
    <w:tmpl w:val="BAA857EA"/>
    <w:lvl w:ilvl="0" w:tplc="296C98E0">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52C6D6D8">
      <w:numFmt w:val="bullet"/>
      <w:lvlText w:val="•"/>
      <w:lvlJc w:val="left"/>
      <w:pPr>
        <w:ind w:left="2215" w:hanging="420"/>
      </w:pPr>
      <w:rPr>
        <w:rFonts w:hint="default"/>
        <w:lang w:val="en-US" w:eastAsia="en-US" w:bidi="ar-SA"/>
      </w:rPr>
    </w:lvl>
    <w:lvl w:ilvl="2" w:tplc="9C6A377A">
      <w:numFmt w:val="bullet"/>
      <w:lvlText w:val="•"/>
      <w:lvlJc w:val="left"/>
      <w:pPr>
        <w:ind w:left="3210" w:hanging="420"/>
      </w:pPr>
      <w:rPr>
        <w:rFonts w:hint="default"/>
        <w:lang w:val="en-US" w:eastAsia="en-US" w:bidi="ar-SA"/>
      </w:rPr>
    </w:lvl>
    <w:lvl w:ilvl="3" w:tplc="A35C7884">
      <w:numFmt w:val="bullet"/>
      <w:lvlText w:val="•"/>
      <w:lvlJc w:val="left"/>
      <w:pPr>
        <w:ind w:left="4205" w:hanging="420"/>
      </w:pPr>
      <w:rPr>
        <w:rFonts w:hint="default"/>
        <w:lang w:val="en-US" w:eastAsia="en-US" w:bidi="ar-SA"/>
      </w:rPr>
    </w:lvl>
    <w:lvl w:ilvl="4" w:tplc="EB3C033A">
      <w:numFmt w:val="bullet"/>
      <w:lvlText w:val="•"/>
      <w:lvlJc w:val="left"/>
      <w:pPr>
        <w:ind w:left="5200" w:hanging="420"/>
      </w:pPr>
      <w:rPr>
        <w:rFonts w:hint="default"/>
        <w:lang w:val="en-US" w:eastAsia="en-US" w:bidi="ar-SA"/>
      </w:rPr>
    </w:lvl>
    <w:lvl w:ilvl="5" w:tplc="1F789B50">
      <w:numFmt w:val="bullet"/>
      <w:lvlText w:val="•"/>
      <w:lvlJc w:val="left"/>
      <w:pPr>
        <w:ind w:left="6195" w:hanging="420"/>
      </w:pPr>
      <w:rPr>
        <w:rFonts w:hint="default"/>
        <w:lang w:val="en-US" w:eastAsia="en-US" w:bidi="ar-SA"/>
      </w:rPr>
    </w:lvl>
    <w:lvl w:ilvl="6" w:tplc="D2DE2E0A">
      <w:numFmt w:val="bullet"/>
      <w:lvlText w:val="•"/>
      <w:lvlJc w:val="left"/>
      <w:pPr>
        <w:ind w:left="7190" w:hanging="420"/>
      </w:pPr>
      <w:rPr>
        <w:rFonts w:hint="default"/>
        <w:lang w:val="en-US" w:eastAsia="en-US" w:bidi="ar-SA"/>
      </w:rPr>
    </w:lvl>
    <w:lvl w:ilvl="7" w:tplc="80DAC304">
      <w:numFmt w:val="bullet"/>
      <w:lvlText w:val="•"/>
      <w:lvlJc w:val="left"/>
      <w:pPr>
        <w:ind w:left="8185" w:hanging="420"/>
      </w:pPr>
      <w:rPr>
        <w:rFonts w:hint="default"/>
        <w:lang w:val="en-US" w:eastAsia="en-US" w:bidi="ar-SA"/>
      </w:rPr>
    </w:lvl>
    <w:lvl w:ilvl="8" w:tplc="1D686D08">
      <w:numFmt w:val="bullet"/>
      <w:lvlText w:val="•"/>
      <w:lvlJc w:val="left"/>
      <w:pPr>
        <w:ind w:left="9180" w:hanging="420"/>
      </w:pPr>
      <w:rPr>
        <w:rFonts w:hint="default"/>
        <w:lang w:val="en-US" w:eastAsia="en-US" w:bidi="ar-SA"/>
      </w:rPr>
    </w:lvl>
  </w:abstractNum>
  <w:abstractNum w:abstractNumId="33" w15:restartNumberingAfterBreak="0">
    <w:nsid w:val="636728AC"/>
    <w:multiLevelType w:val="hybridMultilevel"/>
    <w:tmpl w:val="FA762B04"/>
    <w:lvl w:ilvl="0" w:tplc="9782F666">
      <w:start w:val="2"/>
      <w:numFmt w:val="lowerLetter"/>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2E6A20CE">
      <w:numFmt w:val="bullet"/>
      <w:lvlText w:val="•"/>
      <w:lvlJc w:val="left"/>
      <w:pPr>
        <w:ind w:left="2215" w:hanging="420"/>
      </w:pPr>
      <w:rPr>
        <w:rFonts w:hint="default"/>
        <w:lang w:val="en-US" w:eastAsia="en-US" w:bidi="ar-SA"/>
      </w:rPr>
    </w:lvl>
    <w:lvl w:ilvl="2" w:tplc="FCCCCB14">
      <w:numFmt w:val="bullet"/>
      <w:lvlText w:val="•"/>
      <w:lvlJc w:val="left"/>
      <w:pPr>
        <w:ind w:left="3210" w:hanging="420"/>
      </w:pPr>
      <w:rPr>
        <w:rFonts w:hint="default"/>
        <w:lang w:val="en-US" w:eastAsia="en-US" w:bidi="ar-SA"/>
      </w:rPr>
    </w:lvl>
    <w:lvl w:ilvl="3" w:tplc="6FCA3396">
      <w:numFmt w:val="bullet"/>
      <w:lvlText w:val="•"/>
      <w:lvlJc w:val="left"/>
      <w:pPr>
        <w:ind w:left="4205" w:hanging="420"/>
      </w:pPr>
      <w:rPr>
        <w:rFonts w:hint="default"/>
        <w:lang w:val="en-US" w:eastAsia="en-US" w:bidi="ar-SA"/>
      </w:rPr>
    </w:lvl>
    <w:lvl w:ilvl="4" w:tplc="8940F5BC">
      <w:numFmt w:val="bullet"/>
      <w:lvlText w:val="•"/>
      <w:lvlJc w:val="left"/>
      <w:pPr>
        <w:ind w:left="5200" w:hanging="420"/>
      </w:pPr>
      <w:rPr>
        <w:rFonts w:hint="default"/>
        <w:lang w:val="en-US" w:eastAsia="en-US" w:bidi="ar-SA"/>
      </w:rPr>
    </w:lvl>
    <w:lvl w:ilvl="5" w:tplc="B1F6A074">
      <w:numFmt w:val="bullet"/>
      <w:lvlText w:val="•"/>
      <w:lvlJc w:val="left"/>
      <w:pPr>
        <w:ind w:left="6195" w:hanging="420"/>
      </w:pPr>
      <w:rPr>
        <w:rFonts w:hint="default"/>
        <w:lang w:val="en-US" w:eastAsia="en-US" w:bidi="ar-SA"/>
      </w:rPr>
    </w:lvl>
    <w:lvl w:ilvl="6" w:tplc="09EE6894">
      <w:numFmt w:val="bullet"/>
      <w:lvlText w:val="•"/>
      <w:lvlJc w:val="left"/>
      <w:pPr>
        <w:ind w:left="7190" w:hanging="420"/>
      </w:pPr>
      <w:rPr>
        <w:rFonts w:hint="default"/>
        <w:lang w:val="en-US" w:eastAsia="en-US" w:bidi="ar-SA"/>
      </w:rPr>
    </w:lvl>
    <w:lvl w:ilvl="7" w:tplc="635AD236">
      <w:numFmt w:val="bullet"/>
      <w:lvlText w:val="•"/>
      <w:lvlJc w:val="left"/>
      <w:pPr>
        <w:ind w:left="8185" w:hanging="420"/>
      </w:pPr>
      <w:rPr>
        <w:rFonts w:hint="default"/>
        <w:lang w:val="en-US" w:eastAsia="en-US" w:bidi="ar-SA"/>
      </w:rPr>
    </w:lvl>
    <w:lvl w:ilvl="8" w:tplc="E9064478">
      <w:numFmt w:val="bullet"/>
      <w:lvlText w:val="•"/>
      <w:lvlJc w:val="left"/>
      <w:pPr>
        <w:ind w:left="9180" w:hanging="420"/>
      </w:pPr>
      <w:rPr>
        <w:rFonts w:hint="default"/>
        <w:lang w:val="en-US" w:eastAsia="en-US" w:bidi="ar-SA"/>
      </w:rPr>
    </w:lvl>
  </w:abstractNum>
  <w:abstractNum w:abstractNumId="34" w15:restartNumberingAfterBreak="0">
    <w:nsid w:val="684035A5"/>
    <w:multiLevelType w:val="hybridMultilevel"/>
    <w:tmpl w:val="8156692E"/>
    <w:lvl w:ilvl="0" w:tplc="7BB416E8">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3AA4F562">
      <w:numFmt w:val="bullet"/>
      <w:lvlText w:val="•"/>
      <w:lvlJc w:val="left"/>
      <w:pPr>
        <w:ind w:left="2215" w:hanging="420"/>
      </w:pPr>
      <w:rPr>
        <w:rFonts w:hint="default"/>
        <w:lang w:val="en-US" w:eastAsia="en-US" w:bidi="ar-SA"/>
      </w:rPr>
    </w:lvl>
    <w:lvl w:ilvl="2" w:tplc="62DAAEBA">
      <w:numFmt w:val="bullet"/>
      <w:lvlText w:val="•"/>
      <w:lvlJc w:val="left"/>
      <w:pPr>
        <w:ind w:left="3210" w:hanging="420"/>
      </w:pPr>
      <w:rPr>
        <w:rFonts w:hint="default"/>
        <w:lang w:val="en-US" w:eastAsia="en-US" w:bidi="ar-SA"/>
      </w:rPr>
    </w:lvl>
    <w:lvl w:ilvl="3" w:tplc="A502DD62">
      <w:numFmt w:val="bullet"/>
      <w:lvlText w:val="•"/>
      <w:lvlJc w:val="left"/>
      <w:pPr>
        <w:ind w:left="4205" w:hanging="420"/>
      </w:pPr>
      <w:rPr>
        <w:rFonts w:hint="default"/>
        <w:lang w:val="en-US" w:eastAsia="en-US" w:bidi="ar-SA"/>
      </w:rPr>
    </w:lvl>
    <w:lvl w:ilvl="4" w:tplc="839EA326">
      <w:numFmt w:val="bullet"/>
      <w:lvlText w:val="•"/>
      <w:lvlJc w:val="left"/>
      <w:pPr>
        <w:ind w:left="5200" w:hanging="420"/>
      </w:pPr>
      <w:rPr>
        <w:rFonts w:hint="default"/>
        <w:lang w:val="en-US" w:eastAsia="en-US" w:bidi="ar-SA"/>
      </w:rPr>
    </w:lvl>
    <w:lvl w:ilvl="5" w:tplc="7D4AE6C4">
      <w:numFmt w:val="bullet"/>
      <w:lvlText w:val="•"/>
      <w:lvlJc w:val="left"/>
      <w:pPr>
        <w:ind w:left="6195" w:hanging="420"/>
      </w:pPr>
      <w:rPr>
        <w:rFonts w:hint="default"/>
        <w:lang w:val="en-US" w:eastAsia="en-US" w:bidi="ar-SA"/>
      </w:rPr>
    </w:lvl>
    <w:lvl w:ilvl="6" w:tplc="B45E2228">
      <w:numFmt w:val="bullet"/>
      <w:lvlText w:val="•"/>
      <w:lvlJc w:val="left"/>
      <w:pPr>
        <w:ind w:left="7190" w:hanging="420"/>
      </w:pPr>
      <w:rPr>
        <w:rFonts w:hint="default"/>
        <w:lang w:val="en-US" w:eastAsia="en-US" w:bidi="ar-SA"/>
      </w:rPr>
    </w:lvl>
    <w:lvl w:ilvl="7" w:tplc="C010CE26">
      <w:numFmt w:val="bullet"/>
      <w:lvlText w:val="•"/>
      <w:lvlJc w:val="left"/>
      <w:pPr>
        <w:ind w:left="8185" w:hanging="420"/>
      </w:pPr>
      <w:rPr>
        <w:rFonts w:hint="default"/>
        <w:lang w:val="en-US" w:eastAsia="en-US" w:bidi="ar-SA"/>
      </w:rPr>
    </w:lvl>
    <w:lvl w:ilvl="8" w:tplc="214E1340">
      <w:numFmt w:val="bullet"/>
      <w:lvlText w:val="•"/>
      <w:lvlJc w:val="left"/>
      <w:pPr>
        <w:ind w:left="9180" w:hanging="420"/>
      </w:pPr>
      <w:rPr>
        <w:rFonts w:hint="default"/>
        <w:lang w:val="en-US" w:eastAsia="en-US" w:bidi="ar-SA"/>
      </w:rPr>
    </w:lvl>
  </w:abstractNum>
  <w:abstractNum w:abstractNumId="35" w15:restartNumberingAfterBreak="0">
    <w:nsid w:val="6A4F2E24"/>
    <w:multiLevelType w:val="hybridMultilevel"/>
    <w:tmpl w:val="98D22DEA"/>
    <w:lvl w:ilvl="0" w:tplc="F0C689CA">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84ECEAE6">
      <w:numFmt w:val="bullet"/>
      <w:lvlText w:val="•"/>
      <w:lvlJc w:val="left"/>
      <w:pPr>
        <w:ind w:left="2215" w:hanging="420"/>
      </w:pPr>
      <w:rPr>
        <w:rFonts w:hint="default"/>
        <w:lang w:val="en-US" w:eastAsia="en-US" w:bidi="ar-SA"/>
      </w:rPr>
    </w:lvl>
    <w:lvl w:ilvl="2" w:tplc="0910E90A">
      <w:numFmt w:val="bullet"/>
      <w:lvlText w:val="•"/>
      <w:lvlJc w:val="left"/>
      <w:pPr>
        <w:ind w:left="3210" w:hanging="420"/>
      </w:pPr>
      <w:rPr>
        <w:rFonts w:hint="default"/>
        <w:lang w:val="en-US" w:eastAsia="en-US" w:bidi="ar-SA"/>
      </w:rPr>
    </w:lvl>
    <w:lvl w:ilvl="3" w:tplc="C55CD7CC">
      <w:numFmt w:val="bullet"/>
      <w:lvlText w:val="•"/>
      <w:lvlJc w:val="left"/>
      <w:pPr>
        <w:ind w:left="4205" w:hanging="420"/>
      </w:pPr>
      <w:rPr>
        <w:rFonts w:hint="default"/>
        <w:lang w:val="en-US" w:eastAsia="en-US" w:bidi="ar-SA"/>
      </w:rPr>
    </w:lvl>
    <w:lvl w:ilvl="4" w:tplc="2FF43086">
      <w:numFmt w:val="bullet"/>
      <w:lvlText w:val="•"/>
      <w:lvlJc w:val="left"/>
      <w:pPr>
        <w:ind w:left="5200" w:hanging="420"/>
      </w:pPr>
      <w:rPr>
        <w:rFonts w:hint="default"/>
        <w:lang w:val="en-US" w:eastAsia="en-US" w:bidi="ar-SA"/>
      </w:rPr>
    </w:lvl>
    <w:lvl w:ilvl="5" w:tplc="D46A9D80">
      <w:numFmt w:val="bullet"/>
      <w:lvlText w:val="•"/>
      <w:lvlJc w:val="left"/>
      <w:pPr>
        <w:ind w:left="6195" w:hanging="420"/>
      </w:pPr>
      <w:rPr>
        <w:rFonts w:hint="default"/>
        <w:lang w:val="en-US" w:eastAsia="en-US" w:bidi="ar-SA"/>
      </w:rPr>
    </w:lvl>
    <w:lvl w:ilvl="6" w:tplc="D4FC75D0">
      <w:numFmt w:val="bullet"/>
      <w:lvlText w:val="•"/>
      <w:lvlJc w:val="left"/>
      <w:pPr>
        <w:ind w:left="7190" w:hanging="420"/>
      </w:pPr>
      <w:rPr>
        <w:rFonts w:hint="default"/>
        <w:lang w:val="en-US" w:eastAsia="en-US" w:bidi="ar-SA"/>
      </w:rPr>
    </w:lvl>
    <w:lvl w:ilvl="7" w:tplc="3DDA32C4">
      <w:numFmt w:val="bullet"/>
      <w:lvlText w:val="•"/>
      <w:lvlJc w:val="left"/>
      <w:pPr>
        <w:ind w:left="8185" w:hanging="420"/>
      </w:pPr>
      <w:rPr>
        <w:rFonts w:hint="default"/>
        <w:lang w:val="en-US" w:eastAsia="en-US" w:bidi="ar-SA"/>
      </w:rPr>
    </w:lvl>
    <w:lvl w:ilvl="8" w:tplc="0CCC47CC">
      <w:numFmt w:val="bullet"/>
      <w:lvlText w:val="•"/>
      <w:lvlJc w:val="left"/>
      <w:pPr>
        <w:ind w:left="9180" w:hanging="420"/>
      </w:pPr>
      <w:rPr>
        <w:rFonts w:hint="default"/>
        <w:lang w:val="en-US" w:eastAsia="en-US" w:bidi="ar-SA"/>
      </w:rPr>
    </w:lvl>
  </w:abstractNum>
  <w:abstractNum w:abstractNumId="36" w15:restartNumberingAfterBreak="0">
    <w:nsid w:val="6C816D5D"/>
    <w:multiLevelType w:val="hybridMultilevel"/>
    <w:tmpl w:val="9FA61946"/>
    <w:lvl w:ilvl="0" w:tplc="EE5CC23E">
      <w:start w:val="1"/>
      <w:numFmt w:val="decimal"/>
      <w:lvlText w:val="%1."/>
      <w:lvlJc w:val="left"/>
      <w:pPr>
        <w:ind w:left="1016" w:hanging="209"/>
        <w:jc w:val="left"/>
      </w:pPr>
      <w:rPr>
        <w:rFonts w:ascii="Times New Roman" w:eastAsia="Times New Roman" w:hAnsi="Times New Roman" w:cs="Times New Roman" w:hint="default"/>
        <w:b/>
        <w:bCs/>
        <w:spacing w:val="0"/>
        <w:w w:val="95"/>
        <w:sz w:val="21"/>
        <w:szCs w:val="21"/>
        <w:lang w:val="en-US" w:eastAsia="en-US" w:bidi="ar-SA"/>
      </w:rPr>
    </w:lvl>
    <w:lvl w:ilvl="1" w:tplc="6D222200">
      <w:numFmt w:val="bullet"/>
      <w:lvlText w:val="•"/>
      <w:lvlJc w:val="left"/>
      <w:pPr>
        <w:ind w:left="2035" w:hanging="209"/>
      </w:pPr>
      <w:rPr>
        <w:rFonts w:hint="default"/>
        <w:lang w:val="en-US" w:eastAsia="en-US" w:bidi="ar-SA"/>
      </w:rPr>
    </w:lvl>
    <w:lvl w:ilvl="2" w:tplc="D3CA9DB4">
      <w:numFmt w:val="bullet"/>
      <w:lvlText w:val="•"/>
      <w:lvlJc w:val="left"/>
      <w:pPr>
        <w:ind w:left="3050" w:hanging="209"/>
      </w:pPr>
      <w:rPr>
        <w:rFonts w:hint="default"/>
        <w:lang w:val="en-US" w:eastAsia="en-US" w:bidi="ar-SA"/>
      </w:rPr>
    </w:lvl>
    <w:lvl w:ilvl="3" w:tplc="8A626768">
      <w:numFmt w:val="bullet"/>
      <w:lvlText w:val="•"/>
      <w:lvlJc w:val="left"/>
      <w:pPr>
        <w:ind w:left="4065" w:hanging="209"/>
      </w:pPr>
      <w:rPr>
        <w:rFonts w:hint="default"/>
        <w:lang w:val="en-US" w:eastAsia="en-US" w:bidi="ar-SA"/>
      </w:rPr>
    </w:lvl>
    <w:lvl w:ilvl="4" w:tplc="63261C3C">
      <w:numFmt w:val="bullet"/>
      <w:lvlText w:val="•"/>
      <w:lvlJc w:val="left"/>
      <w:pPr>
        <w:ind w:left="5080" w:hanging="209"/>
      </w:pPr>
      <w:rPr>
        <w:rFonts w:hint="default"/>
        <w:lang w:val="en-US" w:eastAsia="en-US" w:bidi="ar-SA"/>
      </w:rPr>
    </w:lvl>
    <w:lvl w:ilvl="5" w:tplc="85C68550">
      <w:numFmt w:val="bullet"/>
      <w:lvlText w:val="•"/>
      <w:lvlJc w:val="left"/>
      <w:pPr>
        <w:ind w:left="6095" w:hanging="209"/>
      </w:pPr>
      <w:rPr>
        <w:rFonts w:hint="default"/>
        <w:lang w:val="en-US" w:eastAsia="en-US" w:bidi="ar-SA"/>
      </w:rPr>
    </w:lvl>
    <w:lvl w:ilvl="6" w:tplc="B4FE1A20">
      <w:numFmt w:val="bullet"/>
      <w:lvlText w:val="•"/>
      <w:lvlJc w:val="left"/>
      <w:pPr>
        <w:ind w:left="7110" w:hanging="209"/>
      </w:pPr>
      <w:rPr>
        <w:rFonts w:hint="default"/>
        <w:lang w:val="en-US" w:eastAsia="en-US" w:bidi="ar-SA"/>
      </w:rPr>
    </w:lvl>
    <w:lvl w:ilvl="7" w:tplc="B718B042">
      <w:numFmt w:val="bullet"/>
      <w:lvlText w:val="•"/>
      <w:lvlJc w:val="left"/>
      <w:pPr>
        <w:ind w:left="8125" w:hanging="209"/>
      </w:pPr>
      <w:rPr>
        <w:rFonts w:hint="default"/>
        <w:lang w:val="en-US" w:eastAsia="en-US" w:bidi="ar-SA"/>
      </w:rPr>
    </w:lvl>
    <w:lvl w:ilvl="8" w:tplc="5AB0A216">
      <w:numFmt w:val="bullet"/>
      <w:lvlText w:val="•"/>
      <w:lvlJc w:val="left"/>
      <w:pPr>
        <w:ind w:left="9140" w:hanging="209"/>
      </w:pPr>
      <w:rPr>
        <w:rFonts w:hint="default"/>
        <w:lang w:val="en-US" w:eastAsia="en-US" w:bidi="ar-SA"/>
      </w:rPr>
    </w:lvl>
  </w:abstractNum>
  <w:abstractNum w:abstractNumId="37" w15:restartNumberingAfterBreak="0">
    <w:nsid w:val="6D203B0A"/>
    <w:multiLevelType w:val="hybridMultilevel"/>
    <w:tmpl w:val="4782D1D6"/>
    <w:lvl w:ilvl="0" w:tplc="799E3268">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3B327D5E">
      <w:numFmt w:val="bullet"/>
      <w:lvlText w:val="•"/>
      <w:lvlJc w:val="left"/>
      <w:pPr>
        <w:ind w:left="2215" w:hanging="420"/>
      </w:pPr>
      <w:rPr>
        <w:rFonts w:hint="default"/>
        <w:lang w:val="en-US" w:eastAsia="en-US" w:bidi="ar-SA"/>
      </w:rPr>
    </w:lvl>
    <w:lvl w:ilvl="2" w:tplc="DFDC9A86">
      <w:numFmt w:val="bullet"/>
      <w:lvlText w:val="•"/>
      <w:lvlJc w:val="left"/>
      <w:pPr>
        <w:ind w:left="3210" w:hanging="420"/>
      </w:pPr>
      <w:rPr>
        <w:rFonts w:hint="default"/>
        <w:lang w:val="en-US" w:eastAsia="en-US" w:bidi="ar-SA"/>
      </w:rPr>
    </w:lvl>
    <w:lvl w:ilvl="3" w:tplc="A90804A0">
      <w:numFmt w:val="bullet"/>
      <w:lvlText w:val="•"/>
      <w:lvlJc w:val="left"/>
      <w:pPr>
        <w:ind w:left="4205" w:hanging="420"/>
      </w:pPr>
      <w:rPr>
        <w:rFonts w:hint="default"/>
        <w:lang w:val="en-US" w:eastAsia="en-US" w:bidi="ar-SA"/>
      </w:rPr>
    </w:lvl>
    <w:lvl w:ilvl="4" w:tplc="CA0CD3FA">
      <w:numFmt w:val="bullet"/>
      <w:lvlText w:val="•"/>
      <w:lvlJc w:val="left"/>
      <w:pPr>
        <w:ind w:left="5200" w:hanging="420"/>
      </w:pPr>
      <w:rPr>
        <w:rFonts w:hint="default"/>
        <w:lang w:val="en-US" w:eastAsia="en-US" w:bidi="ar-SA"/>
      </w:rPr>
    </w:lvl>
    <w:lvl w:ilvl="5" w:tplc="DED66840">
      <w:numFmt w:val="bullet"/>
      <w:lvlText w:val="•"/>
      <w:lvlJc w:val="left"/>
      <w:pPr>
        <w:ind w:left="6195" w:hanging="420"/>
      </w:pPr>
      <w:rPr>
        <w:rFonts w:hint="default"/>
        <w:lang w:val="en-US" w:eastAsia="en-US" w:bidi="ar-SA"/>
      </w:rPr>
    </w:lvl>
    <w:lvl w:ilvl="6" w:tplc="C06C9860">
      <w:numFmt w:val="bullet"/>
      <w:lvlText w:val="•"/>
      <w:lvlJc w:val="left"/>
      <w:pPr>
        <w:ind w:left="7190" w:hanging="420"/>
      </w:pPr>
      <w:rPr>
        <w:rFonts w:hint="default"/>
        <w:lang w:val="en-US" w:eastAsia="en-US" w:bidi="ar-SA"/>
      </w:rPr>
    </w:lvl>
    <w:lvl w:ilvl="7" w:tplc="132A9F6E">
      <w:numFmt w:val="bullet"/>
      <w:lvlText w:val="•"/>
      <w:lvlJc w:val="left"/>
      <w:pPr>
        <w:ind w:left="8185" w:hanging="420"/>
      </w:pPr>
      <w:rPr>
        <w:rFonts w:hint="default"/>
        <w:lang w:val="en-US" w:eastAsia="en-US" w:bidi="ar-SA"/>
      </w:rPr>
    </w:lvl>
    <w:lvl w:ilvl="8" w:tplc="ADF40C74">
      <w:numFmt w:val="bullet"/>
      <w:lvlText w:val="•"/>
      <w:lvlJc w:val="left"/>
      <w:pPr>
        <w:ind w:left="9180" w:hanging="420"/>
      </w:pPr>
      <w:rPr>
        <w:rFonts w:hint="default"/>
        <w:lang w:val="en-US" w:eastAsia="en-US" w:bidi="ar-SA"/>
      </w:rPr>
    </w:lvl>
  </w:abstractNum>
  <w:abstractNum w:abstractNumId="38" w15:restartNumberingAfterBreak="0">
    <w:nsid w:val="776A7F62"/>
    <w:multiLevelType w:val="hybridMultilevel"/>
    <w:tmpl w:val="2F0405C4"/>
    <w:lvl w:ilvl="0" w:tplc="68B20A84">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D42AE3DA">
      <w:numFmt w:val="bullet"/>
      <w:lvlText w:val="•"/>
      <w:lvlJc w:val="left"/>
      <w:pPr>
        <w:ind w:left="2215" w:hanging="420"/>
      </w:pPr>
      <w:rPr>
        <w:rFonts w:hint="default"/>
        <w:lang w:val="en-US" w:eastAsia="en-US" w:bidi="ar-SA"/>
      </w:rPr>
    </w:lvl>
    <w:lvl w:ilvl="2" w:tplc="E616A0B0">
      <w:numFmt w:val="bullet"/>
      <w:lvlText w:val="•"/>
      <w:lvlJc w:val="left"/>
      <w:pPr>
        <w:ind w:left="3210" w:hanging="420"/>
      </w:pPr>
      <w:rPr>
        <w:rFonts w:hint="default"/>
        <w:lang w:val="en-US" w:eastAsia="en-US" w:bidi="ar-SA"/>
      </w:rPr>
    </w:lvl>
    <w:lvl w:ilvl="3" w:tplc="F1365272">
      <w:numFmt w:val="bullet"/>
      <w:lvlText w:val="•"/>
      <w:lvlJc w:val="left"/>
      <w:pPr>
        <w:ind w:left="4205" w:hanging="420"/>
      </w:pPr>
      <w:rPr>
        <w:rFonts w:hint="default"/>
        <w:lang w:val="en-US" w:eastAsia="en-US" w:bidi="ar-SA"/>
      </w:rPr>
    </w:lvl>
    <w:lvl w:ilvl="4" w:tplc="4D982440">
      <w:numFmt w:val="bullet"/>
      <w:lvlText w:val="•"/>
      <w:lvlJc w:val="left"/>
      <w:pPr>
        <w:ind w:left="5200" w:hanging="420"/>
      </w:pPr>
      <w:rPr>
        <w:rFonts w:hint="default"/>
        <w:lang w:val="en-US" w:eastAsia="en-US" w:bidi="ar-SA"/>
      </w:rPr>
    </w:lvl>
    <w:lvl w:ilvl="5" w:tplc="FEE662A2">
      <w:numFmt w:val="bullet"/>
      <w:lvlText w:val="•"/>
      <w:lvlJc w:val="left"/>
      <w:pPr>
        <w:ind w:left="6195" w:hanging="420"/>
      </w:pPr>
      <w:rPr>
        <w:rFonts w:hint="default"/>
        <w:lang w:val="en-US" w:eastAsia="en-US" w:bidi="ar-SA"/>
      </w:rPr>
    </w:lvl>
    <w:lvl w:ilvl="6" w:tplc="6F547E76">
      <w:numFmt w:val="bullet"/>
      <w:lvlText w:val="•"/>
      <w:lvlJc w:val="left"/>
      <w:pPr>
        <w:ind w:left="7190" w:hanging="420"/>
      </w:pPr>
      <w:rPr>
        <w:rFonts w:hint="default"/>
        <w:lang w:val="en-US" w:eastAsia="en-US" w:bidi="ar-SA"/>
      </w:rPr>
    </w:lvl>
    <w:lvl w:ilvl="7" w:tplc="D2E071E6">
      <w:numFmt w:val="bullet"/>
      <w:lvlText w:val="•"/>
      <w:lvlJc w:val="left"/>
      <w:pPr>
        <w:ind w:left="8185" w:hanging="420"/>
      </w:pPr>
      <w:rPr>
        <w:rFonts w:hint="default"/>
        <w:lang w:val="en-US" w:eastAsia="en-US" w:bidi="ar-SA"/>
      </w:rPr>
    </w:lvl>
    <w:lvl w:ilvl="8" w:tplc="1F2090F2">
      <w:numFmt w:val="bullet"/>
      <w:lvlText w:val="•"/>
      <w:lvlJc w:val="left"/>
      <w:pPr>
        <w:ind w:left="9180" w:hanging="420"/>
      </w:pPr>
      <w:rPr>
        <w:rFonts w:hint="default"/>
        <w:lang w:val="en-US" w:eastAsia="en-US" w:bidi="ar-SA"/>
      </w:rPr>
    </w:lvl>
  </w:abstractNum>
  <w:abstractNum w:abstractNumId="39" w15:restartNumberingAfterBreak="0">
    <w:nsid w:val="7776439A"/>
    <w:multiLevelType w:val="hybridMultilevel"/>
    <w:tmpl w:val="351AA0F0"/>
    <w:lvl w:ilvl="0" w:tplc="7E2822F2">
      <w:numFmt w:val="bullet"/>
      <w:lvlText w:val="●"/>
      <w:lvlJc w:val="left"/>
      <w:pPr>
        <w:ind w:left="235" w:hanging="128"/>
      </w:pPr>
      <w:rPr>
        <w:rFonts w:ascii="Times New Roman" w:eastAsia="Times New Roman" w:hAnsi="Times New Roman" w:cs="Times New Roman" w:hint="default"/>
        <w:spacing w:val="-2"/>
        <w:w w:val="99"/>
        <w:sz w:val="19"/>
        <w:szCs w:val="19"/>
        <w:lang w:val="en-US" w:eastAsia="en-US" w:bidi="ar-SA"/>
      </w:rPr>
    </w:lvl>
    <w:lvl w:ilvl="1" w:tplc="28CED238">
      <w:numFmt w:val="bullet"/>
      <w:lvlText w:val="•"/>
      <w:lvlJc w:val="left"/>
      <w:pPr>
        <w:ind w:left="970" w:hanging="128"/>
      </w:pPr>
      <w:rPr>
        <w:rFonts w:hint="default"/>
        <w:lang w:val="en-US" w:eastAsia="en-US" w:bidi="ar-SA"/>
      </w:rPr>
    </w:lvl>
    <w:lvl w:ilvl="2" w:tplc="52B09742">
      <w:numFmt w:val="bullet"/>
      <w:lvlText w:val="•"/>
      <w:lvlJc w:val="left"/>
      <w:pPr>
        <w:ind w:left="1700" w:hanging="128"/>
      </w:pPr>
      <w:rPr>
        <w:rFonts w:hint="default"/>
        <w:lang w:val="en-US" w:eastAsia="en-US" w:bidi="ar-SA"/>
      </w:rPr>
    </w:lvl>
    <w:lvl w:ilvl="3" w:tplc="3658256C">
      <w:numFmt w:val="bullet"/>
      <w:lvlText w:val="•"/>
      <w:lvlJc w:val="left"/>
      <w:pPr>
        <w:ind w:left="2431" w:hanging="128"/>
      </w:pPr>
      <w:rPr>
        <w:rFonts w:hint="default"/>
        <w:lang w:val="en-US" w:eastAsia="en-US" w:bidi="ar-SA"/>
      </w:rPr>
    </w:lvl>
    <w:lvl w:ilvl="4" w:tplc="08063202">
      <w:numFmt w:val="bullet"/>
      <w:lvlText w:val="•"/>
      <w:lvlJc w:val="left"/>
      <w:pPr>
        <w:ind w:left="3161" w:hanging="128"/>
      </w:pPr>
      <w:rPr>
        <w:rFonts w:hint="default"/>
        <w:lang w:val="en-US" w:eastAsia="en-US" w:bidi="ar-SA"/>
      </w:rPr>
    </w:lvl>
    <w:lvl w:ilvl="5" w:tplc="E6AA98DA">
      <w:numFmt w:val="bullet"/>
      <w:lvlText w:val="•"/>
      <w:lvlJc w:val="left"/>
      <w:pPr>
        <w:ind w:left="3892" w:hanging="128"/>
      </w:pPr>
      <w:rPr>
        <w:rFonts w:hint="default"/>
        <w:lang w:val="en-US" w:eastAsia="en-US" w:bidi="ar-SA"/>
      </w:rPr>
    </w:lvl>
    <w:lvl w:ilvl="6" w:tplc="7AEC15BA">
      <w:numFmt w:val="bullet"/>
      <w:lvlText w:val="•"/>
      <w:lvlJc w:val="left"/>
      <w:pPr>
        <w:ind w:left="4622" w:hanging="128"/>
      </w:pPr>
      <w:rPr>
        <w:rFonts w:hint="default"/>
        <w:lang w:val="en-US" w:eastAsia="en-US" w:bidi="ar-SA"/>
      </w:rPr>
    </w:lvl>
    <w:lvl w:ilvl="7" w:tplc="DCE00246">
      <w:numFmt w:val="bullet"/>
      <w:lvlText w:val="•"/>
      <w:lvlJc w:val="left"/>
      <w:pPr>
        <w:ind w:left="5352" w:hanging="128"/>
      </w:pPr>
      <w:rPr>
        <w:rFonts w:hint="default"/>
        <w:lang w:val="en-US" w:eastAsia="en-US" w:bidi="ar-SA"/>
      </w:rPr>
    </w:lvl>
    <w:lvl w:ilvl="8" w:tplc="91D4E424">
      <w:numFmt w:val="bullet"/>
      <w:lvlText w:val="•"/>
      <w:lvlJc w:val="left"/>
      <w:pPr>
        <w:ind w:left="6083" w:hanging="128"/>
      </w:pPr>
      <w:rPr>
        <w:rFonts w:hint="default"/>
        <w:lang w:val="en-US" w:eastAsia="en-US" w:bidi="ar-SA"/>
      </w:rPr>
    </w:lvl>
  </w:abstractNum>
  <w:abstractNum w:abstractNumId="40" w15:restartNumberingAfterBreak="0">
    <w:nsid w:val="7C2E53AB"/>
    <w:multiLevelType w:val="hybridMultilevel"/>
    <w:tmpl w:val="FDFE8B02"/>
    <w:lvl w:ilvl="0" w:tplc="49549908">
      <w:numFmt w:val="bullet"/>
      <w:lvlText w:val="●"/>
      <w:lvlJc w:val="left"/>
      <w:pPr>
        <w:ind w:left="2492" w:hanging="128"/>
      </w:pPr>
      <w:rPr>
        <w:rFonts w:ascii="Times New Roman" w:eastAsia="Times New Roman" w:hAnsi="Times New Roman" w:cs="Times New Roman" w:hint="default"/>
        <w:w w:val="99"/>
        <w:sz w:val="19"/>
        <w:szCs w:val="19"/>
        <w:lang w:val="en-US" w:eastAsia="en-US" w:bidi="ar-SA"/>
      </w:rPr>
    </w:lvl>
    <w:lvl w:ilvl="1" w:tplc="337ED574">
      <w:numFmt w:val="bullet"/>
      <w:lvlText w:val="•"/>
      <w:lvlJc w:val="left"/>
      <w:pPr>
        <w:ind w:left="2931" w:hanging="128"/>
      </w:pPr>
      <w:rPr>
        <w:rFonts w:hint="default"/>
        <w:lang w:val="en-US" w:eastAsia="en-US" w:bidi="ar-SA"/>
      </w:rPr>
    </w:lvl>
    <w:lvl w:ilvl="2" w:tplc="43BE2D24">
      <w:numFmt w:val="bullet"/>
      <w:lvlText w:val="•"/>
      <w:lvlJc w:val="left"/>
      <w:pPr>
        <w:ind w:left="3363" w:hanging="128"/>
      </w:pPr>
      <w:rPr>
        <w:rFonts w:hint="default"/>
        <w:lang w:val="en-US" w:eastAsia="en-US" w:bidi="ar-SA"/>
      </w:rPr>
    </w:lvl>
    <w:lvl w:ilvl="3" w:tplc="4BEC2A8E">
      <w:numFmt w:val="bullet"/>
      <w:lvlText w:val="•"/>
      <w:lvlJc w:val="left"/>
      <w:pPr>
        <w:ind w:left="3794" w:hanging="128"/>
      </w:pPr>
      <w:rPr>
        <w:rFonts w:hint="default"/>
        <w:lang w:val="en-US" w:eastAsia="en-US" w:bidi="ar-SA"/>
      </w:rPr>
    </w:lvl>
    <w:lvl w:ilvl="4" w:tplc="D1CC3056">
      <w:numFmt w:val="bullet"/>
      <w:lvlText w:val="•"/>
      <w:lvlJc w:val="left"/>
      <w:pPr>
        <w:ind w:left="4226" w:hanging="128"/>
      </w:pPr>
      <w:rPr>
        <w:rFonts w:hint="default"/>
        <w:lang w:val="en-US" w:eastAsia="en-US" w:bidi="ar-SA"/>
      </w:rPr>
    </w:lvl>
    <w:lvl w:ilvl="5" w:tplc="D4FAF224">
      <w:numFmt w:val="bullet"/>
      <w:lvlText w:val="•"/>
      <w:lvlJc w:val="left"/>
      <w:pPr>
        <w:ind w:left="4657" w:hanging="128"/>
      </w:pPr>
      <w:rPr>
        <w:rFonts w:hint="default"/>
        <w:lang w:val="en-US" w:eastAsia="en-US" w:bidi="ar-SA"/>
      </w:rPr>
    </w:lvl>
    <w:lvl w:ilvl="6" w:tplc="FAEE3748">
      <w:numFmt w:val="bullet"/>
      <w:lvlText w:val="•"/>
      <w:lvlJc w:val="left"/>
      <w:pPr>
        <w:ind w:left="5089" w:hanging="128"/>
      </w:pPr>
      <w:rPr>
        <w:rFonts w:hint="default"/>
        <w:lang w:val="en-US" w:eastAsia="en-US" w:bidi="ar-SA"/>
      </w:rPr>
    </w:lvl>
    <w:lvl w:ilvl="7" w:tplc="424E1E4E">
      <w:numFmt w:val="bullet"/>
      <w:lvlText w:val="•"/>
      <w:lvlJc w:val="left"/>
      <w:pPr>
        <w:ind w:left="5520" w:hanging="128"/>
      </w:pPr>
      <w:rPr>
        <w:rFonts w:hint="default"/>
        <w:lang w:val="en-US" w:eastAsia="en-US" w:bidi="ar-SA"/>
      </w:rPr>
    </w:lvl>
    <w:lvl w:ilvl="8" w:tplc="F44CBEEA">
      <w:numFmt w:val="bullet"/>
      <w:lvlText w:val="•"/>
      <w:lvlJc w:val="left"/>
      <w:pPr>
        <w:ind w:left="5952" w:hanging="128"/>
      </w:pPr>
      <w:rPr>
        <w:rFonts w:hint="default"/>
        <w:lang w:val="en-US" w:eastAsia="en-US" w:bidi="ar-SA"/>
      </w:rPr>
    </w:lvl>
  </w:abstractNum>
  <w:abstractNum w:abstractNumId="41" w15:restartNumberingAfterBreak="0">
    <w:nsid w:val="7D921476"/>
    <w:multiLevelType w:val="hybridMultilevel"/>
    <w:tmpl w:val="5314A72E"/>
    <w:lvl w:ilvl="0" w:tplc="F8FA216A">
      <w:start w:val="8"/>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61789302">
      <w:numFmt w:val="bullet"/>
      <w:lvlText w:val="•"/>
      <w:lvlJc w:val="left"/>
      <w:pPr>
        <w:ind w:left="2215" w:hanging="420"/>
      </w:pPr>
      <w:rPr>
        <w:rFonts w:hint="default"/>
        <w:lang w:val="en-US" w:eastAsia="en-US" w:bidi="ar-SA"/>
      </w:rPr>
    </w:lvl>
    <w:lvl w:ilvl="2" w:tplc="2D72E128">
      <w:numFmt w:val="bullet"/>
      <w:lvlText w:val="•"/>
      <w:lvlJc w:val="left"/>
      <w:pPr>
        <w:ind w:left="3210" w:hanging="420"/>
      </w:pPr>
      <w:rPr>
        <w:rFonts w:hint="default"/>
        <w:lang w:val="en-US" w:eastAsia="en-US" w:bidi="ar-SA"/>
      </w:rPr>
    </w:lvl>
    <w:lvl w:ilvl="3" w:tplc="3F0E5DF4">
      <w:numFmt w:val="bullet"/>
      <w:lvlText w:val="•"/>
      <w:lvlJc w:val="left"/>
      <w:pPr>
        <w:ind w:left="4205" w:hanging="420"/>
      </w:pPr>
      <w:rPr>
        <w:rFonts w:hint="default"/>
        <w:lang w:val="en-US" w:eastAsia="en-US" w:bidi="ar-SA"/>
      </w:rPr>
    </w:lvl>
    <w:lvl w:ilvl="4" w:tplc="DD9AF980">
      <w:numFmt w:val="bullet"/>
      <w:lvlText w:val="•"/>
      <w:lvlJc w:val="left"/>
      <w:pPr>
        <w:ind w:left="5200" w:hanging="420"/>
      </w:pPr>
      <w:rPr>
        <w:rFonts w:hint="default"/>
        <w:lang w:val="en-US" w:eastAsia="en-US" w:bidi="ar-SA"/>
      </w:rPr>
    </w:lvl>
    <w:lvl w:ilvl="5" w:tplc="32E049E0">
      <w:numFmt w:val="bullet"/>
      <w:lvlText w:val="•"/>
      <w:lvlJc w:val="left"/>
      <w:pPr>
        <w:ind w:left="6195" w:hanging="420"/>
      </w:pPr>
      <w:rPr>
        <w:rFonts w:hint="default"/>
        <w:lang w:val="en-US" w:eastAsia="en-US" w:bidi="ar-SA"/>
      </w:rPr>
    </w:lvl>
    <w:lvl w:ilvl="6" w:tplc="6D2A3FFC">
      <w:numFmt w:val="bullet"/>
      <w:lvlText w:val="•"/>
      <w:lvlJc w:val="left"/>
      <w:pPr>
        <w:ind w:left="7190" w:hanging="420"/>
      </w:pPr>
      <w:rPr>
        <w:rFonts w:hint="default"/>
        <w:lang w:val="en-US" w:eastAsia="en-US" w:bidi="ar-SA"/>
      </w:rPr>
    </w:lvl>
    <w:lvl w:ilvl="7" w:tplc="2F46E232">
      <w:numFmt w:val="bullet"/>
      <w:lvlText w:val="•"/>
      <w:lvlJc w:val="left"/>
      <w:pPr>
        <w:ind w:left="8185" w:hanging="420"/>
      </w:pPr>
      <w:rPr>
        <w:rFonts w:hint="default"/>
        <w:lang w:val="en-US" w:eastAsia="en-US" w:bidi="ar-SA"/>
      </w:rPr>
    </w:lvl>
    <w:lvl w:ilvl="8" w:tplc="407EA7F2">
      <w:numFmt w:val="bullet"/>
      <w:lvlText w:val="•"/>
      <w:lvlJc w:val="left"/>
      <w:pPr>
        <w:ind w:left="9180" w:hanging="420"/>
      </w:pPr>
      <w:rPr>
        <w:rFonts w:hint="default"/>
        <w:lang w:val="en-US" w:eastAsia="en-US" w:bidi="ar-SA"/>
      </w:rPr>
    </w:lvl>
  </w:abstractNum>
  <w:abstractNum w:abstractNumId="42" w15:restartNumberingAfterBreak="0">
    <w:nsid w:val="7FBC2699"/>
    <w:multiLevelType w:val="hybridMultilevel"/>
    <w:tmpl w:val="EDE87F56"/>
    <w:lvl w:ilvl="0" w:tplc="79A63610">
      <w:numFmt w:val="bullet"/>
      <w:lvlText w:val="●"/>
      <w:lvlJc w:val="left"/>
      <w:pPr>
        <w:ind w:left="1122" w:hanging="315"/>
      </w:pPr>
      <w:rPr>
        <w:rFonts w:ascii="LexiSaebomR" w:eastAsia="LexiSaebomR" w:hAnsi="LexiSaebomR" w:cs="LexiSaebomR" w:hint="default"/>
        <w:w w:val="108"/>
        <w:sz w:val="21"/>
        <w:szCs w:val="21"/>
        <w:lang w:val="en-US" w:eastAsia="en-US" w:bidi="ar-SA"/>
      </w:rPr>
    </w:lvl>
    <w:lvl w:ilvl="1" w:tplc="74D46A26">
      <w:numFmt w:val="bullet"/>
      <w:lvlText w:val="•"/>
      <w:lvlJc w:val="left"/>
      <w:pPr>
        <w:ind w:left="2125" w:hanging="315"/>
      </w:pPr>
      <w:rPr>
        <w:rFonts w:hint="default"/>
        <w:lang w:val="en-US" w:eastAsia="en-US" w:bidi="ar-SA"/>
      </w:rPr>
    </w:lvl>
    <w:lvl w:ilvl="2" w:tplc="B258550E">
      <w:numFmt w:val="bullet"/>
      <w:lvlText w:val="•"/>
      <w:lvlJc w:val="left"/>
      <w:pPr>
        <w:ind w:left="3130" w:hanging="315"/>
      </w:pPr>
      <w:rPr>
        <w:rFonts w:hint="default"/>
        <w:lang w:val="en-US" w:eastAsia="en-US" w:bidi="ar-SA"/>
      </w:rPr>
    </w:lvl>
    <w:lvl w:ilvl="3" w:tplc="870EB9B2">
      <w:numFmt w:val="bullet"/>
      <w:lvlText w:val="•"/>
      <w:lvlJc w:val="left"/>
      <w:pPr>
        <w:ind w:left="4135" w:hanging="315"/>
      </w:pPr>
      <w:rPr>
        <w:rFonts w:hint="default"/>
        <w:lang w:val="en-US" w:eastAsia="en-US" w:bidi="ar-SA"/>
      </w:rPr>
    </w:lvl>
    <w:lvl w:ilvl="4" w:tplc="810C1EE2">
      <w:numFmt w:val="bullet"/>
      <w:lvlText w:val="•"/>
      <w:lvlJc w:val="left"/>
      <w:pPr>
        <w:ind w:left="5140" w:hanging="315"/>
      </w:pPr>
      <w:rPr>
        <w:rFonts w:hint="default"/>
        <w:lang w:val="en-US" w:eastAsia="en-US" w:bidi="ar-SA"/>
      </w:rPr>
    </w:lvl>
    <w:lvl w:ilvl="5" w:tplc="2DDA5C82">
      <w:numFmt w:val="bullet"/>
      <w:lvlText w:val="•"/>
      <w:lvlJc w:val="left"/>
      <w:pPr>
        <w:ind w:left="6145" w:hanging="315"/>
      </w:pPr>
      <w:rPr>
        <w:rFonts w:hint="default"/>
        <w:lang w:val="en-US" w:eastAsia="en-US" w:bidi="ar-SA"/>
      </w:rPr>
    </w:lvl>
    <w:lvl w:ilvl="6" w:tplc="6CF8EDB8">
      <w:numFmt w:val="bullet"/>
      <w:lvlText w:val="•"/>
      <w:lvlJc w:val="left"/>
      <w:pPr>
        <w:ind w:left="7150" w:hanging="315"/>
      </w:pPr>
      <w:rPr>
        <w:rFonts w:hint="default"/>
        <w:lang w:val="en-US" w:eastAsia="en-US" w:bidi="ar-SA"/>
      </w:rPr>
    </w:lvl>
    <w:lvl w:ilvl="7" w:tplc="53B0DD1A">
      <w:numFmt w:val="bullet"/>
      <w:lvlText w:val="•"/>
      <w:lvlJc w:val="left"/>
      <w:pPr>
        <w:ind w:left="8155" w:hanging="315"/>
      </w:pPr>
      <w:rPr>
        <w:rFonts w:hint="default"/>
        <w:lang w:val="en-US" w:eastAsia="en-US" w:bidi="ar-SA"/>
      </w:rPr>
    </w:lvl>
    <w:lvl w:ilvl="8" w:tplc="CE1A64E4">
      <w:numFmt w:val="bullet"/>
      <w:lvlText w:val="•"/>
      <w:lvlJc w:val="left"/>
      <w:pPr>
        <w:ind w:left="9160" w:hanging="315"/>
      </w:pPr>
      <w:rPr>
        <w:rFonts w:hint="default"/>
        <w:lang w:val="en-US" w:eastAsia="en-US" w:bidi="ar-SA"/>
      </w:rPr>
    </w:lvl>
  </w:abstractNum>
  <w:num w:numId="1">
    <w:abstractNumId w:val="15"/>
  </w:num>
  <w:num w:numId="2">
    <w:abstractNumId w:val="10"/>
  </w:num>
  <w:num w:numId="3">
    <w:abstractNumId w:val="9"/>
  </w:num>
  <w:num w:numId="4">
    <w:abstractNumId w:val="31"/>
  </w:num>
  <w:num w:numId="5">
    <w:abstractNumId w:val="27"/>
  </w:num>
  <w:num w:numId="6">
    <w:abstractNumId w:val="26"/>
  </w:num>
  <w:num w:numId="7">
    <w:abstractNumId w:val="23"/>
  </w:num>
  <w:num w:numId="8">
    <w:abstractNumId w:val="6"/>
  </w:num>
  <w:num w:numId="9">
    <w:abstractNumId w:val="1"/>
  </w:num>
  <w:num w:numId="10">
    <w:abstractNumId w:val="5"/>
  </w:num>
  <w:num w:numId="11">
    <w:abstractNumId w:val="16"/>
  </w:num>
  <w:num w:numId="12">
    <w:abstractNumId w:val="39"/>
  </w:num>
  <w:num w:numId="13">
    <w:abstractNumId w:val="40"/>
  </w:num>
  <w:num w:numId="14">
    <w:abstractNumId w:val="21"/>
  </w:num>
  <w:num w:numId="15">
    <w:abstractNumId w:val="14"/>
  </w:num>
  <w:num w:numId="16">
    <w:abstractNumId w:val="37"/>
  </w:num>
  <w:num w:numId="17">
    <w:abstractNumId w:val="2"/>
  </w:num>
  <w:num w:numId="18">
    <w:abstractNumId w:val="17"/>
  </w:num>
  <w:num w:numId="19">
    <w:abstractNumId w:val="11"/>
  </w:num>
  <w:num w:numId="20">
    <w:abstractNumId w:val="24"/>
  </w:num>
  <w:num w:numId="21">
    <w:abstractNumId w:val="13"/>
  </w:num>
  <w:num w:numId="22">
    <w:abstractNumId w:val="18"/>
  </w:num>
  <w:num w:numId="23">
    <w:abstractNumId w:val="19"/>
  </w:num>
  <w:num w:numId="24">
    <w:abstractNumId w:val="41"/>
  </w:num>
  <w:num w:numId="25">
    <w:abstractNumId w:val="20"/>
  </w:num>
  <w:num w:numId="26">
    <w:abstractNumId w:val="7"/>
  </w:num>
  <w:num w:numId="27">
    <w:abstractNumId w:val="22"/>
  </w:num>
  <w:num w:numId="28">
    <w:abstractNumId w:val="35"/>
  </w:num>
  <w:num w:numId="29">
    <w:abstractNumId w:val="32"/>
  </w:num>
  <w:num w:numId="30">
    <w:abstractNumId w:val="12"/>
  </w:num>
  <w:num w:numId="31">
    <w:abstractNumId w:val="42"/>
  </w:num>
  <w:num w:numId="32">
    <w:abstractNumId w:val="36"/>
  </w:num>
  <w:num w:numId="33">
    <w:abstractNumId w:val="34"/>
  </w:num>
  <w:num w:numId="34">
    <w:abstractNumId w:val="3"/>
  </w:num>
  <w:num w:numId="35">
    <w:abstractNumId w:val="4"/>
  </w:num>
  <w:num w:numId="36">
    <w:abstractNumId w:val="25"/>
  </w:num>
  <w:num w:numId="37">
    <w:abstractNumId w:val="33"/>
  </w:num>
  <w:num w:numId="38">
    <w:abstractNumId w:val="0"/>
  </w:num>
  <w:num w:numId="39">
    <w:abstractNumId w:val="30"/>
  </w:num>
  <w:num w:numId="40">
    <w:abstractNumId w:val="8"/>
  </w:num>
  <w:num w:numId="41">
    <w:abstractNumId w:val="29"/>
  </w:num>
  <w:num w:numId="42">
    <w:abstractNumId w:val="28"/>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1" w:cryptProviderType="rsaAES" w:cryptAlgorithmClass="hash" w:cryptAlgorithmType="typeAny" w:cryptAlgorithmSid="14" w:cryptSpinCount="100000" w:hash="LR0XQSckHd+yfn1bl4QpneM1olgW7U4g0GcQHWFWb40y1SfSL17+puJKg34m89QrNIVQkIasx1B/heEieltdow==" w:salt="xBKkitCUSDag7gmy+K+p4w=="/>
  <w:defaultTabStop w:val="720"/>
  <w:hyphenationZone w:val="425"/>
  <w:drawingGridHorizontalSpacing w:val="110"/>
  <w:displayHorizontalDrawingGridEvery w:val="2"/>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65CEB"/>
    <w:rsid w:val="00890FB3"/>
    <w:rsid w:val="00D46371"/>
    <w:rsid w:val="00DA4B00"/>
    <w:rsid w:val="00F5548B"/>
    <w:rsid w:val="00F65C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189BD97"/>
  <w15:docId w15:val="{9E5557AE-7D9F-4472-81C6-B4801D069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imes New Roman" w:eastAsia="Times New Roman" w:hAnsi="Times New Roman" w:cs="Times New Roman"/>
    </w:rPr>
  </w:style>
  <w:style w:type="paragraph" w:styleId="Kop1">
    <w:name w:val="heading 1"/>
    <w:basedOn w:val="Standaard"/>
    <w:uiPriority w:val="9"/>
    <w:qFormat/>
    <w:pPr>
      <w:spacing w:before="67"/>
      <w:ind w:left="1547" w:right="1423"/>
      <w:jc w:val="center"/>
      <w:outlineLvl w:val="0"/>
    </w:pPr>
    <w:rPr>
      <w:b/>
      <w:bCs/>
      <w:sz w:val="28"/>
      <w:szCs w:val="28"/>
    </w:rPr>
  </w:style>
  <w:style w:type="paragraph" w:styleId="Kop2">
    <w:name w:val="heading 2"/>
    <w:basedOn w:val="Standaard"/>
    <w:uiPriority w:val="9"/>
    <w:unhideWhenUsed/>
    <w:qFormat/>
    <w:pPr>
      <w:ind w:left="968" w:hanging="269"/>
      <w:outlineLvl w:val="1"/>
    </w:pPr>
    <w:rPr>
      <w:b/>
      <w:bCs/>
      <w:sz w:val="27"/>
      <w:szCs w:val="27"/>
    </w:rPr>
  </w:style>
  <w:style w:type="paragraph" w:styleId="Kop3">
    <w:name w:val="heading 3"/>
    <w:basedOn w:val="Standaard"/>
    <w:uiPriority w:val="9"/>
    <w:unhideWhenUsed/>
    <w:qFormat/>
    <w:pPr>
      <w:ind w:left="1547" w:right="1423"/>
      <w:jc w:val="center"/>
      <w:outlineLvl w:val="2"/>
    </w:pPr>
    <w:rPr>
      <w:b/>
      <w:bCs/>
      <w:sz w:val="24"/>
      <w:szCs w:val="24"/>
    </w:rPr>
  </w:style>
  <w:style w:type="paragraph" w:styleId="Kop4">
    <w:name w:val="heading 4"/>
    <w:basedOn w:val="Standaard"/>
    <w:uiPriority w:val="9"/>
    <w:unhideWhenUsed/>
    <w:qFormat/>
    <w:pPr>
      <w:ind w:left="1050" w:hanging="351"/>
      <w:outlineLvl w:val="3"/>
    </w:pPr>
    <w:rPr>
      <w:sz w:val="24"/>
      <w:szCs w:val="24"/>
    </w:rPr>
  </w:style>
  <w:style w:type="paragraph" w:styleId="Kop5">
    <w:name w:val="heading 5"/>
    <w:basedOn w:val="Standaard"/>
    <w:uiPriority w:val="9"/>
    <w:unhideWhenUsed/>
    <w:qFormat/>
    <w:pPr>
      <w:ind w:left="808"/>
      <w:outlineLvl w:val="4"/>
    </w:pPr>
    <w:rPr>
      <w:b/>
      <w:b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1"/>
      <w:szCs w:val="21"/>
    </w:rPr>
  </w:style>
  <w:style w:type="paragraph" w:styleId="Titel">
    <w:name w:val="Title"/>
    <w:basedOn w:val="Standaard"/>
    <w:uiPriority w:val="10"/>
    <w:qFormat/>
    <w:pPr>
      <w:spacing w:before="79"/>
      <w:ind w:left="1523" w:right="1423"/>
      <w:jc w:val="center"/>
    </w:pPr>
    <w:rPr>
      <w:b/>
      <w:bCs/>
      <w:sz w:val="52"/>
      <w:szCs w:val="52"/>
    </w:rPr>
  </w:style>
  <w:style w:type="paragraph" w:styleId="Lijstalinea">
    <w:name w:val="List Paragraph"/>
    <w:basedOn w:val="Standaard"/>
    <w:uiPriority w:val="1"/>
    <w:qFormat/>
    <w:pPr>
      <w:spacing w:before="157"/>
      <w:ind w:left="1228" w:hanging="420"/>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footer" Target="footer2.xml"/><Relationship Id="rId34" Type="http://schemas.openxmlformats.org/officeDocument/2006/relationships/image" Target="media/image24.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4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5.xml"/><Relationship Id="rId46" Type="http://schemas.openxmlformats.org/officeDocument/2006/relationships/image" Target="media/image33.jpeg"/><Relationship Id="rId59" Type="http://schemas.openxmlformats.org/officeDocument/2006/relationships/image" Target="media/image45.png"/><Relationship Id="rId20" Type="http://schemas.openxmlformats.org/officeDocument/2006/relationships/image" Target="media/image12.jpeg"/><Relationship Id="rId41" Type="http://schemas.openxmlformats.org/officeDocument/2006/relationships/footer" Target="footer6.xml"/><Relationship Id="rId54" Type="http://schemas.openxmlformats.org/officeDocument/2006/relationships/image" Target="media/image41.jpe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image" Target="media/image18.jpeg"/><Relationship Id="rId36" Type="http://schemas.openxmlformats.org/officeDocument/2006/relationships/footer" Target="footer4.xml"/><Relationship Id="rId49" Type="http://schemas.openxmlformats.org/officeDocument/2006/relationships/image" Target="media/image36.jpeg"/><Relationship Id="rId57" Type="http://schemas.openxmlformats.org/officeDocument/2006/relationships/footer" Target="footer7.xml"/><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22257-54B7-4993-9016-935CEAA18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10352</Words>
  <Characters>56940</Characters>
  <Application>Microsoft Office Word</Application>
  <DocSecurity>8</DocSecurity>
  <Lines>474</Lines>
  <Paragraphs>134</Paragraphs>
  <ScaleCrop>false</ScaleCrop>
  <Company/>
  <LinksUpToDate>false</LinksUpToDate>
  <CharactersWithSpaces>67158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前言</dc:title>
  <dc:creator>lyy</dc:creator>
  <cp:lastModifiedBy>Aalt Pieper</cp:lastModifiedBy>
  <cp:revision>3</cp:revision>
  <dcterms:created xsi:type="dcterms:W3CDTF">2021-10-21T11:15:00Z</dcterms:created>
  <dcterms:modified xsi:type="dcterms:W3CDTF">2021-11-01T07:55:00Z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2021-10-21T00:00:00Z</vt:filetime>
  </property>
  <property fmtid="{D5CDD505-2E9C-101B-9397-08002B2CF9AE}" pid="3" name="Creator">
    <vt:lpwstr>WPS 文字</vt:lpwstr>
  </property>
  <property fmtid="{D5CDD505-2E9C-101B-9397-08002B2CF9AE}" pid="4" name="LastSaved">
    <vt:filetime>2021-10-21T00:00:00Z</vt:filetime>
  </property>
</Properties>
</file>